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3"/>
        <w:tblOverlap w:val="never"/>
        <w:tblW w:w="0" w:type="auto"/>
        <w:tblLook w:val="04A0" w:firstRow="1" w:lastRow="0" w:firstColumn="1" w:lastColumn="0" w:noHBand="0" w:noVBand="1"/>
      </w:tblPr>
      <w:tblGrid>
        <w:gridCol w:w="8897"/>
      </w:tblGrid>
      <w:tr w:rsidR="00E7344C" w14:paraId="0930FADD" w14:textId="77777777" w:rsidTr="00E7344C">
        <w:trPr>
          <w:trHeight w:val="134"/>
        </w:trPr>
        <w:tc>
          <w:tcPr>
            <w:tcW w:w="8897" w:type="dxa"/>
            <w:shd w:val="clear" w:color="auto" w:fill="auto"/>
            <w:tcMar>
              <w:left w:w="0" w:type="dxa"/>
            </w:tcMar>
            <w:vAlign w:val="bottom"/>
          </w:tcPr>
          <w:p w14:paraId="4440E8D5" w14:textId="77777777" w:rsidR="00E7344C" w:rsidRPr="005D3A48" w:rsidRDefault="00E7344C" w:rsidP="00E7344C">
            <w:pPr>
              <w:pStyle w:val="DJRmainheadingsmallbanner"/>
              <w:rPr>
                <w:color w:val="000000" w:themeColor="text1"/>
              </w:rPr>
            </w:pPr>
            <w:r w:rsidRPr="005D3A48">
              <w:rPr>
                <w:color w:val="000000" w:themeColor="text1"/>
              </w:rPr>
              <w:t>Minutes of meeting</w:t>
            </w:r>
          </w:p>
        </w:tc>
      </w:tr>
      <w:tr w:rsidR="00E7344C" w14:paraId="2F7EEEA2" w14:textId="77777777" w:rsidTr="00E7344C">
        <w:trPr>
          <w:trHeight w:val="69"/>
        </w:trPr>
        <w:tc>
          <w:tcPr>
            <w:tcW w:w="8897" w:type="dxa"/>
            <w:shd w:val="clear" w:color="auto" w:fill="auto"/>
            <w:tcMar>
              <w:top w:w="170" w:type="dxa"/>
              <w:left w:w="0" w:type="dxa"/>
              <w:bottom w:w="510" w:type="dxa"/>
            </w:tcMar>
          </w:tcPr>
          <w:p w14:paraId="3714AEB4" w14:textId="77777777" w:rsidR="00E7344C" w:rsidRPr="005D3A48" w:rsidRDefault="00E7344C" w:rsidP="00E7344C">
            <w:pPr>
              <w:pStyle w:val="DJRmainsubheadingsmallbanner"/>
              <w:rPr>
                <w:color w:val="000000" w:themeColor="text1"/>
                <w:szCs w:val="28"/>
              </w:rPr>
            </w:pPr>
            <w:r>
              <w:rPr>
                <w:color w:val="000000" w:themeColor="text1"/>
                <w:szCs w:val="28"/>
              </w:rPr>
              <w:t>Youth Justice Redevelopment Project</w:t>
            </w:r>
          </w:p>
        </w:tc>
      </w:tr>
    </w:tbl>
    <w:p w14:paraId="2B8437C0" w14:textId="77777777" w:rsidR="00AC0485" w:rsidRDefault="00AC0485" w:rsidP="00AC0485">
      <w:pPr>
        <w:sectPr w:rsidR="00AC0485" w:rsidSect="00AC0485">
          <w:headerReference w:type="even" r:id="rId11"/>
          <w:headerReference w:type="default" r:id="rId12"/>
          <w:footerReference w:type="even" r:id="rId13"/>
          <w:footerReference w:type="default" r:id="rId14"/>
          <w:headerReference w:type="first" r:id="rId15"/>
          <w:footerReference w:type="first" r:id="rId16"/>
          <w:pgSz w:w="11906" w:h="16838" w:code="9"/>
          <w:pgMar w:top="284" w:right="851" w:bottom="1418" w:left="851" w:header="283" w:footer="675" w:gutter="0"/>
          <w:cols w:space="340"/>
          <w:docGrid w:linePitch="360"/>
        </w:sectPr>
      </w:pPr>
    </w:p>
    <w:p w14:paraId="2B9055EB" w14:textId="77777777" w:rsidR="00AC0485" w:rsidRDefault="00AC0485" w:rsidP="00AC0485">
      <w:pPr>
        <w:pStyle w:val="DJCSbody"/>
      </w:pPr>
    </w:p>
    <w:p w14:paraId="54633383" w14:textId="77777777" w:rsidR="00E7344C" w:rsidRDefault="00E7344C" w:rsidP="00E7344C">
      <w:pPr>
        <w:sectPr w:rsidR="00E7344C" w:rsidSect="000D108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84" w:right="851" w:bottom="1418" w:left="851" w:header="283" w:footer="675" w:gutter="0"/>
          <w:cols w:space="340"/>
          <w:docGrid w:linePitch="360"/>
        </w:sectPr>
      </w:pPr>
    </w:p>
    <w:p w14:paraId="7CBBFC82" w14:textId="77777777" w:rsidR="00E7344C" w:rsidRDefault="00E7344C" w:rsidP="00E7344C">
      <w:pPr>
        <w:pStyle w:val="Sectionbreakfirstpage"/>
        <w:sectPr w:rsidR="00E7344C" w:rsidSect="00A412C3">
          <w:type w:val="continuous"/>
          <w:pgSz w:w="11906" w:h="16838" w:code="9"/>
          <w:pgMar w:top="0" w:right="851" w:bottom="1985" w:left="851" w:header="567" w:footer="737" w:gutter="0"/>
          <w:cols w:space="340"/>
          <w:docGrid w:linePitch="360"/>
        </w:sectPr>
      </w:pPr>
    </w:p>
    <w:tbl>
      <w:tblPr>
        <w:tblpPr w:leftFromText="180" w:rightFromText="180" w:vertAnchor="page" w:horzAnchor="margin" w:tblpY="2191"/>
        <w:tblW w:w="0" w:type="auto"/>
        <w:tblBorders>
          <w:bottom w:val="single" w:sz="4" w:space="0" w:color="auto"/>
          <w:insideH w:val="single" w:sz="4" w:space="0" w:color="auto"/>
        </w:tblBorders>
        <w:tblLook w:val="04A0" w:firstRow="1" w:lastRow="0" w:firstColumn="1" w:lastColumn="0" w:noHBand="0" w:noVBand="1"/>
      </w:tblPr>
      <w:tblGrid>
        <w:gridCol w:w="1811"/>
        <w:gridCol w:w="190"/>
        <w:gridCol w:w="3798"/>
        <w:gridCol w:w="1300"/>
        <w:gridCol w:w="2821"/>
      </w:tblGrid>
      <w:tr w:rsidR="00E7344C" w:rsidRPr="00E83C90" w14:paraId="5230803E" w14:textId="77777777" w:rsidTr="00171181">
        <w:trPr>
          <w:trHeight w:val="190"/>
        </w:trPr>
        <w:tc>
          <w:tcPr>
            <w:tcW w:w="5799" w:type="dxa"/>
            <w:gridSpan w:val="3"/>
            <w:tcBorders>
              <w:top w:val="single" w:sz="4" w:space="0" w:color="auto"/>
              <w:bottom w:val="single" w:sz="4" w:space="0" w:color="auto"/>
            </w:tcBorders>
            <w:shd w:val="clear" w:color="auto" w:fill="D8D8D8"/>
          </w:tcPr>
          <w:p w14:paraId="52D2F1D9" w14:textId="77777777" w:rsidR="00E7344C" w:rsidRPr="00E83C90" w:rsidRDefault="00E7344C" w:rsidP="00171181">
            <w:pPr>
              <w:spacing w:before="80" w:after="60"/>
              <w:rPr>
                <w:rFonts w:ascii="Arial" w:hAnsi="Arial"/>
                <w:b/>
                <w:sz w:val="24"/>
                <w:szCs w:val="24"/>
                <w:lang w:eastAsia="en-US"/>
              </w:rPr>
            </w:pPr>
            <w:r w:rsidRPr="00E83C90">
              <w:rPr>
                <w:rFonts w:ascii="Arial" w:hAnsi="Arial"/>
                <w:b/>
                <w:sz w:val="24"/>
                <w:szCs w:val="24"/>
                <w:lang w:eastAsia="en-US"/>
              </w:rPr>
              <w:t>Meeting details</w:t>
            </w:r>
          </w:p>
        </w:tc>
        <w:tc>
          <w:tcPr>
            <w:tcW w:w="1300" w:type="dxa"/>
            <w:tcBorders>
              <w:top w:val="single" w:sz="4" w:space="0" w:color="auto"/>
              <w:bottom w:val="single" w:sz="4" w:space="0" w:color="auto"/>
            </w:tcBorders>
            <w:shd w:val="clear" w:color="auto" w:fill="D8D8D8"/>
          </w:tcPr>
          <w:p w14:paraId="0194FDF5" w14:textId="77777777" w:rsidR="00E7344C" w:rsidRPr="00E83C90" w:rsidRDefault="00E7344C" w:rsidP="00171181">
            <w:pPr>
              <w:spacing w:before="80" w:after="60"/>
              <w:rPr>
                <w:rFonts w:ascii="Arial" w:hAnsi="Arial"/>
                <w:b/>
                <w:sz w:val="24"/>
                <w:szCs w:val="24"/>
                <w:lang w:eastAsia="en-US"/>
              </w:rPr>
            </w:pPr>
          </w:p>
        </w:tc>
        <w:tc>
          <w:tcPr>
            <w:tcW w:w="2821" w:type="dxa"/>
            <w:tcBorders>
              <w:top w:val="single" w:sz="4" w:space="0" w:color="auto"/>
              <w:bottom w:val="single" w:sz="4" w:space="0" w:color="auto"/>
            </w:tcBorders>
            <w:shd w:val="clear" w:color="auto" w:fill="D8D8D8"/>
          </w:tcPr>
          <w:p w14:paraId="4BDF579A" w14:textId="77777777" w:rsidR="00E7344C" w:rsidRPr="00E83C90" w:rsidRDefault="00E7344C" w:rsidP="00171181">
            <w:pPr>
              <w:spacing w:before="80" w:after="60"/>
              <w:rPr>
                <w:rFonts w:ascii="Arial" w:hAnsi="Arial"/>
                <w:b/>
                <w:sz w:val="24"/>
                <w:szCs w:val="24"/>
                <w:lang w:eastAsia="en-US"/>
              </w:rPr>
            </w:pPr>
          </w:p>
        </w:tc>
      </w:tr>
      <w:tr w:rsidR="00E7344C" w:rsidRPr="00E83C90" w14:paraId="52F31F5C" w14:textId="77777777" w:rsidTr="00171181">
        <w:trPr>
          <w:trHeight w:val="224"/>
        </w:trPr>
        <w:tc>
          <w:tcPr>
            <w:tcW w:w="1811" w:type="dxa"/>
            <w:tcBorders>
              <w:top w:val="single" w:sz="4" w:space="0" w:color="auto"/>
              <w:left w:val="nil"/>
              <w:bottom w:val="single" w:sz="4" w:space="0" w:color="auto"/>
              <w:right w:val="nil"/>
            </w:tcBorders>
            <w:shd w:val="clear" w:color="auto" w:fill="auto"/>
          </w:tcPr>
          <w:p w14:paraId="29B4B2E6" w14:textId="77777777" w:rsidR="00E7344C" w:rsidRPr="00E83C90" w:rsidRDefault="00E7344C" w:rsidP="00171181">
            <w:pPr>
              <w:spacing w:before="80" w:after="60"/>
              <w:rPr>
                <w:rFonts w:ascii="Arial" w:hAnsi="Arial"/>
                <w:sz w:val="24"/>
                <w:szCs w:val="24"/>
                <w:lang w:eastAsia="en-US"/>
              </w:rPr>
            </w:pPr>
            <w:r w:rsidRPr="00E83C90">
              <w:rPr>
                <w:rFonts w:ascii="Arial" w:hAnsi="Arial"/>
                <w:b/>
                <w:bCs/>
                <w:sz w:val="24"/>
                <w:szCs w:val="24"/>
                <w:lang w:eastAsia="en-US"/>
              </w:rPr>
              <w:t xml:space="preserve">Meeting title: </w:t>
            </w:r>
          </w:p>
        </w:tc>
        <w:tc>
          <w:tcPr>
            <w:tcW w:w="3988" w:type="dxa"/>
            <w:gridSpan w:val="2"/>
            <w:tcBorders>
              <w:top w:val="single" w:sz="4" w:space="0" w:color="auto"/>
              <w:left w:val="nil"/>
              <w:bottom w:val="single" w:sz="4" w:space="0" w:color="auto"/>
              <w:right w:val="nil"/>
            </w:tcBorders>
            <w:shd w:val="clear" w:color="auto" w:fill="auto"/>
          </w:tcPr>
          <w:p w14:paraId="143FFC5F" w14:textId="77777777" w:rsidR="00E7344C" w:rsidRPr="00E83C90" w:rsidRDefault="00E7344C" w:rsidP="00171181">
            <w:pPr>
              <w:spacing w:before="80" w:after="60"/>
              <w:rPr>
                <w:rFonts w:ascii="Arial" w:hAnsi="Arial"/>
                <w:sz w:val="24"/>
                <w:szCs w:val="24"/>
                <w:lang w:eastAsia="en-US"/>
              </w:rPr>
            </w:pPr>
            <w:r w:rsidRPr="00E83C90">
              <w:rPr>
                <w:rFonts w:ascii="Arial" w:hAnsi="Arial"/>
                <w:sz w:val="24"/>
                <w:szCs w:val="24"/>
                <w:lang w:eastAsia="en-US"/>
              </w:rPr>
              <w:t>Community Advisory Group</w:t>
            </w:r>
          </w:p>
        </w:tc>
        <w:tc>
          <w:tcPr>
            <w:tcW w:w="1300" w:type="dxa"/>
            <w:tcBorders>
              <w:top w:val="single" w:sz="4" w:space="0" w:color="auto"/>
              <w:left w:val="nil"/>
              <w:bottom w:val="single" w:sz="4" w:space="0" w:color="auto"/>
              <w:right w:val="nil"/>
            </w:tcBorders>
          </w:tcPr>
          <w:p w14:paraId="75C181AE" w14:textId="77777777" w:rsidR="00E7344C" w:rsidRPr="00E83C90" w:rsidRDefault="00E7344C" w:rsidP="00171181">
            <w:pPr>
              <w:spacing w:before="80" w:after="60"/>
              <w:rPr>
                <w:rFonts w:ascii="Arial" w:hAnsi="Arial"/>
                <w:b/>
                <w:bCs/>
                <w:sz w:val="24"/>
                <w:szCs w:val="24"/>
                <w:lang w:eastAsia="en-US"/>
              </w:rPr>
            </w:pPr>
            <w:r w:rsidRPr="00E83C90">
              <w:rPr>
                <w:rFonts w:ascii="Arial" w:hAnsi="Arial"/>
                <w:b/>
                <w:bCs/>
                <w:sz w:val="24"/>
                <w:szCs w:val="24"/>
                <w:lang w:eastAsia="en-US"/>
              </w:rPr>
              <w:t>No:</w:t>
            </w:r>
          </w:p>
        </w:tc>
        <w:tc>
          <w:tcPr>
            <w:tcW w:w="2821" w:type="dxa"/>
            <w:tcBorders>
              <w:top w:val="single" w:sz="4" w:space="0" w:color="auto"/>
              <w:left w:val="nil"/>
              <w:bottom w:val="single" w:sz="4" w:space="0" w:color="auto"/>
              <w:right w:val="nil"/>
            </w:tcBorders>
          </w:tcPr>
          <w:p w14:paraId="1B98E0C1" w14:textId="6B60EA08" w:rsidR="00E7344C" w:rsidRPr="00E83C90" w:rsidRDefault="00E7344C" w:rsidP="00171181">
            <w:pPr>
              <w:spacing w:before="80" w:after="60"/>
              <w:rPr>
                <w:rFonts w:ascii="Arial" w:hAnsi="Arial"/>
                <w:sz w:val="24"/>
                <w:szCs w:val="24"/>
                <w:lang w:eastAsia="en-US"/>
              </w:rPr>
            </w:pPr>
            <w:r>
              <w:rPr>
                <w:rFonts w:ascii="Arial" w:hAnsi="Arial"/>
                <w:sz w:val="24"/>
                <w:szCs w:val="24"/>
                <w:lang w:eastAsia="en-US"/>
              </w:rPr>
              <w:t>3</w:t>
            </w:r>
            <w:r w:rsidR="000775DF">
              <w:rPr>
                <w:rFonts w:ascii="Arial" w:hAnsi="Arial"/>
                <w:sz w:val="24"/>
                <w:szCs w:val="24"/>
                <w:lang w:eastAsia="en-US"/>
              </w:rPr>
              <w:t>4</w:t>
            </w:r>
          </w:p>
        </w:tc>
      </w:tr>
      <w:tr w:rsidR="00E7344C" w:rsidRPr="00E83C90" w14:paraId="15064822" w14:textId="77777777" w:rsidTr="000775DF">
        <w:tc>
          <w:tcPr>
            <w:tcW w:w="1811" w:type="dxa"/>
            <w:tcBorders>
              <w:top w:val="single" w:sz="4" w:space="0" w:color="auto"/>
              <w:left w:val="nil"/>
              <w:bottom w:val="single" w:sz="4" w:space="0" w:color="auto"/>
              <w:right w:val="nil"/>
            </w:tcBorders>
            <w:shd w:val="clear" w:color="auto" w:fill="auto"/>
          </w:tcPr>
          <w:p w14:paraId="5406DEB1" w14:textId="77777777" w:rsidR="00E7344C" w:rsidRPr="00E83C90" w:rsidRDefault="00E7344C" w:rsidP="00171181">
            <w:pPr>
              <w:spacing w:before="80" w:after="60"/>
              <w:rPr>
                <w:rFonts w:ascii="Arial" w:hAnsi="Arial"/>
                <w:sz w:val="24"/>
                <w:szCs w:val="24"/>
                <w:lang w:eastAsia="en-US"/>
              </w:rPr>
            </w:pPr>
            <w:r w:rsidRPr="00E83C90">
              <w:rPr>
                <w:rFonts w:ascii="Arial" w:hAnsi="Arial"/>
                <w:b/>
                <w:bCs/>
                <w:sz w:val="24"/>
                <w:szCs w:val="24"/>
                <w:lang w:eastAsia="en-US"/>
              </w:rPr>
              <w:t>Date:</w:t>
            </w:r>
          </w:p>
        </w:tc>
        <w:tc>
          <w:tcPr>
            <w:tcW w:w="3988" w:type="dxa"/>
            <w:gridSpan w:val="2"/>
            <w:tcBorders>
              <w:top w:val="single" w:sz="4" w:space="0" w:color="auto"/>
              <w:left w:val="nil"/>
              <w:bottom w:val="single" w:sz="4" w:space="0" w:color="auto"/>
              <w:right w:val="nil"/>
            </w:tcBorders>
            <w:shd w:val="clear" w:color="auto" w:fill="auto"/>
          </w:tcPr>
          <w:p w14:paraId="269A1713" w14:textId="1B29E415" w:rsidR="00E7344C" w:rsidRPr="00E83C90" w:rsidRDefault="00E7344C" w:rsidP="00171181">
            <w:pPr>
              <w:spacing w:before="80" w:after="60"/>
              <w:rPr>
                <w:rFonts w:ascii="Arial" w:hAnsi="Arial"/>
                <w:sz w:val="24"/>
                <w:szCs w:val="24"/>
                <w:lang w:eastAsia="en-US"/>
              </w:rPr>
            </w:pPr>
            <w:r>
              <w:rPr>
                <w:rFonts w:ascii="Arial" w:hAnsi="Arial"/>
                <w:sz w:val="24"/>
                <w:szCs w:val="24"/>
                <w:lang w:eastAsia="en-US"/>
              </w:rPr>
              <w:t xml:space="preserve">Monday </w:t>
            </w:r>
            <w:r w:rsidR="000775DF">
              <w:rPr>
                <w:rFonts w:ascii="Arial" w:hAnsi="Arial"/>
                <w:sz w:val="24"/>
                <w:szCs w:val="24"/>
                <w:lang w:eastAsia="en-US"/>
              </w:rPr>
              <w:t xml:space="preserve">13 December </w:t>
            </w:r>
            <w:r w:rsidRPr="00E83C90">
              <w:rPr>
                <w:rFonts w:ascii="Arial" w:hAnsi="Arial"/>
                <w:sz w:val="24"/>
                <w:szCs w:val="24"/>
                <w:lang w:eastAsia="en-US"/>
              </w:rPr>
              <w:t>2021</w:t>
            </w:r>
          </w:p>
        </w:tc>
        <w:tc>
          <w:tcPr>
            <w:tcW w:w="1300" w:type="dxa"/>
            <w:tcBorders>
              <w:top w:val="single" w:sz="4" w:space="0" w:color="auto"/>
              <w:left w:val="nil"/>
              <w:bottom w:val="single" w:sz="4" w:space="0" w:color="auto"/>
              <w:right w:val="nil"/>
            </w:tcBorders>
          </w:tcPr>
          <w:p w14:paraId="00740787" w14:textId="77777777" w:rsidR="00E7344C" w:rsidRPr="00E83C90" w:rsidRDefault="00E7344C" w:rsidP="00171181">
            <w:pPr>
              <w:spacing w:before="80" w:after="60"/>
              <w:rPr>
                <w:rFonts w:ascii="Arial" w:hAnsi="Arial"/>
                <w:b/>
                <w:bCs/>
                <w:sz w:val="24"/>
                <w:szCs w:val="24"/>
                <w:lang w:eastAsia="en-US"/>
              </w:rPr>
            </w:pPr>
            <w:r w:rsidRPr="00E83C90">
              <w:rPr>
                <w:rFonts w:ascii="Arial" w:hAnsi="Arial"/>
                <w:b/>
                <w:bCs/>
                <w:sz w:val="24"/>
                <w:szCs w:val="24"/>
                <w:lang w:eastAsia="en-US"/>
              </w:rPr>
              <w:t>Time:</w:t>
            </w:r>
          </w:p>
        </w:tc>
        <w:tc>
          <w:tcPr>
            <w:tcW w:w="2821" w:type="dxa"/>
            <w:tcBorders>
              <w:top w:val="single" w:sz="4" w:space="0" w:color="auto"/>
              <w:left w:val="nil"/>
              <w:bottom w:val="single" w:sz="4" w:space="0" w:color="auto"/>
              <w:right w:val="nil"/>
            </w:tcBorders>
          </w:tcPr>
          <w:p w14:paraId="7E516E6D" w14:textId="02D67855" w:rsidR="00E7344C" w:rsidRPr="00E83C90" w:rsidRDefault="008F56E8" w:rsidP="00171181">
            <w:pPr>
              <w:spacing w:before="80" w:after="60"/>
              <w:rPr>
                <w:rFonts w:ascii="Arial" w:hAnsi="Arial"/>
                <w:sz w:val="24"/>
                <w:szCs w:val="24"/>
                <w:lang w:eastAsia="en-US"/>
              </w:rPr>
            </w:pPr>
            <w:r>
              <w:rPr>
                <w:rFonts w:ascii="Arial" w:hAnsi="Arial" w:cs="Arial"/>
                <w:color w:val="000000" w:themeColor="text1"/>
                <w:sz w:val="24"/>
                <w:szCs w:val="24"/>
                <w:lang w:eastAsia="en-US"/>
              </w:rPr>
              <w:t xml:space="preserve">4:00pm </w:t>
            </w:r>
            <w:r w:rsidR="00857A2F">
              <w:rPr>
                <w:rFonts w:ascii="Arial" w:hAnsi="Arial" w:cs="Arial"/>
                <w:color w:val="000000" w:themeColor="text1"/>
                <w:sz w:val="24"/>
                <w:szCs w:val="24"/>
                <w:lang w:eastAsia="en-US"/>
              </w:rPr>
              <w:t>–</w:t>
            </w:r>
            <w:r w:rsidR="00284AEB">
              <w:rPr>
                <w:rFonts w:ascii="Arial" w:hAnsi="Arial" w:cs="Arial"/>
                <w:color w:val="000000" w:themeColor="text1"/>
                <w:sz w:val="24"/>
                <w:szCs w:val="24"/>
                <w:lang w:eastAsia="en-US"/>
              </w:rPr>
              <w:t xml:space="preserve"> </w:t>
            </w:r>
            <w:r w:rsidR="00857A2F">
              <w:rPr>
                <w:rFonts w:ascii="Arial" w:hAnsi="Arial" w:cs="Arial"/>
                <w:color w:val="000000" w:themeColor="text1"/>
                <w:sz w:val="24"/>
                <w:szCs w:val="24"/>
                <w:lang w:eastAsia="en-US"/>
              </w:rPr>
              <w:t>5:32pm</w:t>
            </w:r>
          </w:p>
        </w:tc>
      </w:tr>
      <w:tr w:rsidR="000775DF" w:rsidRPr="00E83C90" w14:paraId="27624E26" w14:textId="77777777" w:rsidTr="000775DF">
        <w:tc>
          <w:tcPr>
            <w:tcW w:w="1811" w:type="dxa"/>
            <w:tcBorders>
              <w:top w:val="single" w:sz="4" w:space="0" w:color="auto"/>
              <w:left w:val="nil"/>
              <w:bottom w:val="nil"/>
              <w:right w:val="nil"/>
            </w:tcBorders>
            <w:shd w:val="clear" w:color="auto" w:fill="auto"/>
          </w:tcPr>
          <w:p w14:paraId="2D09FB06" w14:textId="77777777" w:rsidR="000775DF" w:rsidRPr="00E83C90" w:rsidRDefault="000775DF" w:rsidP="00171181">
            <w:pPr>
              <w:spacing w:before="80" w:after="60"/>
              <w:rPr>
                <w:rFonts w:ascii="Arial" w:hAnsi="Arial"/>
                <w:sz w:val="24"/>
                <w:szCs w:val="24"/>
                <w:lang w:eastAsia="en-US"/>
              </w:rPr>
            </w:pPr>
            <w:r w:rsidRPr="00E83C90">
              <w:rPr>
                <w:rFonts w:ascii="Arial" w:hAnsi="Arial"/>
                <w:b/>
                <w:bCs/>
                <w:sz w:val="24"/>
                <w:szCs w:val="24"/>
                <w:lang w:eastAsia="en-US"/>
              </w:rPr>
              <w:t>Location:</w:t>
            </w:r>
          </w:p>
        </w:tc>
        <w:tc>
          <w:tcPr>
            <w:tcW w:w="8109" w:type="dxa"/>
            <w:gridSpan w:val="4"/>
            <w:tcBorders>
              <w:top w:val="single" w:sz="4" w:space="0" w:color="auto"/>
              <w:left w:val="nil"/>
              <w:bottom w:val="nil"/>
              <w:right w:val="nil"/>
            </w:tcBorders>
            <w:shd w:val="clear" w:color="auto" w:fill="auto"/>
          </w:tcPr>
          <w:p w14:paraId="5FBD174D" w14:textId="77777777" w:rsidR="000775DF" w:rsidRPr="000775DF" w:rsidRDefault="000775DF" w:rsidP="000775DF">
            <w:pPr>
              <w:spacing w:before="80" w:after="60"/>
              <w:rPr>
                <w:rFonts w:ascii="Arial" w:hAnsi="Arial"/>
                <w:b/>
                <w:bCs/>
                <w:sz w:val="24"/>
                <w:szCs w:val="24"/>
                <w:lang w:eastAsia="en-US"/>
              </w:rPr>
            </w:pPr>
            <w:r w:rsidRPr="000775DF">
              <w:rPr>
                <w:rFonts w:ascii="Arial" w:hAnsi="Arial"/>
                <w:b/>
                <w:bCs/>
                <w:sz w:val="24"/>
                <w:szCs w:val="24"/>
                <w:lang w:eastAsia="en-US"/>
              </w:rPr>
              <w:t xml:space="preserve">Little River Mechanics Institute Hall, </w:t>
            </w:r>
          </w:p>
          <w:p w14:paraId="2236B249" w14:textId="7433DFDA" w:rsidR="000775DF" w:rsidRPr="000775DF" w:rsidRDefault="000775DF" w:rsidP="00171181">
            <w:pPr>
              <w:spacing w:before="80" w:after="60"/>
              <w:rPr>
                <w:rFonts w:ascii="Arial" w:hAnsi="Arial" w:cs="Arial"/>
                <w:b/>
                <w:bCs/>
                <w:color w:val="000000" w:themeColor="text1"/>
                <w:sz w:val="24"/>
                <w:szCs w:val="24"/>
                <w:lang w:eastAsia="en-US"/>
              </w:rPr>
            </w:pPr>
            <w:r w:rsidRPr="000775DF">
              <w:rPr>
                <w:rFonts w:ascii="Arial" w:hAnsi="Arial"/>
                <w:b/>
                <w:bCs/>
                <w:sz w:val="24"/>
                <w:szCs w:val="24"/>
                <w:lang w:eastAsia="en-US"/>
              </w:rPr>
              <w:t>8 Rothwell Rd, Little River VIC 3211</w:t>
            </w:r>
          </w:p>
        </w:tc>
      </w:tr>
      <w:tr w:rsidR="00E7344C" w:rsidRPr="00E83C90" w14:paraId="597BC01B" w14:textId="77777777" w:rsidTr="000775DF">
        <w:tc>
          <w:tcPr>
            <w:tcW w:w="2001" w:type="dxa"/>
            <w:gridSpan w:val="2"/>
            <w:tcBorders>
              <w:top w:val="nil"/>
              <w:bottom w:val="nil"/>
            </w:tcBorders>
            <w:shd w:val="clear" w:color="auto" w:fill="D8D8D8"/>
          </w:tcPr>
          <w:p w14:paraId="015CC10E" w14:textId="77777777" w:rsidR="00E7344C" w:rsidRPr="00E83C90" w:rsidRDefault="00E7344C" w:rsidP="00171181">
            <w:pPr>
              <w:spacing w:before="80" w:after="60"/>
              <w:rPr>
                <w:rFonts w:ascii="Arial" w:hAnsi="Arial"/>
                <w:b/>
                <w:sz w:val="24"/>
                <w:szCs w:val="24"/>
                <w:lang w:eastAsia="en-US"/>
              </w:rPr>
            </w:pPr>
            <w:r w:rsidRPr="00E83C90">
              <w:rPr>
                <w:rFonts w:ascii="Arial" w:hAnsi="Arial"/>
                <w:b/>
                <w:sz w:val="24"/>
                <w:szCs w:val="24"/>
                <w:lang w:eastAsia="en-US"/>
              </w:rPr>
              <w:t>Attendees</w:t>
            </w:r>
          </w:p>
        </w:tc>
        <w:tc>
          <w:tcPr>
            <w:tcW w:w="3798" w:type="dxa"/>
            <w:tcBorders>
              <w:top w:val="nil"/>
              <w:bottom w:val="nil"/>
            </w:tcBorders>
            <w:shd w:val="clear" w:color="auto" w:fill="D8D8D8"/>
          </w:tcPr>
          <w:p w14:paraId="5E66E0DE" w14:textId="77777777" w:rsidR="00E7344C" w:rsidRPr="00E83C90" w:rsidRDefault="00E7344C" w:rsidP="00171181">
            <w:pPr>
              <w:spacing w:before="80" w:after="60"/>
              <w:rPr>
                <w:rFonts w:ascii="Arial" w:hAnsi="Arial"/>
                <w:b/>
                <w:sz w:val="24"/>
                <w:szCs w:val="24"/>
                <w:lang w:eastAsia="en-US"/>
              </w:rPr>
            </w:pPr>
          </w:p>
        </w:tc>
        <w:tc>
          <w:tcPr>
            <w:tcW w:w="1300" w:type="dxa"/>
            <w:tcBorders>
              <w:top w:val="nil"/>
              <w:bottom w:val="nil"/>
            </w:tcBorders>
            <w:shd w:val="clear" w:color="auto" w:fill="D8D8D8"/>
          </w:tcPr>
          <w:p w14:paraId="2BCD99FD" w14:textId="77777777" w:rsidR="00E7344C" w:rsidRPr="00E83C90" w:rsidRDefault="00E7344C" w:rsidP="00171181">
            <w:pPr>
              <w:spacing w:before="80" w:after="60"/>
              <w:rPr>
                <w:rFonts w:ascii="Arial" w:hAnsi="Arial"/>
                <w:b/>
                <w:sz w:val="24"/>
                <w:szCs w:val="24"/>
                <w:lang w:eastAsia="en-US"/>
              </w:rPr>
            </w:pPr>
          </w:p>
        </w:tc>
        <w:tc>
          <w:tcPr>
            <w:tcW w:w="2821" w:type="dxa"/>
            <w:tcBorders>
              <w:top w:val="nil"/>
              <w:bottom w:val="nil"/>
            </w:tcBorders>
            <w:shd w:val="clear" w:color="auto" w:fill="D8D8D8"/>
          </w:tcPr>
          <w:p w14:paraId="09994F16" w14:textId="77777777" w:rsidR="00E7344C" w:rsidRPr="00E83C90" w:rsidRDefault="00E7344C" w:rsidP="00171181">
            <w:pPr>
              <w:spacing w:before="80" w:after="60"/>
              <w:rPr>
                <w:rFonts w:ascii="Arial" w:hAnsi="Arial"/>
                <w:b/>
                <w:sz w:val="24"/>
                <w:szCs w:val="24"/>
                <w:lang w:eastAsia="en-US"/>
              </w:rPr>
            </w:pPr>
          </w:p>
        </w:tc>
      </w:tr>
      <w:tr w:rsidR="00E7344C" w:rsidRPr="00E83C90" w14:paraId="4A2E7CEC" w14:textId="77777777" w:rsidTr="00171181">
        <w:trPr>
          <w:trHeight w:val="3678"/>
        </w:trPr>
        <w:tc>
          <w:tcPr>
            <w:tcW w:w="9920" w:type="dxa"/>
            <w:gridSpan w:val="5"/>
            <w:tcBorders>
              <w:top w:val="nil"/>
              <w:left w:val="nil"/>
              <w:bottom w:val="nil"/>
              <w:right w:val="nil"/>
            </w:tcBorders>
            <w:shd w:val="clear" w:color="auto" w:fill="auto"/>
          </w:tcPr>
          <w:p w14:paraId="0695FF54" w14:textId="1CD02544" w:rsidR="008F56E8" w:rsidRPr="004822E5" w:rsidRDefault="008F56E8" w:rsidP="008F56E8">
            <w:pPr>
              <w:pStyle w:val="TableText"/>
              <w:spacing w:line="276" w:lineRule="auto"/>
              <w:rPr>
                <w:rFonts w:asciiTheme="minorHAnsi" w:hAnsiTheme="minorHAnsi" w:cstheme="minorHAnsi"/>
                <w:color w:val="000000" w:themeColor="text1"/>
              </w:rPr>
            </w:pPr>
            <w:r w:rsidRPr="008F56E8">
              <w:rPr>
                <w:rFonts w:asciiTheme="minorHAnsi" w:hAnsiTheme="minorHAnsi" w:cstheme="minorHAnsi"/>
                <w:b/>
              </w:rPr>
              <w:t>Community Advisory Group members:</w:t>
            </w:r>
            <w:r w:rsidRPr="008F56E8">
              <w:rPr>
                <w:rFonts w:asciiTheme="minorHAnsi" w:hAnsiTheme="minorHAnsi" w:cstheme="minorHAnsi"/>
              </w:rPr>
              <w:t xml:space="preserve"> Justin Giddings (Chair), </w:t>
            </w:r>
            <w:r w:rsidR="00D5794A" w:rsidRPr="008F56E8">
              <w:rPr>
                <w:rFonts w:asciiTheme="minorHAnsi" w:hAnsiTheme="minorHAnsi" w:cstheme="minorHAnsi"/>
              </w:rPr>
              <w:t xml:space="preserve">Barbara </w:t>
            </w:r>
            <w:proofErr w:type="spellStart"/>
            <w:r w:rsidR="00D5794A" w:rsidRPr="008F56E8">
              <w:rPr>
                <w:rFonts w:asciiTheme="minorHAnsi" w:hAnsiTheme="minorHAnsi" w:cstheme="minorHAnsi"/>
              </w:rPr>
              <w:t>McLure</w:t>
            </w:r>
            <w:proofErr w:type="spellEnd"/>
            <w:r w:rsidR="00D5794A" w:rsidRPr="008F56E8">
              <w:rPr>
                <w:rFonts w:asciiTheme="minorHAnsi" w:hAnsiTheme="minorHAnsi" w:cstheme="minorHAnsi"/>
              </w:rPr>
              <w:t xml:space="preserve"> (Deputy Chair, community member), </w:t>
            </w:r>
            <w:r w:rsidRPr="008F56E8">
              <w:rPr>
                <w:rFonts w:asciiTheme="minorHAnsi" w:hAnsiTheme="minorHAnsi" w:cstheme="minorHAnsi"/>
              </w:rPr>
              <w:t>Lisa Heinrichs (community member), Les Sanderson (community member), Natalie Walker (Wyndham City Council),</w:t>
            </w:r>
            <w:r w:rsidR="00B3417A">
              <w:rPr>
                <w:rFonts w:asciiTheme="minorHAnsi" w:hAnsiTheme="minorHAnsi" w:cstheme="minorHAnsi"/>
              </w:rPr>
              <w:t xml:space="preserve"> </w:t>
            </w:r>
            <w:r w:rsidRPr="008F56E8">
              <w:rPr>
                <w:rFonts w:asciiTheme="minorHAnsi" w:hAnsiTheme="minorHAnsi" w:cstheme="minorHAnsi"/>
                <w:color w:val="000000" w:themeColor="text1"/>
              </w:rPr>
              <w:t>Cr Susan McIntyre, (Wyndham City Council)</w:t>
            </w:r>
            <w:r w:rsidR="009C26C8">
              <w:rPr>
                <w:rFonts w:asciiTheme="minorHAnsi" w:hAnsiTheme="minorHAnsi" w:cstheme="minorHAnsi"/>
                <w:color w:val="000000" w:themeColor="text1"/>
              </w:rPr>
              <w:t xml:space="preserve">, </w:t>
            </w:r>
            <w:r w:rsidR="009C26C8" w:rsidRPr="00B3417A">
              <w:rPr>
                <w:rFonts w:asciiTheme="minorHAnsi" w:hAnsiTheme="minorHAnsi" w:cstheme="minorHAnsi"/>
                <w:color w:val="000000" w:themeColor="text1"/>
              </w:rPr>
              <w:t>Cr Peter Maynard (Wyndham City Council)</w:t>
            </w:r>
          </w:p>
          <w:p w14:paraId="3D4B0422" w14:textId="101E827E" w:rsidR="005020F9" w:rsidRDefault="008F56E8" w:rsidP="00B675AB">
            <w:pPr>
              <w:autoSpaceDE w:val="0"/>
              <w:autoSpaceDN w:val="0"/>
              <w:spacing w:line="276" w:lineRule="auto"/>
              <w:rPr>
                <w:rFonts w:asciiTheme="minorHAnsi" w:hAnsiTheme="minorHAnsi" w:cstheme="minorHAnsi"/>
                <w:color w:val="000000" w:themeColor="text1"/>
                <w:sz w:val="24"/>
                <w:szCs w:val="24"/>
              </w:rPr>
            </w:pPr>
            <w:r w:rsidRPr="008F56E8">
              <w:rPr>
                <w:rFonts w:asciiTheme="minorHAnsi" w:hAnsiTheme="minorHAnsi" w:cstheme="minorHAnsi"/>
                <w:b/>
                <w:sz w:val="24"/>
                <w:szCs w:val="24"/>
              </w:rPr>
              <w:t xml:space="preserve">Other attendees: </w:t>
            </w:r>
            <w:r w:rsidRPr="008F56E8">
              <w:rPr>
                <w:rFonts w:asciiTheme="minorHAnsi" w:hAnsiTheme="minorHAnsi" w:cstheme="minorHAnsi"/>
                <w:sz w:val="24"/>
                <w:szCs w:val="24"/>
              </w:rPr>
              <w:t xml:space="preserve">Justin </w:t>
            </w:r>
            <w:proofErr w:type="spellStart"/>
            <w:r w:rsidRPr="008F56E8">
              <w:rPr>
                <w:rFonts w:asciiTheme="minorHAnsi" w:hAnsiTheme="minorHAnsi" w:cstheme="minorHAnsi"/>
                <w:sz w:val="24"/>
                <w:szCs w:val="24"/>
              </w:rPr>
              <w:t>Balasa</w:t>
            </w:r>
            <w:proofErr w:type="spellEnd"/>
            <w:r w:rsidRPr="008F56E8">
              <w:rPr>
                <w:rFonts w:asciiTheme="minorHAnsi" w:hAnsiTheme="minorHAnsi" w:cstheme="minorHAnsi"/>
                <w:sz w:val="24"/>
                <w:szCs w:val="24"/>
              </w:rPr>
              <w:t xml:space="preserve"> (Project Manager, John Holland), </w:t>
            </w:r>
            <w:r w:rsidRPr="008F56E8">
              <w:rPr>
                <w:rFonts w:asciiTheme="minorHAnsi" w:hAnsiTheme="minorHAnsi" w:cstheme="minorHAnsi"/>
                <w:color w:val="000000" w:themeColor="text1"/>
                <w:sz w:val="24"/>
                <w:szCs w:val="24"/>
              </w:rPr>
              <w:t>Samuel Werner (Project Director, CSBA), Tess Mullenger (Director Workforce and Infrastructure, Youth Justice),</w:t>
            </w:r>
            <w:r w:rsidR="00641207" w:rsidRPr="008F56E8">
              <w:rPr>
                <w:rFonts w:asciiTheme="minorHAnsi" w:hAnsiTheme="minorHAnsi" w:cstheme="minorHAnsi"/>
                <w:color w:val="000000" w:themeColor="text1"/>
                <w:sz w:val="24"/>
                <w:szCs w:val="24"/>
              </w:rPr>
              <w:t xml:space="preserve"> </w:t>
            </w:r>
            <w:r w:rsidR="00284AEB">
              <w:rPr>
                <w:rFonts w:asciiTheme="minorHAnsi" w:hAnsiTheme="minorHAnsi" w:cstheme="minorHAnsi"/>
                <w:color w:val="000000" w:themeColor="text1"/>
                <w:sz w:val="24"/>
                <w:szCs w:val="24"/>
              </w:rPr>
              <w:t xml:space="preserve">Andrew </w:t>
            </w:r>
            <w:r w:rsidR="00641207" w:rsidRPr="008F56E8">
              <w:rPr>
                <w:rFonts w:asciiTheme="minorHAnsi" w:hAnsiTheme="minorHAnsi" w:cstheme="minorHAnsi"/>
                <w:color w:val="000000" w:themeColor="text1"/>
                <w:sz w:val="24"/>
                <w:szCs w:val="24"/>
              </w:rPr>
              <w:t xml:space="preserve">Green (Manager, Project Communication, DJCS), </w:t>
            </w:r>
            <w:r w:rsidRPr="008F56E8">
              <w:rPr>
                <w:rFonts w:asciiTheme="minorHAnsi" w:hAnsiTheme="minorHAnsi" w:cstheme="minorHAnsi"/>
                <w:color w:val="000000" w:themeColor="text1"/>
                <w:sz w:val="24"/>
                <w:szCs w:val="24"/>
              </w:rPr>
              <w:t>Nick Harley (Advisor, Project Communication, DJCS)</w:t>
            </w:r>
          </w:p>
          <w:p w14:paraId="504D8D31" w14:textId="4244A5FB" w:rsidR="00E7344C" w:rsidRPr="005020F9" w:rsidRDefault="005020F9" w:rsidP="00B675AB">
            <w:pPr>
              <w:autoSpaceDE w:val="0"/>
              <w:autoSpaceDN w:val="0"/>
              <w:spacing w:line="276" w:lineRule="auto"/>
              <w:rPr>
                <w:rFonts w:asciiTheme="minorHAnsi" w:hAnsiTheme="minorHAnsi" w:cstheme="minorHAnsi"/>
                <w:b/>
                <w:bCs/>
                <w:sz w:val="24"/>
                <w:szCs w:val="24"/>
                <w:lang w:eastAsia="en-US"/>
              </w:rPr>
            </w:pPr>
            <w:r w:rsidRPr="005020F9">
              <w:rPr>
                <w:rFonts w:asciiTheme="minorHAnsi" w:hAnsiTheme="minorHAnsi" w:cstheme="minorHAnsi"/>
                <w:b/>
                <w:bCs/>
                <w:color w:val="000000" w:themeColor="text1"/>
                <w:sz w:val="24"/>
                <w:szCs w:val="24"/>
              </w:rPr>
              <w:t xml:space="preserve">Apologies: </w:t>
            </w:r>
            <w:r w:rsidRPr="005020F9">
              <w:rPr>
                <w:rFonts w:asciiTheme="minorHAnsi" w:hAnsiTheme="minorHAnsi" w:cstheme="minorHAnsi"/>
                <w:color w:val="000000" w:themeColor="text1"/>
                <w:sz w:val="24"/>
                <w:szCs w:val="24"/>
              </w:rPr>
              <w:t>Marisa B</w:t>
            </w:r>
            <w:r w:rsidR="00DC0C2F">
              <w:rPr>
                <w:rFonts w:asciiTheme="minorHAnsi" w:hAnsiTheme="minorHAnsi" w:cstheme="minorHAnsi"/>
                <w:color w:val="000000" w:themeColor="text1"/>
                <w:sz w:val="24"/>
                <w:szCs w:val="24"/>
              </w:rPr>
              <w:t>e</w:t>
            </w:r>
            <w:r w:rsidRPr="005020F9">
              <w:rPr>
                <w:rFonts w:asciiTheme="minorHAnsi" w:hAnsiTheme="minorHAnsi" w:cstheme="minorHAnsi"/>
                <w:color w:val="000000" w:themeColor="text1"/>
                <w:sz w:val="24"/>
                <w:szCs w:val="24"/>
              </w:rPr>
              <w:t>rton (community member),</w:t>
            </w:r>
            <w:r w:rsidRPr="00046212">
              <w:rPr>
                <w:rFonts w:asciiTheme="minorHAnsi" w:hAnsiTheme="minorHAnsi" w:cstheme="minorHAnsi"/>
                <w:color w:val="000000" w:themeColor="text1"/>
                <w:sz w:val="24"/>
                <w:szCs w:val="24"/>
              </w:rPr>
              <w:t xml:space="preserve"> </w:t>
            </w:r>
            <w:r w:rsidRPr="005020F9">
              <w:rPr>
                <w:rFonts w:asciiTheme="minorHAnsi" w:hAnsiTheme="minorHAnsi" w:cstheme="minorHAnsi"/>
                <w:color w:val="000000" w:themeColor="text1"/>
                <w:sz w:val="24"/>
                <w:szCs w:val="24"/>
              </w:rPr>
              <w:t>James McCann (Director, Custodial Operations, Youth Justice)</w:t>
            </w:r>
            <w:r w:rsidR="000775DF">
              <w:rPr>
                <w:rFonts w:asciiTheme="minorHAnsi" w:hAnsiTheme="minorHAnsi" w:cstheme="minorHAnsi"/>
                <w:color w:val="000000" w:themeColor="text1"/>
                <w:sz w:val="24"/>
                <w:szCs w:val="24"/>
              </w:rPr>
              <w:t>, Cr Mia Shaw (Wyndham City Council)</w:t>
            </w:r>
            <w:r w:rsidR="00284AEB">
              <w:rPr>
                <w:rFonts w:asciiTheme="minorHAnsi" w:hAnsiTheme="minorHAnsi" w:cstheme="minorHAnsi"/>
                <w:color w:val="000000" w:themeColor="text1"/>
                <w:sz w:val="24"/>
                <w:szCs w:val="24"/>
              </w:rPr>
              <w:t xml:space="preserve">, </w:t>
            </w:r>
            <w:r w:rsidR="00284AEB" w:rsidRPr="00284AEB">
              <w:rPr>
                <w:rFonts w:asciiTheme="minorHAnsi" w:hAnsiTheme="minorHAnsi" w:cstheme="minorHAnsi"/>
                <w:color w:val="000000" w:themeColor="text1"/>
                <w:sz w:val="24"/>
                <w:szCs w:val="24"/>
              </w:rPr>
              <w:t>Corinne Cadilhac (Deputy Secretary, Justice Infrastructure and CEO, Community Safety Building Authority)</w:t>
            </w:r>
            <w:r w:rsidR="00B675AB" w:rsidRPr="005020F9">
              <w:rPr>
                <w:rFonts w:asciiTheme="minorHAnsi" w:hAnsiTheme="minorHAnsi" w:cstheme="minorHAnsi"/>
                <w:b/>
                <w:bCs/>
                <w:color w:val="000000" w:themeColor="text1"/>
                <w:sz w:val="24"/>
                <w:szCs w:val="24"/>
              </w:rPr>
              <w:br/>
            </w:r>
          </w:p>
        </w:tc>
      </w:tr>
    </w:tbl>
    <w:p w14:paraId="747B47B1" w14:textId="77777777" w:rsidR="00E7344C" w:rsidRDefault="00E7344C" w:rsidP="00E7344C">
      <w:pPr>
        <w:pStyle w:val="DJCSbody"/>
      </w:pPr>
    </w:p>
    <w:p w14:paraId="387A48F6" w14:textId="77777777" w:rsidR="00E7344C" w:rsidRDefault="00E7344C" w:rsidP="00E7344C"/>
    <w:p w14:paraId="464DE25A" w14:textId="77777777" w:rsidR="00E7344C" w:rsidRDefault="00E7344C" w:rsidP="00E7344C"/>
    <w:tbl>
      <w:tblPr>
        <w:tblStyle w:val="TableGrid"/>
        <w:tblW w:w="0" w:type="auto"/>
        <w:tblInd w:w="-5" w:type="dxa"/>
        <w:tblLook w:val="04A0" w:firstRow="1" w:lastRow="0" w:firstColumn="1" w:lastColumn="0" w:noHBand="0" w:noVBand="1"/>
      </w:tblPr>
      <w:tblGrid>
        <w:gridCol w:w="10199"/>
      </w:tblGrid>
      <w:tr w:rsidR="00E7344C" w14:paraId="2FDB4DE5" w14:textId="77777777" w:rsidTr="00171181">
        <w:tc>
          <w:tcPr>
            <w:tcW w:w="10199" w:type="dxa"/>
            <w:shd w:val="clear" w:color="auto" w:fill="D9D9D9" w:themeFill="background1" w:themeFillShade="D9"/>
          </w:tcPr>
          <w:p w14:paraId="34F1807F" w14:textId="5E9BFF9D" w:rsidR="00E7344C" w:rsidRDefault="00E7344C" w:rsidP="00171181">
            <w:pPr>
              <w:spacing w:before="80" w:after="60"/>
            </w:pPr>
            <w:r w:rsidRPr="00E83C90">
              <w:rPr>
                <w:rFonts w:ascii="Arial" w:hAnsi="Arial"/>
                <w:b/>
                <w:sz w:val="24"/>
                <w:szCs w:val="24"/>
                <w:lang w:eastAsia="en-US"/>
              </w:rPr>
              <w:t xml:space="preserve">Actions from </w:t>
            </w:r>
            <w:r w:rsidR="00B3417A">
              <w:rPr>
                <w:rFonts w:ascii="Arial" w:hAnsi="Arial"/>
                <w:b/>
                <w:sz w:val="24"/>
                <w:szCs w:val="24"/>
                <w:lang w:eastAsia="en-US"/>
              </w:rPr>
              <w:t xml:space="preserve">December </w:t>
            </w:r>
            <w:r w:rsidRPr="00E83C90">
              <w:rPr>
                <w:rFonts w:ascii="Arial" w:hAnsi="Arial"/>
                <w:b/>
                <w:sz w:val="24"/>
                <w:szCs w:val="24"/>
                <w:lang w:eastAsia="en-US"/>
              </w:rPr>
              <w:t>meeting</w:t>
            </w:r>
            <w:r>
              <w:t xml:space="preserve"> </w:t>
            </w:r>
          </w:p>
        </w:tc>
      </w:tr>
      <w:tr w:rsidR="00E7344C" w14:paraId="2F2B7F25" w14:textId="77777777" w:rsidTr="00171181">
        <w:tc>
          <w:tcPr>
            <w:tcW w:w="10199" w:type="dxa"/>
          </w:tcPr>
          <w:p w14:paraId="53A2EDBD" w14:textId="3D012B39" w:rsidR="004822E5" w:rsidRDefault="004822E5" w:rsidP="004822E5">
            <w:pPr>
              <w:pStyle w:val="DJCSbody"/>
              <w:spacing w:after="0" w:line="276" w:lineRule="auto"/>
              <w:rPr>
                <w:rFonts w:cs="Arial"/>
                <w:b/>
                <w:bCs/>
                <w:sz w:val="24"/>
                <w:szCs w:val="24"/>
                <w:u w:val="single"/>
              </w:rPr>
            </w:pPr>
            <w:r w:rsidRPr="009D5336">
              <w:rPr>
                <w:rFonts w:cs="Arial"/>
                <w:b/>
                <w:bCs/>
                <w:color w:val="000000" w:themeColor="text1"/>
                <w:sz w:val="24"/>
                <w:szCs w:val="24"/>
                <w:u w:val="single"/>
              </w:rPr>
              <w:t>Action 34.</w:t>
            </w:r>
            <w:r w:rsidR="004D4244" w:rsidRPr="004D4244">
              <w:rPr>
                <w:rFonts w:cs="Arial"/>
                <w:b/>
                <w:bCs/>
                <w:color w:val="000000" w:themeColor="text1"/>
                <w:sz w:val="24"/>
                <w:szCs w:val="24"/>
                <w:u w:val="single"/>
              </w:rPr>
              <w:t>1:</w:t>
            </w:r>
            <w:r w:rsidR="004D4244" w:rsidRPr="004D4244">
              <w:rPr>
                <w:rFonts w:cs="Arial"/>
                <w:b/>
                <w:bCs/>
                <w:color w:val="000000" w:themeColor="text1"/>
                <w:sz w:val="24"/>
                <w:szCs w:val="24"/>
              </w:rPr>
              <w:t xml:space="preserve"> </w:t>
            </w:r>
            <w:r w:rsidRPr="009D5336">
              <w:rPr>
                <w:rFonts w:cs="Arial"/>
                <w:sz w:val="24"/>
                <w:szCs w:val="24"/>
              </w:rPr>
              <w:t xml:space="preserve">DJCS to </w:t>
            </w:r>
            <w:r w:rsidR="003934BA">
              <w:rPr>
                <w:rFonts w:cs="Arial"/>
                <w:sz w:val="24"/>
                <w:szCs w:val="24"/>
              </w:rPr>
              <w:t>enquire</w:t>
            </w:r>
            <w:r w:rsidR="003934BA" w:rsidRPr="009D5336">
              <w:rPr>
                <w:rFonts w:cs="Arial"/>
                <w:sz w:val="24"/>
                <w:szCs w:val="24"/>
              </w:rPr>
              <w:t xml:space="preserve"> </w:t>
            </w:r>
            <w:r w:rsidRPr="009D5336">
              <w:rPr>
                <w:rFonts w:cs="Arial"/>
                <w:sz w:val="24"/>
                <w:szCs w:val="24"/>
              </w:rPr>
              <w:t xml:space="preserve">with Melbourne Water </w:t>
            </w:r>
            <w:r w:rsidR="003934BA">
              <w:rPr>
                <w:rFonts w:cs="Arial"/>
                <w:sz w:val="24"/>
                <w:szCs w:val="24"/>
              </w:rPr>
              <w:t>possibility</w:t>
            </w:r>
            <w:r w:rsidR="003934BA" w:rsidRPr="009D5336">
              <w:rPr>
                <w:rFonts w:cs="Arial"/>
                <w:sz w:val="24"/>
                <w:szCs w:val="24"/>
              </w:rPr>
              <w:t xml:space="preserve"> </w:t>
            </w:r>
            <w:r w:rsidR="00064600">
              <w:rPr>
                <w:rFonts w:cs="Arial"/>
                <w:sz w:val="24"/>
                <w:szCs w:val="24"/>
              </w:rPr>
              <w:t>for trees to be planted on their land</w:t>
            </w:r>
          </w:p>
          <w:p w14:paraId="12FC77EE" w14:textId="154807D0" w:rsidR="004822E5" w:rsidRDefault="004822E5" w:rsidP="004822E5">
            <w:pPr>
              <w:pStyle w:val="DJCSbody"/>
              <w:spacing w:after="0" w:line="276" w:lineRule="auto"/>
              <w:rPr>
                <w:rFonts w:cs="Arial"/>
                <w:sz w:val="24"/>
                <w:szCs w:val="24"/>
              </w:rPr>
            </w:pPr>
            <w:r w:rsidRPr="0031577D">
              <w:rPr>
                <w:rFonts w:cs="Arial"/>
                <w:b/>
                <w:bCs/>
                <w:sz w:val="24"/>
                <w:szCs w:val="24"/>
                <w:u w:val="single"/>
              </w:rPr>
              <w:t>Action 34.</w:t>
            </w:r>
            <w:r>
              <w:rPr>
                <w:rFonts w:cs="Arial"/>
                <w:b/>
                <w:bCs/>
                <w:sz w:val="24"/>
                <w:szCs w:val="24"/>
                <w:u w:val="single"/>
              </w:rPr>
              <w:t>2</w:t>
            </w:r>
            <w:r w:rsidR="004D4244">
              <w:rPr>
                <w:rFonts w:cs="Arial"/>
                <w:b/>
                <w:bCs/>
                <w:sz w:val="24"/>
                <w:szCs w:val="24"/>
                <w:u w:val="single"/>
              </w:rPr>
              <w:t>:</w:t>
            </w:r>
            <w:r w:rsidRPr="0031577D">
              <w:rPr>
                <w:rFonts w:cs="Arial"/>
                <w:sz w:val="24"/>
                <w:szCs w:val="24"/>
              </w:rPr>
              <w:t xml:space="preserve"> DJCS to provide further information on water pressure for fighting fire on site</w:t>
            </w:r>
          </w:p>
          <w:p w14:paraId="5EEC9996" w14:textId="4A7E82F4" w:rsidR="004822E5" w:rsidRDefault="004822E5" w:rsidP="004822E5">
            <w:pPr>
              <w:pStyle w:val="DJCSbody"/>
              <w:spacing w:after="0" w:line="276" w:lineRule="auto"/>
              <w:rPr>
                <w:rFonts w:cs="Arial"/>
                <w:sz w:val="24"/>
                <w:szCs w:val="24"/>
              </w:rPr>
            </w:pPr>
            <w:r w:rsidRPr="007E279B">
              <w:rPr>
                <w:rFonts w:cs="Arial"/>
                <w:b/>
                <w:bCs/>
                <w:sz w:val="24"/>
                <w:szCs w:val="24"/>
                <w:u w:val="single"/>
              </w:rPr>
              <w:t>Action 25.2:</w:t>
            </w:r>
            <w:r w:rsidR="004D4244">
              <w:rPr>
                <w:rFonts w:cs="Arial"/>
                <w:b/>
                <w:bCs/>
                <w:sz w:val="24"/>
                <w:szCs w:val="24"/>
              </w:rPr>
              <w:t xml:space="preserve"> </w:t>
            </w:r>
            <w:r w:rsidRPr="007E279B">
              <w:rPr>
                <w:rFonts w:cs="Arial"/>
                <w:sz w:val="24"/>
                <w:szCs w:val="24"/>
              </w:rPr>
              <w:t>(Ongoing) John Holland Group to provide regular update regarding local jobs on-site</w:t>
            </w:r>
          </w:p>
          <w:p w14:paraId="6A393177" w14:textId="16342DBD" w:rsidR="008F1D06" w:rsidRDefault="00857A2F" w:rsidP="00857A2F">
            <w:pPr>
              <w:pStyle w:val="DJCSbody"/>
              <w:spacing w:after="0" w:line="276" w:lineRule="auto"/>
            </w:pPr>
            <w:r w:rsidRPr="007E279B">
              <w:rPr>
                <w:rFonts w:cs="Arial"/>
                <w:b/>
                <w:bCs/>
                <w:sz w:val="24"/>
                <w:szCs w:val="24"/>
                <w:u w:val="single"/>
              </w:rPr>
              <w:t>Action 29.9:</w:t>
            </w:r>
            <w:r w:rsidRPr="007E279B">
              <w:rPr>
                <w:rFonts w:cs="Arial"/>
                <w:sz w:val="24"/>
                <w:szCs w:val="24"/>
              </w:rPr>
              <w:t xml:space="preserve"> (Ongoing) Youth Justice to provide update on workforce planning </w:t>
            </w:r>
            <w:r w:rsidRPr="00413E84">
              <w:rPr>
                <w:rFonts w:cs="Arial"/>
                <w:sz w:val="24"/>
                <w:szCs w:val="24"/>
              </w:rPr>
              <w:t xml:space="preserve">and recruitment </w:t>
            </w:r>
            <w:r w:rsidRPr="007E279B">
              <w:rPr>
                <w:rFonts w:cs="Arial"/>
                <w:sz w:val="24"/>
                <w:szCs w:val="24"/>
              </w:rPr>
              <w:t>at Cherry Creek</w:t>
            </w:r>
          </w:p>
        </w:tc>
      </w:tr>
      <w:tr w:rsidR="00E7344C" w14:paraId="0E473687" w14:textId="77777777" w:rsidTr="00171181">
        <w:tc>
          <w:tcPr>
            <w:tcW w:w="10199" w:type="dxa"/>
            <w:shd w:val="clear" w:color="auto" w:fill="D9D9D9" w:themeFill="background1" w:themeFillShade="D9"/>
          </w:tcPr>
          <w:p w14:paraId="32B96AE9" w14:textId="75399299" w:rsidR="00E7344C" w:rsidRDefault="00E7344C" w:rsidP="00171181">
            <w:pPr>
              <w:spacing w:before="80" w:after="60"/>
            </w:pPr>
            <w:r w:rsidRPr="00E83C90">
              <w:rPr>
                <w:rFonts w:ascii="Arial" w:hAnsi="Arial"/>
                <w:b/>
                <w:sz w:val="24"/>
                <w:szCs w:val="24"/>
                <w:lang w:eastAsia="en-US"/>
              </w:rPr>
              <w:t xml:space="preserve">Actions closed at </w:t>
            </w:r>
            <w:r w:rsidR="00B3417A">
              <w:rPr>
                <w:rFonts w:ascii="Arial" w:hAnsi="Arial"/>
                <w:b/>
                <w:sz w:val="24"/>
                <w:szCs w:val="24"/>
                <w:lang w:eastAsia="en-US"/>
              </w:rPr>
              <w:t>December</w:t>
            </w:r>
            <w:r w:rsidR="007648EB">
              <w:rPr>
                <w:rFonts w:ascii="Arial" w:hAnsi="Arial"/>
                <w:b/>
                <w:sz w:val="24"/>
                <w:szCs w:val="24"/>
                <w:lang w:eastAsia="en-US"/>
              </w:rPr>
              <w:t xml:space="preserve"> </w:t>
            </w:r>
            <w:r w:rsidRPr="00E83C90">
              <w:rPr>
                <w:rFonts w:ascii="Arial" w:hAnsi="Arial"/>
                <w:b/>
                <w:sz w:val="24"/>
                <w:szCs w:val="24"/>
                <w:lang w:eastAsia="en-US"/>
              </w:rPr>
              <w:t>meeting</w:t>
            </w:r>
            <w:r>
              <w:t xml:space="preserve"> </w:t>
            </w:r>
          </w:p>
        </w:tc>
      </w:tr>
      <w:tr w:rsidR="00E7344C" w14:paraId="7242381B" w14:textId="77777777" w:rsidTr="00171181">
        <w:tc>
          <w:tcPr>
            <w:tcW w:w="10199" w:type="dxa"/>
          </w:tcPr>
          <w:p w14:paraId="62F527DB" w14:textId="3B4F3A50" w:rsidR="00E7344C" w:rsidRDefault="00857A2F" w:rsidP="00171181">
            <w:pPr>
              <w:spacing w:line="276" w:lineRule="auto"/>
              <w:rPr>
                <w:rFonts w:ascii="Arial" w:hAnsi="Arial" w:cs="Arial"/>
                <w:sz w:val="24"/>
                <w:szCs w:val="24"/>
              </w:rPr>
            </w:pPr>
            <w:r w:rsidRPr="00857A2F">
              <w:rPr>
                <w:rFonts w:ascii="Arial" w:hAnsi="Arial" w:cs="Arial"/>
                <w:b/>
                <w:bCs/>
                <w:sz w:val="24"/>
                <w:szCs w:val="24"/>
                <w:u w:val="single"/>
              </w:rPr>
              <w:t>Action 29.2:</w:t>
            </w:r>
            <w:r w:rsidRPr="00857A2F">
              <w:rPr>
                <w:rFonts w:ascii="Arial" w:hAnsi="Arial" w:cs="Arial"/>
                <w:sz w:val="24"/>
                <w:szCs w:val="24"/>
              </w:rPr>
              <w:t xml:space="preserve"> (Carried) Natalie Walker to draft letter to Department of Transport on behalf of the City of Wyndham regarding tree planting near Cherry Creek site</w:t>
            </w:r>
          </w:p>
          <w:p w14:paraId="5614AD1E" w14:textId="7E2D5C59" w:rsidR="00857A2F" w:rsidRPr="00F975DF" w:rsidRDefault="00857A2F" w:rsidP="00857A2F">
            <w:pPr>
              <w:spacing w:line="276" w:lineRule="auto"/>
              <w:rPr>
                <w:rFonts w:ascii="Arial" w:hAnsi="Arial" w:cs="Arial"/>
                <w:sz w:val="24"/>
                <w:szCs w:val="24"/>
              </w:rPr>
            </w:pPr>
            <w:r w:rsidRPr="00CC68E2">
              <w:rPr>
                <w:rFonts w:ascii="Arial" w:hAnsi="Arial" w:cs="Arial"/>
                <w:b/>
                <w:bCs/>
                <w:sz w:val="24"/>
                <w:szCs w:val="24"/>
                <w:u w:val="single"/>
              </w:rPr>
              <w:t>Action 32.1</w:t>
            </w:r>
            <w:r>
              <w:rPr>
                <w:rFonts w:ascii="Arial" w:hAnsi="Arial" w:cs="Arial"/>
                <w:b/>
                <w:bCs/>
                <w:sz w:val="24"/>
                <w:szCs w:val="24"/>
                <w:u w:val="single"/>
              </w:rPr>
              <w:t>:</w:t>
            </w:r>
            <w:r w:rsidRPr="00CC68E2">
              <w:rPr>
                <w:rFonts w:ascii="Arial" w:hAnsi="Arial" w:cs="Arial"/>
                <w:sz w:val="24"/>
                <w:szCs w:val="24"/>
              </w:rPr>
              <w:t xml:space="preserve"> DJCS to distribute Local Industry Development Plan to CAG members</w:t>
            </w:r>
          </w:p>
        </w:tc>
      </w:tr>
    </w:tbl>
    <w:p w14:paraId="716F4656" w14:textId="77777777" w:rsidR="00E7344C" w:rsidRDefault="00E7344C" w:rsidP="00E7344C">
      <w:pPr>
        <w:rPr>
          <w:rFonts w:ascii="Arial" w:eastAsia="Times" w:hAnsi="Arial"/>
          <w:sz w:val="22"/>
          <w:lang w:eastAsia="en-US"/>
        </w:rPr>
      </w:pPr>
    </w:p>
    <w:p w14:paraId="54EA4C0C" w14:textId="77777777" w:rsidR="00E7344C" w:rsidRDefault="00E7344C" w:rsidP="00E7344C">
      <w:pPr>
        <w:pStyle w:val="DJCSbody"/>
        <w:rPr>
          <w:b/>
          <w:bCs/>
          <w:sz w:val="24"/>
          <w:szCs w:val="24"/>
          <w:u w:val="single"/>
        </w:rPr>
      </w:pPr>
      <w:r w:rsidRPr="00E83C90">
        <w:rPr>
          <w:b/>
          <w:bCs/>
          <w:sz w:val="24"/>
          <w:szCs w:val="24"/>
          <w:u w:val="single"/>
        </w:rPr>
        <w:t xml:space="preserve">Item 1. Welcome/ Apologies </w:t>
      </w:r>
    </w:p>
    <w:p w14:paraId="3B745D79" w14:textId="6E76EB71" w:rsidR="00E7344C" w:rsidRDefault="00254BBE">
      <w:pPr>
        <w:pStyle w:val="ListParagraph"/>
        <w:numPr>
          <w:ilvl w:val="0"/>
          <w:numId w:val="20"/>
        </w:numPr>
        <w:spacing w:after="165" w:line="276" w:lineRule="auto"/>
        <w:rPr>
          <w:rFonts w:ascii="Arial" w:hAnsi="Arial" w:cs="Arial"/>
          <w:sz w:val="24"/>
          <w:szCs w:val="24"/>
          <w:lang w:eastAsia="en-AU"/>
        </w:rPr>
      </w:pPr>
      <w:r>
        <w:rPr>
          <w:rFonts w:ascii="Arial" w:hAnsi="Arial" w:cs="Arial"/>
          <w:sz w:val="24"/>
          <w:szCs w:val="24"/>
          <w:lang w:eastAsia="en-AU"/>
        </w:rPr>
        <w:t xml:space="preserve">Barbara </w:t>
      </w:r>
      <w:proofErr w:type="spellStart"/>
      <w:r>
        <w:rPr>
          <w:rFonts w:ascii="Arial" w:hAnsi="Arial" w:cs="Arial"/>
          <w:sz w:val="24"/>
          <w:szCs w:val="24"/>
          <w:lang w:eastAsia="en-AU"/>
        </w:rPr>
        <w:t>Mc</w:t>
      </w:r>
      <w:r w:rsidR="00F56E4D">
        <w:rPr>
          <w:rFonts w:ascii="Arial" w:hAnsi="Arial" w:cs="Arial"/>
          <w:sz w:val="24"/>
          <w:szCs w:val="24"/>
          <w:lang w:eastAsia="en-AU"/>
        </w:rPr>
        <w:t>L</w:t>
      </w:r>
      <w:r>
        <w:rPr>
          <w:rFonts w:ascii="Arial" w:hAnsi="Arial" w:cs="Arial"/>
          <w:sz w:val="24"/>
          <w:szCs w:val="24"/>
          <w:lang w:eastAsia="en-AU"/>
        </w:rPr>
        <w:t>ure</w:t>
      </w:r>
      <w:proofErr w:type="spellEnd"/>
      <w:r>
        <w:rPr>
          <w:rFonts w:ascii="Arial" w:hAnsi="Arial" w:cs="Arial"/>
          <w:sz w:val="24"/>
          <w:szCs w:val="24"/>
          <w:lang w:eastAsia="en-AU"/>
        </w:rPr>
        <w:t xml:space="preserve"> (Deputy Chair) </w:t>
      </w:r>
      <w:r w:rsidR="00E7344C" w:rsidRPr="00FA7F29">
        <w:rPr>
          <w:rFonts w:ascii="Arial" w:hAnsi="Arial" w:cs="Arial"/>
          <w:sz w:val="24"/>
          <w:szCs w:val="24"/>
          <w:lang w:eastAsia="en-AU"/>
        </w:rPr>
        <w:t xml:space="preserve">welcomed </w:t>
      </w:r>
      <w:r w:rsidR="002F1EB1" w:rsidRPr="00FA7F29">
        <w:rPr>
          <w:rFonts w:ascii="Arial" w:hAnsi="Arial" w:cs="Arial"/>
          <w:sz w:val="24"/>
          <w:szCs w:val="24"/>
          <w:lang w:eastAsia="en-AU"/>
        </w:rPr>
        <w:t>attendees</w:t>
      </w:r>
      <w:r w:rsidR="002F1EB1">
        <w:rPr>
          <w:rFonts w:ascii="Arial" w:hAnsi="Arial" w:cs="Arial"/>
          <w:sz w:val="24"/>
          <w:szCs w:val="24"/>
          <w:lang w:eastAsia="en-AU"/>
        </w:rPr>
        <w:t>;</w:t>
      </w:r>
      <w:r w:rsidR="005A5BBF">
        <w:rPr>
          <w:rFonts w:ascii="Arial" w:hAnsi="Arial" w:cs="Arial"/>
          <w:sz w:val="24"/>
          <w:szCs w:val="24"/>
          <w:lang w:eastAsia="en-AU"/>
        </w:rPr>
        <w:t xml:space="preserve"> </w:t>
      </w:r>
      <w:r w:rsidR="00E7344C">
        <w:rPr>
          <w:rFonts w:ascii="Arial" w:hAnsi="Arial" w:cs="Arial"/>
          <w:sz w:val="24"/>
          <w:szCs w:val="24"/>
          <w:lang w:eastAsia="en-AU"/>
        </w:rPr>
        <w:t xml:space="preserve">apologies recorded. </w:t>
      </w:r>
    </w:p>
    <w:p w14:paraId="645CAE72" w14:textId="23FFCCFA" w:rsidR="009C26C8" w:rsidRDefault="00254BBE" w:rsidP="00E7344C">
      <w:pPr>
        <w:pStyle w:val="ListParagraph"/>
        <w:numPr>
          <w:ilvl w:val="0"/>
          <w:numId w:val="20"/>
        </w:numPr>
        <w:spacing w:after="165" w:line="276" w:lineRule="auto"/>
        <w:rPr>
          <w:rFonts w:ascii="Arial" w:hAnsi="Arial" w:cs="Arial"/>
          <w:sz w:val="24"/>
          <w:szCs w:val="24"/>
          <w:lang w:eastAsia="en-AU"/>
        </w:rPr>
      </w:pPr>
      <w:r>
        <w:rPr>
          <w:rFonts w:ascii="Arial" w:hAnsi="Arial" w:cs="Arial"/>
          <w:sz w:val="24"/>
          <w:szCs w:val="24"/>
          <w:lang w:eastAsia="en-AU"/>
        </w:rPr>
        <w:t>Deputy Chair note</w:t>
      </w:r>
      <w:r w:rsidR="00F4152C">
        <w:rPr>
          <w:rFonts w:ascii="Arial" w:hAnsi="Arial" w:cs="Arial"/>
          <w:sz w:val="24"/>
          <w:szCs w:val="24"/>
          <w:lang w:eastAsia="en-AU"/>
        </w:rPr>
        <w:t>d</w:t>
      </w:r>
      <w:r>
        <w:rPr>
          <w:rFonts w:ascii="Arial" w:hAnsi="Arial" w:cs="Arial"/>
          <w:sz w:val="24"/>
          <w:szCs w:val="24"/>
          <w:lang w:eastAsia="en-AU"/>
        </w:rPr>
        <w:t xml:space="preserve"> Cr Mia Shaw </w:t>
      </w:r>
      <w:r w:rsidR="009C26C8">
        <w:rPr>
          <w:rFonts w:ascii="Arial" w:hAnsi="Arial" w:cs="Arial"/>
          <w:sz w:val="24"/>
          <w:szCs w:val="24"/>
          <w:lang w:eastAsia="en-AU"/>
        </w:rPr>
        <w:t>has resigned from committee</w:t>
      </w:r>
      <w:r w:rsidR="00145CCE">
        <w:rPr>
          <w:rFonts w:ascii="Arial" w:hAnsi="Arial" w:cs="Arial"/>
          <w:sz w:val="24"/>
          <w:szCs w:val="24"/>
          <w:lang w:eastAsia="en-AU"/>
        </w:rPr>
        <w:t xml:space="preserve"> and </w:t>
      </w:r>
      <w:r w:rsidR="002C038A">
        <w:rPr>
          <w:rFonts w:ascii="Arial" w:hAnsi="Arial" w:cs="Arial"/>
          <w:sz w:val="24"/>
          <w:szCs w:val="24"/>
          <w:lang w:eastAsia="en-AU"/>
        </w:rPr>
        <w:t>C</w:t>
      </w:r>
      <w:r w:rsidR="00145CCE">
        <w:rPr>
          <w:rFonts w:ascii="Arial" w:hAnsi="Arial" w:cs="Arial"/>
          <w:sz w:val="24"/>
          <w:szCs w:val="24"/>
          <w:lang w:eastAsia="en-AU"/>
        </w:rPr>
        <w:t xml:space="preserve">ouncil has nominated </w:t>
      </w:r>
      <w:r w:rsidR="009C26C8">
        <w:rPr>
          <w:rFonts w:ascii="Arial" w:hAnsi="Arial" w:cs="Arial"/>
          <w:sz w:val="24"/>
          <w:szCs w:val="24"/>
          <w:lang w:eastAsia="en-AU"/>
        </w:rPr>
        <w:t>Cr Marcus to</w:t>
      </w:r>
      <w:r w:rsidR="00145CCE">
        <w:rPr>
          <w:rFonts w:ascii="Arial" w:hAnsi="Arial" w:cs="Arial"/>
          <w:sz w:val="24"/>
          <w:szCs w:val="24"/>
          <w:lang w:eastAsia="en-AU"/>
        </w:rPr>
        <w:t xml:space="preserve"> CAG.</w:t>
      </w:r>
    </w:p>
    <w:p w14:paraId="307B211B" w14:textId="77777777" w:rsidR="004B5CF4" w:rsidRDefault="004B5CF4">
      <w:pPr>
        <w:rPr>
          <w:rFonts w:ascii="Arial" w:eastAsia="Times" w:hAnsi="Arial" w:cs="Arial"/>
          <w:sz w:val="24"/>
          <w:szCs w:val="24"/>
        </w:rPr>
      </w:pPr>
      <w:r>
        <w:rPr>
          <w:rFonts w:cs="Arial"/>
          <w:sz w:val="24"/>
          <w:szCs w:val="24"/>
        </w:rPr>
        <w:br w:type="page"/>
      </w:r>
    </w:p>
    <w:p w14:paraId="4E95A206" w14:textId="0BDCE9DA" w:rsidR="00A25AF8" w:rsidRDefault="00E7344C" w:rsidP="00857A2F">
      <w:pPr>
        <w:pStyle w:val="DJCSbody"/>
        <w:rPr>
          <w:b/>
          <w:bCs/>
          <w:sz w:val="24"/>
          <w:szCs w:val="24"/>
          <w:u w:val="single"/>
        </w:rPr>
      </w:pPr>
      <w:r w:rsidRPr="00E83C90">
        <w:rPr>
          <w:b/>
          <w:bCs/>
          <w:sz w:val="24"/>
          <w:szCs w:val="24"/>
          <w:u w:val="single"/>
        </w:rPr>
        <w:lastRenderedPageBreak/>
        <w:t xml:space="preserve">Item 3. Project update </w:t>
      </w:r>
    </w:p>
    <w:p w14:paraId="4CB5AB5D" w14:textId="4D1B4821" w:rsidR="00154936" w:rsidRPr="00154936" w:rsidRDefault="00154936" w:rsidP="002E4F2B">
      <w:pPr>
        <w:pStyle w:val="ListParagraph"/>
        <w:numPr>
          <w:ilvl w:val="0"/>
          <w:numId w:val="20"/>
        </w:numPr>
        <w:spacing w:line="276" w:lineRule="auto"/>
        <w:rPr>
          <w:rFonts w:cs="Arial"/>
          <w:sz w:val="24"/>
          <w:szCs w:val="24"/>
        </w:rPr>
      </w:pPr>
      <w:r w:rsidRPr="00154936">
        <w:rPr>
          <w:rFonts w:ascii="Arial" w:hAnsi="Arial" w:cs="Arial"/>
          <w:sz w:val="24"/>
          <w:szCs w:val="24"/>
        </w:rPr>
        <w:t xml:space="preserve">Justin </w:t>
      </w:r>
      <w:proofErr w:type="spellStart"/>
      <w:r w:rsidRPr="00154936">
        <w:rPr>
          <w:rFonts w:ascii="Arial" w:hAnsi="Arial" w:cs="Arial"/>
          <w:sz w:val="24"/>
          <w:szCs w:val="24"/>
        </w:rPr>
        <w:t>Balasa</w:t>
      </w:r>
      <w:proofErr w:type="spellEnd"/>
      <w:r w:rsidRPr="00154936">
        <w:rPr>
          <w:sz w:val="24"/>
          <w:szCs w:val="24"/>
        </w:rPr>
        <w:t xml:space="preserve"> </w:t>
      </w:r>
      <w:r w:rsidRPr="00154936">
        <w:rPr>
          <w:rFonts w:ascii="Arial" w:hAnsi="Arial" w:cs="Arial"/>
          <w:sz w:val="24"/>
          <w:szCs w:val="24"/>
          <w:lang w:eastAsia="en-AU"/>
        </w:rPr>
        <w:t>(Project Director, John Holland) presented aerial footage of Cherry Creek and noted there are currently 530 workers on site per day, with a total of 1.4 million labour hours reached as the project continue</w:t>
      </w:r>
      <w:r w:rsidR="00F4152C">
        <w:rPr>
          <w:rFonts w:ascii="Arial" w:hAnsi="Arial" w:cs="Arial"/>
          <w:sz w:val="24"/>
          <w:szCs w:val="24"/>
          <w:lang w:eastAsia="en-AU"/>
        </w:rPr>
        <w:t>s</w:t>
      </w:r>
      <w:r w:rsidRPr="00154936">
        <w:rPr>
          <w:rFonts w:ascii="Arial" w:hAnsi="Arial" w:cs="Arial"/>
          <w:sz w:val="24"/>
          <w:szCs w:val="24"/>
          <w:lang w:eastAsia="en-AU"/>
        </w:rPr>
        <w:t xml:space="preserve"> through the peak construction phase. </w:t>
      </w:r>
    </w:p>
    <w:p w14:paraId="742E1B82" w14:textId="33E4C356" w:rsidR="00154936" w:rsidRPr="00154936" w:rsidRDefault="00154936" w:rsidP="002E4F2B">
      <w:pPr>
        <w:pStyle w:val="ListParagraph"/>
        <w:numPr>
          <w:ilvl w:val="0"/>
          <w:numId w:val="20"/>
        </w:numPr>
        <w:spacing w:line="276" w:lineRule="auto"/>
        <w:rPr>
          <w:rFonts w:cs="Arial"/>
          <w:sz w:val="24"/>
          <w:szCs w:val="24"/>
        </w:rPr>
      </w:pPr>
      <w:r>
        <w:rPr>
          <w:rFonts w:ascii="Arial" w:hAnsi="Arial" w:cs="Arial"/>
          <w:sz w:val="24"/>
          <w:szCs w:val="24"/>
          <w:lang w:eastAsia="en-AU"/>
        </w:rPr>
        <w:t>JB noted focus</w:t>
      </w:r>
      <w:r w:rsidR="00772C50">
        <w:rPr>
          <w:rFonts w:ascii="Arial" w:hAnsi="Arial" w:cs="Arial"/>
          <w:sz w:val="24"/>
          <w:szCs w:val="24"/>
          <w:lang w:eastAsia="en-AU"/>
        </w:rPr>
        <w:t xml:space="preserve"> </w:t>
      </w:r>
      <w:r>
        <w:rPr>
          <w:rFonts w:ascii="Arial" w:hAnsi="Arial" w:cs="Arial"/>
          <w:sz w:val="24"/>
          <w:szCs w:val="24"/>
          <w:lang w:eastAsia="en-AU"/>
        </w:rPr>
        <w:t xml:space="preserve">is transitioning to finishing works. Block work, rough-in work and carpet, </w:t>
      </w:r>
      <w:proofErr w:type="gramStart"/>
      <w:r>
        <w:rPr>
          <w:rFonts w:ascii="Arial" w:hAnsi="Arial" w:cs="Arial"/>
          <w:sz w:val="24"/>
          <w:szCs w:val="24"/>
          <w:lang w:eastAsia="en-AU"/>
        </w:rPr>
        <w:t>vinyl</w:t>
      </w:r>
      <w:proofErr w:type="gramEnd"/>
      <w:r>
        <w:rPr>
          <w:rFonts w:ascii="Arial" w:hAnsi="Arial" w:cs="Arial"/>
          <w:sz w:val="24"/>
          <w:szCs w:val="24"/>
          <w:lang w:eastAsia="en-AU"/>
        </w:rPr>
        <w:t xml:space="preserve"> and tiling works well progressed, especially at front of site. Dialogue is ongoing with DJCS to carry out defect inspections of finished buildings. Items such as furniture and </w:t>
      </w:r>
      <w:r w:rsidR="00772C50">
        <w:rPr>
          <w:rFonts w:ascii="Arial" w:hAnsi="Arial" w:cs="Arial"/>
          <w:sz w:val="24"/>
          <w:szCs w:val="24"/>
          <w:lang w:eastAsia="en-AU"/>
        </w:rPr>
        <w:t xml:space="preserve">security equipment </w:t>
      </w:r>
      <w:r>
        <w:rPr>
          <w:rFonts w:ascii="Arial" w:hAnsi="Arial" w:cs="Arial"/>
          <w:sz w:val="24"/>
          <w:szCs w:val="24"/>
          <w:lang w:eastAsia="en-AU"/>
        </w:rPr>
        <w:t xml:space="preserve">will start </w:t>
      </w:r>
      <w:r w:rsidR="00772C50">
        <w:rPr>
          <w:rFonts w:ascii="Arial" w:hAnsi="Arial" w:cs="Arial"/>
          <w:sz w:val="24"/>
          <w:szCs w:val="24"/>
          <w:lang w:eastAsia="en-AU"/>
        </w:rPr>
        <w:t>to be installed.</w:t>
      </w:r>
    </w:p>
    <w:p w14:paraId="7E63730F" w14:textId="24E39FEB" w:rsidR="00C835F3" w:rsidRDefault="00C835F3" w:rsidP="007A01EC">
      <w:pPr>
        <w:pStyle w:val="DJCSbody"/>
        <w:numPr>
          <w:ilvl w:val="0"/>
          <w:numId w:val="20"/>
        </w:numPr>
        <w:spacing w:after="0" w:line="276" w:lineRule="auto"/>
        <w:rPr>
          <w:rFonts w:cs="Arial"/>
          <w:sz w:val="24"/>
          <w:szCs w:val="24"/>
        </w:rPr>
      </w:pPr>
      <w:r>
        <w:rPr>
          <w:rFonts w:cs="Arial"/>
          <w:sz w:val="24"/>
          <w:szCs w:val="24"/>
        </w:rPr>
        <w:t>Discussion between</w:t>
      </w:r>
      <w:r w:rsidR="00F4152C">
        <w:rPr>
          <w:rFonts w:cs="Arial"/>
          <w:sz w:val="24"/>
          <w:szCs w:val="24"/>
        </w:rPr>
        <w:t xml:space="preserve"> BM</w:t>
      </w:r>
      <w:r w:rsidR="007E7D23">
        <w:rPr>
          <w:rFonts w:cs="Arial"/>
          <w:sz w:val="24"/>
          <w:szCs w:val="24"/>
        </w:rPr>
        <w:t>, Sam Werner</w:t>
      </w:r>
      <w:r w:rsidR="00F4152C">
        <w:rPr>
          <w:rFonts w:cs="Arial"/>
          <w:sz w:val="24"/>
          <w:szCs w:val="24"/>
        </w:rPr>
        <w:t xml:space="preserve"> </w:t>
      </w:r>
      <w:r w:rsidR="00F4152C" w:rsidRPr="00E83C90">
        <w:rPr>
          <w:rFonts w:cs="Arial"/>
          <w:color w:val="000000" w:themeColor="text1"/>
          <w:sz w:val="24"/>
          <w:szCs w:val="24"/>
        </w:rPr>
        <w:t>(Project Director, CSBA)</w:t>
      </w:r>
      <w:r w:rsidR="00F4152C">
        <w:rPr>
          <w:rFonts w:cs="Arial"/>
          <w:color w:val="000000" w:themeColor="text1"/>
          <w:sz w:val="24"/>
          <w:szCs w:val="24"/>
        </w:rPr>
        <w:t xml:space="preserve"> </w:t>
      </w:r>
      <w:r w:rsidR="007E7D23">
        <w:rPr>
          <w:rFonts w:cs="Arial"/>
          <w:sz w:val="24"/>
          <w:szCs w:val="24"/>
        </w:rPr>
        <w:t>and JB regarding sourcing of fit</w:t>
      </w:r>
      <w:r w:rsidR="00213F9C">
        <w:rPr>
          <w:rFonts w:cs="Arial"/>
          <w:sz w:val="24"/>
          <w:szCs w:val="24"/>
        </w:rPr>
        <w:t>-</w:t>
      </w:r>
      <w:r w:rsidR="007E7D23">
        <w:rPr>
          <w:rFonts w:cs="Arial"/>
          <w:sz w:val="24"/>
          <w:szCs w:val="24"/>
        </w:rPr>
        <w:t>out materials. JB and SW noted the success of the project</w:t>
      </w:r>
      <w:r w:rsidR="00213F9C">
        <w:rPr>
          <w:rFonts w:cs="Arial"/>
          <w:sz w:val="24"/>
          <w:szCs w:val="24"/>
        </w:rPr>
        <w:t>’</w:t>
      </w:r>
      <w:r w:rsidR="007E7D23">
        <w:rPr>
          <w:rFonts w:cs="Arial"/>
          <w:sz w:val="24"/>
          <w:szCs w:val="24"/>
        </w:rPr>
        <w:t xml:space="preserve">s Local Industry Development Plan. </w:t>
      </w:r>
      <w:r w:rsidR="00F4152C">
        <w:rPr>
          <w:rFonts w:cs="Arial"/>
          <w:sz w:val="24"/>
          <w:szCs w:val="24"/>
        </w:rPr>
        <w:t xml:space="preserve">Use of </w:t>
      </w:r>
      <w:r w:rsidR="007E7D23">
        <w:rPr>
          <w:rFonts w:cs="Arial"/>
          <w:sz w:val="24"/>
          <w:szCs w:val="24"/>
        </w:rPr>
        <w:t>Local</w:t>
      </w:r>
      <w:r w:rsidR="00F4152C">
        <w:rPr>
          <w:rFonts w:cs="Arial"/>
          <w:sz w:val="24"/>
          <w:szCs w:val="24"/>
        </w:rPr>
        <w:t>ly</w:t>
      </w:r>
      <w:r w:rsidR="007E7D23">
        <w:rPr>
          <w:rFonts w:cs="Arial"/>
          <w:sz w:val="24"/>
          <w:szCs w:val="24"/>
        </w:rPr>
        <w:t xml:space="preserve"> Sourced Materials and Labour across the project is currently sitting at 95.6% with </w:t>
      </w:r>
      <w:r w:rsidR="00772C50">
        <w:rPr>
          <w:rFonts w:cs="Arial"/>
          <w:sz w:val="24"/>
          <w:szCs w:val="24"/>
        </w:rPr>
        <w:t>Locally Milled Steel at</w:t>
      </w:r>
      <w:r w:rsidR="007E7D23">
        <w:rPr>
          <w:rFonts w:cs="Arial"/>
          <w:sz w:val="24"/>
          <w:szCs w:val="24"/>
        </w:rPr>
        <w:t xml:space="preserve"> 92.3</w:t>
      </w:r>
      <w:r w:rsidR="00F4152C">
        <w:rPr>
          <w:rFonts w:cs="Arial"/>
          <w:sz w:val="24"/>
          <w:szCs w:val="24"/>
        </w:rPr>
        <w:t>%. The</w:t>
      </w:r>
      <w:r w:rsidR="007E7D23">
        <w:rPr>
          <w:rFonts w:cs="Arial"/>
          <w:sz w:val="24"/>
          <w:szCs w:val="24"/>
        </w:rPr>
        <w:t xml:space="preserve"> project has </w:t>
      </w:r>
      <w:r w:rsidR="00213F9C">
        <w:rPr>
          <w:rFonts w:cs="Arial"/>
          <w:sz w:val="24"/>
          <w:szCs w:val="24"/>
        </w:rPr>
        <w:t xml:space="preserve">now </w:t>
      </w:r>
      <w:r w:rsidR="007E7D23">
        <w:rPr>
          <w:rFonts w:cs="Arial"/>
          <w:sz w:val="24"/>
          <w:szCs w:val="24"/>
        </w:rPr>
        <w:t xml:space="preserve">surpassed </w:t>
      </w:r>
      <w:r w:rsidR="00772C50">
        <w:rPr>
          <w:rFonts w:cs="Arial"/>
          <w:sz w:val="24"/>
          <w:szCs w:val="24"/>
        </w:rPr>
        <w:t xml:space="preserve">its </w:t>
      </w:r>
      <w:r w:rsidR="007E7D23">
        <w:rPr>
          <w:rFonts w:cs="Arial"/>
          <w:sz w:val="24"/>
          <w:szCs w:val="24"/>
        </w:rPr>
        <w:t xml:space="preserve">Aboriginal Employment and Major Project Skills Guarantee </w:t>
      </w:r>
      <w:r w:rsidR="00213F9C">
        <w:rPr>
          <w:rFonts w:cs="Arial"/>
          <w:sz w:val="24"/>
          <w:szCs w:val="24"/>
        </w:rPr>
        <w:t>t</w:t>
      </w:r>
      <w:r w:rsidR="007E7D23">
        <w:rPr>
          <w:rFonts w:cs="Arial"/>
          <w:sz w:val="24"/>
          <w:szCs w:val="24"/>
        </w:rPr>
        <w:t>arget</w:t>
      </w:r>
      <w:r w:rsidR="00213F9C">
        <w:rPr>
          <w:rFonts w:cs="Arial"/>
          <w:sz w:val="24"/>
          <w:szCs w:val="24"/>
        </w:rPr>
        <w:t>s</w:t>
      </w:r>
      <w:r w:rsidR="00772C50">
        <w:rPr>
          <w:rFonts w:cs="Arial"/>
          <w:sz w:val="24"/>
          <w:szCs w:val="24"/>
        </w:rPr>
        <w:t>,</w:t>
      </w:r>
      <w:r w:rsidR="007E7D23">
        <w:rPr>
          <w:rFonts w:cs="Arial"/>
          <w:sz w:val="24"/>
          <w:szCs w:val="24"/>
        </w:rPr>
        <w:t xml:space="preserve"> with work continuing to </w:t>
      </w:r>
      <w:r w:rsidR="00213F9C">
        <w:rPr>
          <w:rFonts w:cs="Arial"/>
          <w:sz w:val="24"/>
          <w:szCs w:val="24"/>
        </w:rPr>
        <w:t>surpass</w:t>
      </w:r>
      <w:r w:rsidR="007E7D23">
        <w:rPr>
          <w:rFonts w:cs="Arial"/>
          <w:sz w:val="24"/>
          <w:szCs w:val="24"/>
        </w:rPr>
        <w:t xml:space="preserve"> these. SW noted </w:t>
      </w:r>
      <w:r w:rsidR="00213F9C">
        <w:rPr>
          <w:rFonts w:cs="Arial"/>
          <w:sz w:val="24"/>
          <w:szCs w:val="24"/>
        </w:rPr>
        <w:t>the significance of this</w:t>
      </w:r>
      <w:r w:rsidR="007E7D23">
        <w:rPr>
          <w:rFonts w:cs="Arial"/>
          <w:sz w:val="24"/>
          <w:szCs w:val="24"/>
        </w:rPr>
        <w:t xml:space="preserve"> achievement </w:t>
      </w:r>
      <w:r w:rsidR="00213F9C">
        <w:rPr>
          <w:rFonts w:cs="Arial"/>
          <w:sz w:val="24"/>
          <w:szCs w:val="24"/>
        </w:rPr>
        <w:t>at this stage</w:t>
      </w:r>
      <w:r w:rsidR="007E7D23">
        <w:rPr>
          <w:rFonts w:cs="Arial"/>
          <w:sz w:val="24"/>
          <w:szCs w:val="24"/>
        </w:rPr>
        <w:t xml:space="preserve"> of the project. </w:t>
      </w:r>
    </w:p>
    <w:p w14:paraId="59E83DF0" w14:textId="50D86A44" w:rsidR="007E7D23" w:rsidRDefault="007E7D23" w:rsidP="007A01EC">
      <w:pPr>
        <w:pStyle w:val="DJCSbody"/>
        <w:numPr>
          <w:ilvl w:val="0"/>
          <w:numId w:val="20"/>
        </w:numPr>
        <w:spacing w:after="0" w:line="276" w:lineRule="auto"/>
        <w:rPr>
          <w:rFonts w:cs="Arial"/>
          <w:sz w:val="24"/>
          <w:szCs w:val="24"/>
        </w:rPr>
      </w:pPr>
      <w:r>
        <w:rPr>
          <w:rFonts w:cs="Arial"/>
          <w:sz w:val="24"/>
          <w:szCs w:val="24"/>
        </w:rPr>
        <w:t xml:space="preserve">JB shared photography of internal works across site noting Gatehouse, Visits Entry, North Community Accommodation are almost complete. </w:t>
      </w:r>
    </w:p>
    <w:p w14:paraId="0DEB856E" w14:textId="76F4C891" w:rsidR="007E7D23" w:rsidRDefault="007E7D23" w:rsidP="007A01EC">
      <w:pPr>
        <w:pStyle w:val="DJCSbody"/>
        <w:numPr>
          <w:ilvl w:val="0"/>
          <w:numId w:val="20"/>
        </w:numPr>
        <w:spacing w:after="0" w:line="276" w:lineRule="auto"/>
        <w:rPr>
          <w:rFonts w:cs="Arial"/>
          <w:sz w:val="24"/>
          <w:szCs w:val="24"/>
        </w:rPr>
      </w:pPr>
      <w:r>
        <w:rPr>
          <w:rFonts w:cs="Arial"/>
          <w:sz w:val="24"/>
          <w:szCs w:val="24"/>
        </w:rPr>
        <w:t xml:space="preserve">Discussion between Lisa Heinrichs (Community Member) and Tess Mullenger (Director) regarding use of artificial turf in courtyards attached to accommodation units. TM noted majority of landscaping across site will be real turf while irrigation has necessitated the use of artificial turf in courtyards. </w:t>
      </w:r>
    </w:p>
    <w:p w14:paraId="51B42022" w14:textId="4B7AC7EC" w:rsidR="004D40E7" w:rsidRDefault="004D40E7" w:rsidP="007A01EC">
      <w:pPr>
        <w:pStyle w:val="DJCSbody"/>
        <w:numPr>
          <w:ilvl w:val="0"/>
          <w:numId w:val="20"/>
        </w:numPr>
        <w:spacing w:after="0" w:line="276" w:lineRule="auto"/>
        <w:rPr>
          <w:rFonts w:cs="Arial"/>
          <w:sz w:val="24"/>
          <w:szCs w:val="24"/>
        </w:rPr>
      </w:pPr>
      <w:r>
        <w:rPr>
          <w:rFonts w:cs="Arial"/>
          <w:sz w:val="24"/>
          <w:szCs w:val="24"/>
        </w:rPr>
        <w:t xml:space="preserve">Discussion between BM and SW regarding </w:t>
      </w:r>
      <w:r w:rsidR="00213F9C">
        <w:rPr>
          <w:rFonts w:cs="Arial"/>
          <w:sz w:val="24"/>
          <w:szCs w:val="24"/>
        </w:rPr>
        <w:t xml:space="preserve">an opportunity for </w:t>
      </w:r>
      <w:r>
        <w:rPr>
          <w:rFonts w:cs="Arial"/>
          <w:sz w:val="24"/>
          <w:szCs w:val="24"/>
        </w:rPr>
        <w:t>CAG</w:t>
      </w:r>
      <w:r w:rsidR="00213F9C">
        <w:rPr>
          <w:rFonts w:cs="Arial"/>
          <w:sz w:val="24"/>
          <w:szCs w:val="24"/>
        </w:rPr>
        <w:t xml:space="preserve"> members to</w:t>
      </w:r>
      <w:r>
        <w:rPr>
          <w:rFonts w:cs="Arial"/>
          <w:sz w:val="24"/>
          <w:szCs w:val="24"/>
        </w:rPr>
        <w:t xml:space="preserve"> visit site again</w:t>
      </w:r>
      <w:r w:rsidR="00F4152C">
        <w:rPr>
          <w:rFonts w:cs="Arial"/>
          <w:sz w:val="24"/>
          <w:szCs w:val="24"/>
        </w:rPr>
        <w:t xml:space="preserve">. </w:t>
      </w:r>
      <w:r>
        <w:rPr>
          <w:rFonts w:cs="Arial"/>
          <w:sz w:val="24"/>
          <w:szCs w:val="24"/>
        </w:rPr>
        <w:t xml:space="preserve">SW noted February is being considered for a potential site walk. More information will be provided outside meeting, all attendees will require double vaccination and appropriate PPE to attend. </w:t>
      </w:r>
    </w:p>
    <w:p w14:paraId="2A89FABE" w14:textId="4399FCEB" w:rsidR="004D40E7" w:rsidRDefault="004D40E7" w:rsidP="007A01EC">
      <w:pPr>
        <w:pStyle w:val="DJCSbody"/>
        <w:numPr>
          <w:ilvl w:val="0"/>
          <w:numId w:val="20"/>
        </w:numPr>
        <w:spacing w:after="0" w:line="276" w:lineRule="auto"/>
        <w:rPr>
          <w:rFonts w:cs="Arial"/>
          <w:sz w:val="24"/>
          <w:szCs w:val="24"/>
        </w:rPr>
      </w:pPr>
      <w:r>
        <w:rPr>
          <w:rFonts w:cs="Arial"/>
          <w:sz w:val="24"/>
          <w:szCs w:val="24"/>
        </w:rPr>
        <w:t>Justin Giddings entered meeting at 4:2</w:t>
      </w:r>
      <w:r w:rsidR="00772C50">
        <w:rPr>
          <w:rFonts w:cs="Arial"/>
          <w:sz w:val="24"/>
          <w:szCs w:val="24"/>
        </w:rPr>
        <w:t>2</w:t>
      </w:r>
      <w:r>
        <w:rPr>
          <w:rFonts w:cs="Arial"/>
          <w:sz w:val="24"/>
          <w:szCs w:val="24"/>
        </w:rPr>
        <w:t xml:space="preserve">, BM handed over responsibility of chairing the meeting. </w:t>
      </w:r>
    </w:p>
    <w:p w14:paraId="64C3E68F" w14:textId="3E9AAA8B" w:rsidR="004D40E7" w:rsidRDefault="004D40E7" w:rsidP="007A01EC">
      <w:pPr>
        <w:pStyle w:val="DJCSbody"/>
        <w:numPr>
          <w:ilvl w:val="0"/>
          <w:numId w:val="20"/>
        </w:numPr>
        <w:spacing w:after="0" w:line="276" w:lineRule="auto"/>
        <w:rPr>
          <w:rFonts w:cs="Arial"/>
          <w:sz w:val="24"/>
          <w:szCs w:val="24"/>
        </w:rPr>
      </w:pPr>
      <w:r>
        <w:rPr>
          <w:rFonts w:cs="Arial"/>
          <w:sz w:val="24"/>
          <w:szCs w:val="24"/>
        </w:rPr>
        <w:t>Discussion between BM and JB regarding women employed on site. JB noted</w:t>
      </w:r>
      <w:r w:rsidR="00F93DB5">
        <w:rPr>
          <w:rFonts w:cs="Arial"/>
          <w:sz w:val="24"/>
          <w:szCs w:val="24"/>
        </w:rPr>
        <w:t xml:space="preserve"> </w:t>
      </w:r>
      <w:r w:rsidR="00213F9C">
        <w:rPr>
          <w:rFonts w:cs="Arial"/>
          <w:sz w:val="24"/>
          <w:szCs w:val="24"/>
        </w:rPr>
        <w:t xml:space="preserve">significant representation among </w:t>
      </w:r>
      <w:r w:rsidR="00772C50">
        <w:rPr>
          <w:rFonts w:cs="Arial"/>
          <w:sz w:val="24"/>
          <w:szCs w:val="24"/>
        </w:rPr>
        <w:t>office staff on site</w:t>
      </w:r>
      <w:r w:rsidR="00046212">
        <w:rPr>
          <w:rFonts w:cs="Arial"/>
          <w:sz w:val="24"/>
          <w:szCs w:val="24"/>
        </w:rPr>
        <w:t>,</w:t>
      </w:r>
      <w:r w:rsidR="00772C50">
        <w:rPr>
          <w:rFonts w:cs="Arial"/>
          <w:sz w:val="24"/>
          <w:szCs w:val="24"/>
        </w:rPr>
        <w:t xml:space="preserve"> with</w:t>
      </w:r>
      <w:r>
        <w:rPr>
          <w:rFonts w:cs="Arial"/>
          <w:sz w:val="24"/>
          <w:szCs w:val="24"/>
        </w:rPr>
        <w:t xml:space="preserve"> </w:t>
      </w:r>
      <w:r w:rsidR="00213F9C">
        <w:rPr>
          <w:rFonts w:cs="Arial"/>
          <w:sz w:val="24"/>
          <w:szCs w:val="24"/>
        </w:rPr>
        <w:t>fewer in</w:t>
      </w:r>
      <w:r>
        <w:rPr>
          <w:rFonts w:cs="Arial"/>
          <w:sz w:val="24"/>
          <w:szCs w:val="24"/>
        </w:rPr>
        <w:t xml:space="preserve"> </w:t>
      </w:r>
      <w:r w:rsidR="00772C50">
        <w:rPr>
          <w:rFonts w:cs="Arial"/>
          <w:sz w:val="24"/>
          <w:szCs w:val="24"/>
        </w:rPr>
        <w:t xml:space="preserve">direct </w:t>
      </w:r>
      <w:r>
        <w:rPr>
          <w:rFonts w:cs="Arial"/>
          <w:sz w:val="24"/>
          <w:szCs w:val="24"/>
        </w:rPr>
        <w:t>construction roles</w:t>
      </w:r>
      <w:r w:rsidR="00772C50">
        <w:rPr>
          <w:rFonts w:cs="Arial"/>
          <w:sz w:val="24"/>
          <w:szCs w:val="24"/>
        </w:rPr>
        <w:t>.</w:t>
      </w:r>
      <w:r w:rsidR="00F4152C">
        <w:rPr>
          <w:rFonts w:cs="Arial"/>
          <w:sz w:val="24"/>
          <w:szCs w:val="24"/>
        </w:rPr>
        <w:t xml:space="preserve"> </w:t>
      </w:r>
    </w:p>
    <w:p w14:paraId="0FEBD5A3" w14:textId="7112011D" w:rsidR="004D40E7" w:rsidRDefault="004D40E7" w:rsidP="004D40E7">
      <w:pPr>
        <w:pStyle w:val="DJCSbody"/>
        <w:numPr>
          <w:ilvl w:val="0"/>
          <w:numId w:val="20"/>
        </w:numPr>
        <w:spacing w:after="0" w:line="276" w:lineRule="auto"/>
        <w:rPr>
          <w:rFonts w:cs="Arial"/>
          <w:sz w:val="24"/>
          <w:szCs w:val="24"/>
        </w:rPr>
      </w:pPr>
      <w:r>
        <w:rPr>
          <w:rFonts w:cs="Arial"/>
          <w:sz w:val="24"/>
          <w:szCs w:val="24"/>
        </w:rPr>
        <w:t xml:space="preserve">JB noted </w:t>
      </w:r>
      <w:r w:rsidR="00213F9C">
        <w:rPr>
          <w:rFonts w:cs="Arial"/>
          <w:sz w:val="24"/>
          <w:szCs w:val="24"/>
        </w:rPr>
        <w:t xml:space="preserve">upcoming </w:t>
      </w:r>
      <w:r>
        <w:rPr>
          <w:rFonts w:cs="Arial"/>
          <w:sz w:val="24"/>
          <w:szCs w:val="24"/>
        </w:rPr>
        <w:t>local engagement</w:t>
      </w:r>
      <w:r w:rsidR="00254BBE">
        <w:rPr>
          <w:rFonts w:cs="Arial"/>
          <w:sz w:val="24"/>
          <w:szCs w:val="24"/>
        </w:rPr>
        <w:t xml:space="preserve"> </w:t>
      </w:r>
      <w:r w:rsidR="00213F9C">
        <w:rPr>
          <w:rFonts w:cs="Arial"/>
          <w:sz w:val="24"/>
          <w:szCs w:val="24"/>
        </w:rPr>
        <w:t xml:space="preserve">work from </w:t>
      </w:r>
      <w:r w:rsidR="00254BBE">
        <w:rPr>
          <w:rFonts w:cs="Arial"/>
          <w:sz w:val="24"/>
          <w:szCs w:val="24"/>
        </w:rPr>
        <w:t>John Holland</w:t>
      </w:r>
      <w:r w:rsidR="00213F9C">
        <w:rPr>
          <w:rFonts w:cs="Arial"/>
          <w:sz w:val="24"/>
          <w:szCs w:val="24"/>
        </w:rPr>
        <w:t>, aiming to raise up to</w:t>
      </w:r>
      <w:r w:rsidR="00254BBE">
        <w:rPr>
          <w:rFonts w:cs="Arial"/>
          <w:sz w:val="24"/>
          <w:szCs w:val="24"/>
        </w:rPr>
        <w:t xml:space="preserve"> </w:t>
      </w:r>
      <w:r>
        <w:rPr>
          <w:rFonts w:cs="Arial"/>
          <w:sz w:val="24"/>
          <w:szCs w:val="24"/>
        </w:rPr>
        <w:t xml:space="preserve">$5,000 for </w:t>
      </w:r>
      <w:proofErr w:type="spellStart"/>
      <w:r>
        <w:rPr>
          <w:rFonts w:cs="Arial"/>
          <w:sz w:val="24"/>
          <w:szCs w:val="24"/>
        </w:rPr>
        <w:t>Delama</w:t>
      </w:r>
      <w:proofErr w:type="spellEnd"/>
      <w:r>
        <w:rPr>
          <w:rFonts w:cs="Arial"/>
          <w:sz w:val="24"/>
          <w:szCs w:val="24"/>
        </w:rPr>
        <w:t xml:space="preserve"> </w:t>
      </w:r>
      <w:proofErr w:type="spellStart"/>
      <w:r>
        <w:rPr>
          <w:rFonts w:cs="Arial"/>
          <w:sz w:val="24"/>
          <w:szCs w:val="24"/>
        </w:rPr>
        <w:t>Mok-Borryn</w:t>
      </w:r>
      <w:proofErr w:type="spellEnd"/>
      <w:r>
        <w:rPr>
          <w:rFonts w:cs="Arial"/>
          <w:sz w:val="24"/>
          <w:szCs w:val="24"/>
        </w:rPr>
        <w:t xml:space="preserve"> Youth Leadership Program, part of the </w:t>
      </w:r>
      <w:r w:rsidR="00213F9C">
        <w:rPr>
          <w:rFonts w:cs="Arial"/>
          <w:sz w:val="24"/>
          <w:szCs w:val="24"/>
        </w:rPr>
        <w:t xml:space="preserve">Wathaurong </w:t>
      </w:r>
      <w:r>
        <w:rPr>
          <w:rFonts w:cs="Arial"/>
          <w:sz w:val="24"/>
          <w:szCs w:val="24"/>
        </w:rPr>
        <w:t xml:space="preserve">Community. </w:t>
      </w:r>
    </w:p>
    <w:p w14:paraId="6E9F489D" w14:textId="1150FA54" w:rsidR="00F4152C" w:rsidRDefault="009C26C8" w:rsidP="004D40E7">
      <w:pPr>
        <w:pStyle w:val="DJCSbody"/>
        <w:numPr>
          <w:ilvl w:val="0"/>
          <w:numId w:val="20"/>
        </w:numPr>
        <w:spacing w:after="0" w:line="276" w:lineRule="auto"/>
        <w:rPr>
          <w:rFonts w:cs="Arial"/>
          <w:sz w:val="24"/>
          <w:szCs w:val="24"/>
        </w:rPr>
      </w:pPr>
      <w:r w:rsidRPr="004D40E7">
        <w:rPr>
          <w:rFonts w:cs="Arial"/>
          <w:sz w:val="24"/>
          <w:szCs w:val="24"/>
        </w:rPr>
        <w:t>J</w:t>
      </w:r>
      <w:r w:rsidR="004D40E7" w:rsidRPr="004D40E7">
        <w:rPr>
          <w:rFonts w:cs="Arial"/>
          <w:sz w:val="24"/>
          <w:szCs w:val="24"/>
        </w:rPr>
        <w:t xml:space="preserve">ustin </w:t>
      </w:r>
      <w:proofErr w:type="spellStart"/>
      <w:r w:rsidRPr="004D40E7">
        <w:rPr>
          <w:rFonts w:cs="Arial"/>
          <w:sz w:val="24"/>
          <w:szCs w:val="24"/>
        </w:rPr>
        <w:t>B</w:t>
      </w:r>
      <w:r w:rsidR="004D40E7" w:rsidRPr="004D40E7">
        <w:rPr>
          <w:rFonts w:cs="Arial"/>
          <w:sz w:val="24"/>
          <w:szCs w:val="24"/>
        </w:rPr>
        <w:t>alasa</w:t>
      </w:r>
      <w:proofErr w:type="spellEnd"/>
      <w:r w:rsidRPr="004D40E7">
        <w:rPr>
          <w:rFonts w:cs="Arial"/>
          <w:sz w:val="24"/>
          <w:szCs w:val="24"/>
        </w:rPr>
        <w:t xml:space="preserve"> le</w:t>
      </w:r>
      <w:r w:rsidR="004D40E7" w:rsidRPr="004D40E7">
        <w:rPr>
          <w:rFonts w:cs="Arial"/>
          <w:sz w:val="24"/>
          <w:szCs w:val="24"/>
        </w:rPr>
        <w:t>ft meeting</w:t>
      </w:r>
      <w:r w:rsidRPr="004D40E7">
        <w:rPr>
          <w:rFonts w:cs="Arial"/>
          <w:sz w:val="24"/>
          <w:szCs w:val="24"/>
        </w:rPr>
        <w:t xml:space="preserve"> at 4:32pm</w:t>
      </w:r>
      <w:r w:rsidR="00F4152C">
        <w:rPr>
          <w:rFonts w:cs="Arial"/>
          <w:sz w:val="24"/>
          <w:szCs w:val="24"/>
        </w:rPr>
        <w:t>.</w:t>
      </w:r>
    </w:p>
    <w:p w14:paraId="4B6F8BBF" w14:textId="2525DA62" w:rsidR="009C26C8" w:rsidRDefault="009C26C8" w:rsidP="00F4152C">
      <w:pPr>
        <w:rPr>
          <w:rFonts w:cs="Arial"/>
          <w:sz w:val="24"/>
          <w:szCs w:val="24"/>
        </w:rPr>
      </w:pPr>
    </w:p>
    <w:p w14:paraId="3837AC15" w14:textId="4AD16A3C" w:rsidR="00F4152C" w:rsidRDefault="00F4152C">
      <w:pPr>
        <w:rPr>
          <w:rFonts w:cs="Arial"/>
          <w:sz w:val="24"/>
          <w:szCs w:val="24"/>
        </w:rPr>
      </w:pPr>
      <w:r>
        <w:rPr>
          <w:rFonts w:cs="Arial"/>
          <w:sz w:val="24"/>
          <w:szCs w:val="24"/>
        </w:rPr>
        <w:br w:type="page"/>
      </w:r>
    </w:p>
    <w:p w14:paraId="24C8D0BA" w14:textId="77777777" w:rsidR="005A5BBF" w:rsidRDefault="005A5BBF" w:rsidP="005A5BBF">
      <w:pPr>
        <w:pStyle w:val="DJCSbody"/>
        <w:rPr>
          <w:b/>
          <w:bCs/>
          <w:sz w:val="24"/>
          <w:szCs w:val="24"/>
          <w:u w:val="single"/>
        </w:rPr>
      </w:pPr>
      <w:r w:rsidRPr="00E83C90">
        <w:rPr>
          <w:b/>
          <w:bCs/>
          <w:sz w:val="24"/>
          <w:szCs w:val="24"/>
          <w:u w:val="single"/>
        </w:rPr>
        <w:lastRenderedPageBreak/>
        <w:t>Item 2. Previous minutes and actions</w:t>
      </w:r>
    </w:p>
    <w:p w14:paraId="3233DD4B" w14:textId="0D41CD4E" w:rsidR="005A5BBF" w:rsidRPr="005A5BBF" w:rsidRDefault="005A5BBF" w:rsidP="005A5BBF">
      <w:pPr>
        <w:pStyle w:val="DJCSbody"/>
        <w:numPr>
          <w:ilvl w:val="0"/>
          <w:numId w:val="32"/>
        </w:numPr>
        <w:spacing w:after="0" w:line="276" w:lineRule="auto"/>
        <w:rPr>
          <w:rFonts w:cs="Arial"/>
          <w:sz w:val="24"/>
          <w:szCs w:val="24"/>
        </w:rPr>
      </w:pPr>
      <w:r>
        <w:rPr>
          <w:rFonts w:cs="Arial"/>
          <w:b/>
          <w:bCs/>
          <w:color w:val="000000" w:themeColor="text1"/>
          <w:sz w:val="24"/>
          <w:szCs w:val="24"/>
          <w:u w:val="single"/>
        </w:rPr>
        <w:t xml:space="preserve">Discussion of </w:t>
      </w:r>
      <w:r w:rsidRPr="007E279B">
        <w:rPr>
          <w:rFonts w:cs="Arial"/>
          <w:b/>
          <w:bCs/>
          <w:color w:val="000000" w:themeColor="text1"/>
          <w:sz w:val="24"/>
          <w:szCs w:val="24"/>
          <w:u w:val="single"/>
        </w:rPr>
        <w:t>Action 29.2</w:t>
      </w:r>
      <w:r>
        <w:rPr>
          <w:rFonts w:cs="Arial"/>
          <w:b/>
          <w:bCs/>
          <w:color w:val="000000" w:themeColor="text1"/>
          <w:sz w:val="24"/>
          <w:szCs w:val="24"/>
          <w:u w:val="single"/>
        </w:rPr>
        <w:t xml:space="preserve"> </w:t>
      </w:r>
      <w:r w:rsidRPr="007E279B">
        <w:rPr>
          <w:rFonts w:cs="Arial"/>
          <w:color w:val="000000" w:themeColor="text1"/>
          <w:sz w:val="24"/>
          <w:szCs w:val="24"/>
        </w:rPr>
        <w:t>(</w:t>
      </w:r>
      <w:r>
        <w:rPr>
          <w:rFonts w:cs="Arial"/>
          <w:color w:val="000000" w:themeColor="text1"/>
          <w:sz w:val="24"/>
          <w:szCs w:val="24"/>
        </w:rPr>
        <w:t>tree planting</w:t>
      </w:r>
      <w:r w:rsidRPr="007E279B">
        <w:rPr>
          <w:rFonts w:cs="Arial"/>
          <w:color w:val="000000" w:themeColor="text1"/>
          <w:sz w:val="24"/>
          <w:szCs w:val="24"/>
        </w:rPr>
        <w:t xml:space="preserve">) </w:t>
      </w:r>
      <w:r>
        <w:rPr>
          <w:rFonts w:cs="Arial"/>
          <w:color w:val="000000" w:themeColor="text1"/>
          <w:sz w:val="24"/>
          <w:szCs w:val="24"/>
        </w:rPr>
        <w:t>Natalie Walker noted corridors of open space adjacent to trainline and freeway</w:t>
      </w:r>
      <w:r w:rsidR="004822E5">
        <w:rPr>
          <w:rFonts w:cs="Arial"/>
          <w:color w:val="000000" w:themeColor="text1"/>
          <w:sz w:val="24"/>
          <w:szCs w:val="24"/>
        </w:rPr>
        <w:t xml:space="preserve"> </w:t>
      </w:r>
      <w:r>
        <w:rPr>
          <w:rFonts w:cs="Arial"/>
          <w:color w:val="000000" w:themeColor="text1"/>
          <w:sz w:val="24"/>
          <w:szCs w:val="24"/>
        </w:rPr>
        <w:t xml:space="preserve">would not meet requirements for funding under the Greening </w:t>
      </w:r>
      <w:r w:rsidR="00F4152C">
        <w:rPr>
          <w:rFonts w:cs="Arial"/>
          <w:color w:val="000000" w:themeColor="text1"/>
          <w:sz w:val="24"/>
          <w:szCs w:val="24"/>
        </w:rPr>
        <w:t>the</w:t>
      </w:r>
      <w:r>
        <w:rPr>
          <w:rFonts w:cs="Arial"/>
          <w:color w:val="000000" w:themeColor="text1"/>
          <w:sz w:val="24"/>
          <w:szCs w:val="24"/>
        </w:rPr>
        <w:t xml:space="preserve"> West </w:t>
      </w:r>
      <w:r w:rsidR="00F4152C">
        <w:rPr>
          <w:rFonts w:cs="Arial"/>
          <w:color w:val="000000" w:themeColor="text1"/>
          <w:sz w:val="24"/>
          <w:szCs w:val="24"/>
        </w:rPr>
        <w:t>s</w:t>
      </w:r>
      <w:r>
        <w:rPr>
          <w:rFonts w:cs="Arial"/>
          <w:color w:val="000000" w:themeColor="text1"/>
          <w:sz w:val="24"/>
          <w:szCs w:val="24"/>
        </w:rPr>
        <w:t xml:space="preserve">trategy. </w:t>
      </w:r>
    </w:p>
    <w:p w14:paraId="420B164B" w14:textId="379DAB6E" w:rsidR="005A5BBF" w:rsidRPr="005A5BBF" w:rsidRDefault="009A6525" w:rsidP="005A5BBF">
      <w:pPr>
        <w:pStyle w:val="DJCSbody"/>
        <w:numPr>
          <w:ilvl w:val="0"/>
          <w:numId w:val="32"/>
        </w:numPr>
        <w:spacing w:after="0" w:line="276" w:lineRule="auto"/>
        <w:rPr>
          <w:rFonts w:cs="Arial"/>
          <w:sz w:val="24"/>
          <w:szCs w:val="24"/>
        </w:rPr>
      </w:pPr>
      <w:r>
        <w:rPr>
          <w:rFonts w:cs="Arial"/>
          <w:color w:val="000000" w:themeColor="text1"/>
          <w:sz w:val="24"/>
          <w:szCs w:val="24"/>
        </w:rPr>
        <w:t xml:space="preserve">Following on from discussion at previous meeting, JG queried the timing and context around any commitment to tree-planting, with no reference </w:t>
      </w:r>
      <w:r w:rsidR="00025B1F">
        <w:rPr>
          <w:rFonts w:cs="Arial"/>
          <w:color w:val="000000" w:themeColor="text1"/>
          <w:sz w:val="24"/>
          <w:szCs w:val="24"/>
        </w:rPr>
        <w:t xml:space="preserve">found </w:t>
      </w:r>
      <w:r>
        <w:rPr>
          <w:rFonts w:cs="Arial"/>
          <w:color w:val="000000" w:themeColor="text1"/>
          <w:sz w:val="24"/>
          <w:szCs w:val="24"/>
        </w:rPr>
        <w:t xml:space="preserve">in CAG minutes. </w:t>
      </w:r>
      <w:r w:rsidR="005A5BBF" w:rsidRPr="005A5BBF">
        <w:rPr>
          <w:rFonts w:cs="Arial"/>
          <w:color w:val="000000" w:themeColor="text1"/>
          <w:sz w:val="24"/>
          <w:szCs w:val="24"/>
        </w:rPr>
        <w:t>NW and LH</w:t>
      </w:r>
      <w:r w:rsidR="005A5BBF">
        <w:rPr>
          <w:rFonts w:cs="Arial"/>
          <w:color w:val="000000" w:themeColor="text1"/>
          <w:sz w:val="24"/>
          <w:szCs w:val="24"/>
        </w:rPr>
        <w:t xml:space="preserve"> </w:t>
      </w:r>
      <w:r>
        <w:rPr>
          <w:rFonts w:cs="Arial"/>
          <w:color w:val="000000" w:themeColor="text1"/>
          <w:sz w:val="24"/>
          <w:szCs w:val="24"/>
        </w:rPr>
        <w:t xml:space="preserve">clarified that </w:t>
      </w:r>
      <w:r w:rsidR="005A5BBF">
        <w:rPr>
          <w:rFonts w:cs="Arial"/>
          <w:color w:val="000000" w:themeColor="text1"/>
          <w:sz w:val="24"/>
          <w:szCs w:val="24"/>
        </w:rPr>
        <w:t>discussion</w:t>
      </w:r>
      <w:r>
        <w:rPr>
          <w:rFonts w:cs="Arial"/>
          <w:color w:val="000000" w:themeColor="text1"/>
          <w:sz w:val="24"/>
          <w:szCs w:val="24"/>
        </w:rPr>
        <w:t xml:space="preserve"> occurred prior to CAG formation, in discussions</w:t>
      </w:r>
      <w:r w:rsidR="005A5BBF">
        <w:rPr>
          <w:rFonts w:cs="Arial"/>
          <w:color w:val="000000" w:themeColor="text1"/>
          <w:sz w:val="24"/>
          <w:szCs w:val="24"/>
        </w:rPr>
        <w:t xml:space="preserve"> </w:t>
      </w:r>
      <w:r>
        <w:rPr>
          <w:rFonts w:cs="Arial"/>
          <w:color w:val="000000" w:themeColor="text1"/>
          <w:sz w:val="24"/>
          <w:szCs w:val="24"/>
        </w:rPr>
        <w:t>around the</w:t>
      </w:r>
      <w:r w:rsidR="005A5BBF">
        <w:rPr>
          <w:rFonts w:cs="Arial"/>
          <w:color w:val="000000" w:themeColor="text1"/>
          <w:sz w:val="24"/>
          <w:szCs w:val="24"/>
        </w:rPr>
        <w:t xml:space="preserve"> facilit</w:t>
      </w:r>
      <w:r w:rsidR="004822E5">
        <w:rPr>
          <w:rFonts w:cs="Arial"/>
          <w:color w:val="000000" w:themeColor="text1"/>
          <w:sz w:val="24"/>
          <w:szCs w:val="24"/>
        </w:rPr>
        <w:t>y</w:t>
      </w:r>
      <w:r w:rsidR="005A5BBF">
        <w:rPr>
          <w:rFonts w:cs="Arial"/>
          <w:color w:val="000000" w:themeColor="text1"/>
          <w:sz w:val="24"/>
          <w:szCs w:val="24"/>
        </w:rPr>
        <w:t xml:space="preserve"> plan</w:t>
      </w:r>
      <w:r>
        <w:rPr>
          <w:rFonts w:cs="Arial"/>
          <w:color w:val="000000" w:themeColor="text1"/>
          <w:sz w:val="24"/>
          <w:szCs w:val="24"/>
        </w:rPr>
        <w:t xml:space="preserve"> and visual impact, prior to </w:t>
      </w:r>
      <w:r w:rsidR="005A5BBF">
        <w:rPr>
          <w:rFonts w:cs="Arial"/>
          <w:color w:val="000000" w:themeColor="text1"/>
          <w:sz w:val="24"/>
          <w:szCs w:val="24"/>
        </w:rPr>
        <w:t xml:space="preserve">creation of the </w:t>
      </w:r>
      <w:r w:rsidR="004822E5">
        <w:rPr>
          <w:rFonts w:cs="Arial"/>
          <w:color w:val="000000" w:themeColor="text1"/>
          <w:sz w:val="24"/>
          <w:szCs w:val="24"/>
        </w:rPr>
        <w:t>CAG</w:t>
      </w:r>
      <w:r>
        <w:rPr>
          <w:rFonts w:cs="Arial"/>
          <w:color w:val="000000" w:themeColor="text1"/>
          <w:sz w:val="24"/>
          <w:szCs w:val="24"/>
        </w:rPr>
        <w:t>.</w:t>
      </w:r>
      <w:r w:rsidR="005A5BBF">
        <w:rPr>
          <w:rFonts w:cs="Arial"/>
          <w:color w:val="000000" w:themeColor="text1"/>
          <w:sz w:val="24"/>
          <w:szCs w:val="24"/>
        </w:rPr>
        <w:t xml:space="preserve"> </w:t>
      </w:r>
    </w:p>
    <w:p w14:paraId="6B6E42BE" w14:textId="340BE57C" w:rsidR="005A5BBF" w:rsidRPr="005A5BBF" w:rsidRDefault="009D5336" w:rsidP="005A5BBF">
      <w:pPr>
        <w:pStyle w:val="DJCSbody"/>
        <w:numPr>
          <w:ilvl w:val="0"/>
          <w:numId w:val="32"/>
        </w:numPr>
        <w:spacing w:after="0" w:line="276" w:lineRule="auto"/>
        <w:rPr>
          <w:rFonts w:cs="Arial"/>
          <w:sz w:val="24"/>
          <w:szCs w:val="24"/>
        </w:rPr>
      </w:pPr>
      <w:r>
        <w:rPr>
          <w:rFonts w:cs="Arial"/>
          <w:sz w:val="24"/>
          <w:szCs w:val="24"/>
        </w:rPr>
        <w:t xml:space="preserve">Discussion </w:t>
      </w:r>
      <w:r w:rsidR="009A6525">
        <w:rPr>
          <w:rFonts w:cs="Arial"/>
          <w:sz w:val="24"/>
          <w:szCs w:val="24"/>
        </w:rPr>
        <w:t xml:space="preserve">around how the matter may be taken forward </w:t>
      </w:r>
      <w:r>
        <w:rPr>
          <w:rFonts w:cs="Arial"/>
          <w:sz w:val="24"/>
          <w:szCs w:val="24"/>
        </w:rPr>
        <w:t xml:space="preserve">between NW, LH, </w:t>
      </w:r>
      <w:proofErr w:type="gramStart"/>
      <w:r>
        <w:rPr>
          <w:rFonts w:cs="Arial"/>
          <w:sz w:val="24"/>
          <w:szCs w:val="24"/>
        </w:rPr>
        <w:t>PM</w:t>
      </w:r>
      <w:proofErr w:type="gramEnd"/>
      <w:r w:rsidR="004822E5">
        <w:rPr>
          <w:rFonts w:cs="Arial"/>
          <w:sz w:val="24"/>
          <w:szCs w:val="24"/>
        </w:rPr>
        <w:t xml:space="preserve"> and SW</w:t>
      </w:r>
      <w:r w:rsidR="0097317C">
        <w:rPr>
          <w:rFonts w:cs="Arial"/>
          <w:sz w:val="24"/>
          <w:szCs w:val="24"/>
        </w:rPr>
        <w:t xml:space="preserve">. Suggestion to seek information on feasibility </w:t>
      </w:r>
      <w:r w:rsidR="00950752">
        <w:rPr>
          <w:rFonts w:cs="Arial"/>
          <w:sz w:val="24"/>
          <w:szCs w:val="24"/>
        </w:rPr>
        <w:t xml:space="preserve">for tree planting on </w:t>
      </w:r>
      <w:r w:rsidR="00236984">
        <w:rPr>
          <w:rFonts w:cs="Arial"/>
          <w:sz w:val="24"/>
          <w:szCs w:val="24"/>
        </w:rPr>
        <w:t>Melbourne Water land adjacent to the facility</w:t>
      </w:r>
      <w:r w:rsidR="0097317C">
        <w:rPr>
          <w:rFonts w:cs="Arial"/>
          <w:sz w:val="24"/>
          <w:szCs w:val="24"/>
        </w:rPr>
        <w:t>, with a view to Council or CAG discussing with local member.</w:t>
      </w:r>
      <w:r>
        <w:rPr>
          <w:rFonts w:cs="Arial"/>
          <w:sz w:val="24"/>
          <w:szCs w:val="24"/>
        </w:rPr>
        <w:t xml:space="preserve"> </w:t>
      </w:r>
    </w:p>
    <w:p w14:paraId="0176FC5C" w14:textId="6879CC43" w:rsidR="005A5BBF" w:rsidRPr="009D5336" w:rsidRDefault="005A5BBF" w:rsidP="009D5336">
      <w:pPr>
        <w:pStyle w:val="DJCSbody"/>
        <w:numPr>
          <w:ilvl w:val="0"/>
          <w:numId w:val="32"/>
        </w:numPr>
        <w:spacing w:after="0" w:line="276" w:lineRule="auto"/>
        <w:rPr>
          <w:rFonts w:cs="Arial"/>
          <w:sz w:val="24"/>
          <w:szCs w:val="24"/>
        </w:rPr>
      </w:pPr>
      <w:r w:rsidRPr="009D5336">
        <w:rPr>
          <w:rFonts w:cs="Arial"/>
          <w:b/>
          <w:bCs/>
          <w:color w:val="000000" w:themeColor="text1"/>
          <w:sz w:val="24"/>
          <w:szCs w:val="24"/>
          <w:u w:val="single"/>
        </w:rPr>
        <w:t xml:space="preserve">Action </w:t>
      </w:r>
      <w:r w:rsidR="004822E5" w:rsidRPr="009D5336">
        <w:rPr>
          <w:rFonts w:cs="Arial"/>
          <w:b/>
          <w:bCs/>
          <w:color w:val="000000" w:themeColor="text1"/>
          <w:sz w:val="24"/>
          <w:szCs w:val="24"/>
          <w:u w:val="single"/>
        </w:rPr>
        <w:t>34.1</w:t>
      </w:r>
      <w:r w:rsidR="004822E5" w:rsidRPr="009D5336">
        <w:rPr>
          <w:rFonts w:cs="Arial"/>
          <w:color w:val="000000" w:themeColor="text1"/>
          <w:sz w:val="24"/>
          <w:szCs w:val="24"/>
          <w:u w:val="single"/>
        </w:rPr>
        <w:t xml:space="preserve"> </w:t>
      </w:r>
      <w:r w:rsidR="004822E5" w:rsidRPr="009D5336">
        <w:rPr>
          <w:rFonts w:cs="Arial"/>
          <w:sz w:val="24"/>
          <w:szCs w:val="24"/>
        </w:rPr>
        <w:t>DJCS</w:t>
      </w:r>
      <w:r w:rsidRPr="009D5336">
        <w:rPr>
          <w:rFonts w:cs="Arial"/>
          <w:sz w:val="24"/>
          <w:szCs w:val="24"/>
        </w:rPr>
        <w:t xml:space="preserve"> to discuss with Melbourne Water suitability of tree planting external to site</w:t>
      </w:r>
    </w:p>
    <w:p w14:paraId="4CBBF438" w14:textId="669E973A" w:rsidR="005A5BBF" w:rsidRDefault="005A5BBF" w:rsidP="005A5BBF">
      <w:pPr>
        <w:pStyle w:val="DJCSbody"/>
        <w:numPr>
          <w:ilvl w:val="0"/>
          <w:numId w:val="32"/>
        </w:numPr>
        <w:spacing w:after="0" w:line="276" w:lineRule="auto"/>
        <w:rPr>
          <w:rFonts w:cs="Arial"/>
          <w:b/>
          <w:bCs/>
          <w:sz w:val="24"/>
          <w:szCs w:val="24"/>
          <w:u w:val="single"/>
        </w:rPr>
      </w:pPr>
      <w:r w:rsidRPr="004822E5">
        <w:rPr>
          <w:rFonts w:cs="Arial"/>
          <w:sz w:val="24"/>
          <w:szCs w:val="24"/>
        </w:rPr>
        <w:t xml:space="preserve">Closure of </w:t>
      </w:r>
      <w:r>
        <w:rPr>
          <w:rFonts w:cs="Arial"/>
          <w:b/>
          <w:bCs/>
          <w:sz w:val="24"/>
          <w:szCs w:val="24"/>
          <w:u w:val="single"/>
        </w:rPr>
        <w:t xml:space="preserve">Action </w:t>
      </w:r>
      <w:r w:rsidR="004822E5">
        <w:rPr>
          <w:rFonts w:cs="Arial"/>
          <w:b/>
          <w:bCs/>
          <w:sz w:val="24"/>
          <w:szCs w:val="24"/>
          <w:u w:val="single"/>
        </w:rPr>
        <w:t>29.2</w:t>
      </w:r>
      <w:r w:rsidR="004822E5" w:rsidRPr="00046212">
        <w:rPr>
          <w:rFonts w:cs="Arial"/>
          <w:sz w:val="24"/>
          <w:szCs w:val="24"/>
        </w:rPr>
        <w:t xml:space="preserve"> </w:t>
      </w:r>
      <w:r w:rsidR="00046212" w:rsidRPr="00046212">
        <w:rPr>
          <w:rFonts w:cs="Arial"/>
          <w:sz w:val="24"/>
          <w:szCs w:val="24"/>
        </w:rPr>
        <w:t xml:space="preserve">(tree planting) </w:t>
      </w:r>
      <w:r w:rsidR="00EA1323">
        <w:rPr>
          <w:rFonts w:cs="Arial"/>
          <w:sz w:val="24"/>
          <w:szCs w:val="24"/>
        </w:rPr>
        <w:t>replaced by new a</w:t>
      </w:r>
      <w:r>
        <w:rPr>
          <w:rFonts w:cs="Arial"/>
          <w:sz w:val="24"/>
          <w:szCs w:val="24"/>
        </w:rPr>
        <w:t>ction</w:t>
      </w:r>
    </w:p>
    <w:p w14:paraId="15038482" w14:textId="6AC17E54" w:rsidR="005A5BBF" w:rsidRPr="009D5336" w:rsidRDefault="005A5BBF" w:rsidP="005A5BBF">
      <w:pPr>
        <w:pStyle w:val="DJCSbody"/>
        <w:numPr>
          <w:ilvl w:val="0"/>
          <w:numId w:val="32"/>
        </w:numPr>
        <w:spacing w:after="0" w:line="276" w:lineRule="auto"/>
        <w:rPr>
          <w:rFonts w:cs="Arial"/>
          <w:sz w:val="24"/>
          <w:szCs w:val="24"/>
        </w:rPr>
      </w:pPr>
      <w:r w:rsidRPr="004822E5">
        <w:rPr>
          <w:rFonts w:asciiTheme="minorHAnsi" w:hAnsiTheme="minorHAnsi" w:cstheme="minorHAnsi"/>
          <w:sz w:val="24"/>
          <w:szCs w:val="24"/>
        </w:rPr>
        <w:t xml:space="preserve">Closure of </w:t>
      </w:r>
      <w:r w:rsidR="004822E5">
        <w:rPr>
          <w:rFonts w:asciiTheme="minorHAnsi" w:hAnsiTheme="minorHAnsi" w:cstheme="minorHAnsi"/>
          <w:b/>
          <w:bCs/>
          <w:sz w:val="24"/>
          <w:szCs w:val="24"/>
          <w:u w:val="single"/>
        </w:rPr>
        <w:t xml:space="preserve">Action </w:t>
      </w:r>
      <w:r w:rsidRPr="009C26C8">
        <w:rPr>
          <w:rFonts w:asciiTheme="minorHAnsi" w:hAnsiTheme="minorHAnsi" w:cstheme="minorHAnsi"/>
          <w:b/>
          <w:bCs/>
          <w:sz w:val="24"/>
          <w:szCs w:val="24"/>
          <w:u w:val="single"/>
        </w:rPr>
        <w:t>33.1</w:t>
      </w:r>
      <w:r w:rsidRPr="009C26C8">
        <w:rPr>
          <w:rFonts w:asciiTheme="minorHAnsi" w:hAnsiTheme="minorHAnsi" w:cstheme="minorHAnsi"/>
          <w:sz w:val="24"/>
          <w:szCs w:val="24"/>
        </w:rPr>
        <w:t xml:space="preserve"> DJCS to provide latest LIDP figures to CAG members</w:t>
      </w:r>
    </w:p>
    <w:p w14:paraId="2FDF4E3A" w14:textId="3E295A1E" w:rsidR="005A5BBF" w:rsidRPr="009D5336" w:rsidRDefault="009D5336" w:rsidP="00F60E1A">
      <w:pPr>
        <w:pStyle w:val="DJCSbody"/>
        <w:numPr>
          <w:ilvl w:val="0"/>
          <w:numId w:val="32"/>
        </w:numPr>
        <w:spacing w:after="0" w:line="276" w:lineRule="auto"/>
        <w:rPr>
          <w:rFonts w:cs="Arial"/>
          <w:sz w:val="24"/>
          <w:szCs w:val="24"/>
        </w:rPr>
      </w:pPr>
      <w:r w:rsidRPr="009D5336">
        <w:rPr>
          <w:rFonts w:asciiTheme="minorHAnsi" w:hAnsiTheme="minorHAnsi" w:cstheme="minorHAnsi"/>
          <w:sz w:val="24"/>
          <w:szCs w:val="24"/>
        </w:rPr>
        <w:t xml:space="preserve">All other actions </w:t>
      </w:r>
      <w:r w:rsidRPr="007E279B">
        <w:rPr>
          <w:rFonts w:cs="Arial"/>
          <w:b/>
          <w:bCs/>
          <w:sz w:val="24"/>
          <w:szCs w:val="24"/>
          <w:u w:val="single"/>
        </w:rPr>
        <w:t>25.</w:t>
      </w:r>
      <w:r>
        <w:rPr>
          <w:rFonts w:cs="Arial"/>
          <w:b/>
          <w:bCs/>
          <w:sz w:val="24"/>
          <w:szCs w:val="24"/>
          <w:u w:val="single"/>
        </w:rPr>
        <w:t xml:space="preserve">2, 29.9 </w:t>
      </w:r>
      <w:r w:rsidRPr="009D5336">
        <w:rPr>
          <w:rFonts w:cs="Arial"/>
          <w:sz w:val="24"/>
          <w:szCs w:val="24"/>
        </w:rPr>
        <w:t>are</w:t>
      </w:r>
      <w:r w:rsidRPr="008A35B4">
        <w:rPr>
          <w:rFonts w:cs="Arial"/>
          <w:sz w:val="24"/>
          <w:szCs w:val="24"/>
        </w:rPr>
        <w:t xml:space="preserve"> noted as </w:t>
      </w:r>
      <w:r>
        <w:rPr>
          <w:rFonts w:cs="Arial"/>
          <w:sz w:val="24"/>
          <w:szCs w:val="24"/>
        </w:rPr>
        <w:t>for discussion during meeting or carried forward.</w:t>
      </w:r>
    </w:p>
    <w:p w14:paraId="7AB6555F" w14:textId="3FF608BC" w:rsidR="002B4782" w:rsidRDefault="002B4782" w:rsidP="002B4782">
      <w:pPr>
        <w:pStyle w:val="DJCSbody"/>
        <w:spacing w:after="0" w:line="276" w:lineRule="auto"/>
        <w:rPr>
          <w:rFonts w:cs="Arial"/>
          <w:sz w:val="24"/>
          <w:szCs w:val="24"/>
        </w:rPr>
      </w:pPr>
    </w:p>
    <w:p w14:paraId="1A619F81" w14:textId="77777777" w:rsidR="004822E5" w:rsidRDefault="002B4782" w:rsidP="004822E5">
      <w:pPr>
        <w:pStyle w:val="DJCSbody"/>
        <w:spacing w:after="0" w:line="276" w:lineRule="auto"/>
        <w:rPr>
          <w:rFonts w:cs="Arial"/>
          <w:b/>
          <w:bCs/>
          <w:sz w:val="24"/>
          <w:szCs w:val="24"/>
          <w:u w:val="single"/>
        </w:rPr>
      </w:pPr>
      <w:r w:rsidRPr="002B4782">
        <w:rPr>
          <w:rFonts w:cs="Arial"/>
          <w:b/>
          <w:bCs/>
          <w:sz w:val="24"/>
          <w:szCs w:val="24"/>
          <w:u w:val="single"/>
        </w:rPr>
        <w:t xml:space="preserve">Item 4. </w:t>
      </w:r>
      <w:r w:rsidR="004822E5">
        <w:rPr>
          <w:rFonts w:cs="Arial"/>
          <w:b/>
          <w:bCs/>
          <w:sz w:val="24"/>
          <w:szCs w:val="24"/>
          <w:u w:val="single"/>
        </w:rPr>
        <w:t>Youth Justice Update</w:t>
      </w:r>
    </w:p>
    <w:p w14:paraId="32BA72B6" w14:textId="0F0100C7" w:rsidR="002B4782" w:rsidRDefault="0001219B" w:rsidP="004822E5">
      <w:pPr>
        <w:pStyle w:val="DJCSbody"/>
        <w:numPr>
          <w:ilvl w:val="0"/>
          <w:numId w:val="33"/>
        </w:numPr>
        <w:spacing w:after="0" w:line="276" w:lineRule="auto"/>
        <w:rPr>
          <w:rFonts w:cs="Arial"/>
          <w:sz w:val="24"/>
          <w:szCs w:val="24"/>
        </w:rPr>
      </w:pPr>
      <w:r>
        <w:rPr>
          <w:rFonts w:cs="Arial"/>
          <w:sz w:val="24"/>
          <w:szCs w:val="24"/>
        </w:rPr>
        <w:t xml:space="preserve">TM gave operational readiness update to the CAG </w:t>
      </w:r>
      <w:r w:rsidR="008622B6">
        <w:rPr>
          <w:rFonts w:cs="Arial"/>
          <w:sz w:val="24"/>
          <w:szCs w:val="24"/>
        </w:rPr>
        <w:t>f</w:t>
      </w:r>
      <w:r w:rsidR="00772C50">
        <w:rPr>
          <w:rFonts w:cs="Arial"/>
          <w:sz w:val="24"/>
          <w:szCs w:val="24"/>
        </w:rPr>
        <w:t xml:space="preserve">ollowing discussions with </w:t>
      </w:r>
      <w:r w:rsidR="004822E5">
        <w:rPr>
          <w:rFonts w:cs="Arial"/>
          <w:sz w:val="24"/>
          <w:szCs w:val="24"/>
        </w:rPr>
        <w:t xml:space="preserve">FRV and </w:t>
      </w:r>
      <w:r>
        <w:rPr>
          <w:rFonts w:cs="Arial"/>
          <w:sz w:val="24"/>
          <w:szCs w:val="24"/>
        </w:rPr>
        <w:t>CFA</w:t>
      </w:r>
      <w:r w:rsidR="00772C50">
        <w:rPr>
          <w:rFonts w:cs="Arial"/>
          <w:sz w:val="24"/>
          <w:szCs w:val="24"/>
        </w:rPr>
        <w:t xml:space="preserve">, </w:t>
      </w:r>
      <w:r w:rsidR="0031577D">
        <w:rPr>
          <w:rFonts w:cs="Arial"/>
          <w:sz w:val="24"/>
          <w:szCs w:val="24"/>
        </w:rPr>
        <w:t>Little River CFA will act as first responder in case of an emergency</w:t>
      </w:r>
      <w:r w:rsidR="00772C50">
        <w:rPr>
          <w:rFonts w:cs="Arial"/>
          <w:sz w:val="24"/>
          <w:szCs w:val="24"/>
        </w:rPr>
        <w:t>,</w:t>
      </w:r>
      <w:r w:rsidR="0031577D">
        <w:rPr>
          <w:rFonts w:cs="Arial"/>
          <w:sz w:val="24"/>
          <w:szCs w:val="24"/>
        </w:rPr>
        <w:t xml:space="preserve"> with FRV as backup. While FRV have greater capability, Little River CFA are positioned much closer to site. </w:t>
      </w:r>
    </w:p>
    <w:p w14:paraId="440C5735" w14:textId="6D1C66F5" w:rsidR="0031577D" w:rsidRDefault="0031577D" w:rsidP="002B4782">
      <w:pPr>
        <w:pStyle w:val="DJCSbody"/>
        <w:numPr>
          <w:ilvl w:val="0"/>
          <w:numId w:val="33"/>
        </w:numPr>
        <w:spacing w:after="0" w:line="276" w:lineRule="auto"/>
        <w:rPr>
          <w:rFonts w:cs="Arial"/>
          <w:sz w:val="24"/>
          <w:szCs w:val="24"/>
        </w:rPr>
      </w:pPr>
      <w:r>
        <w:rPr>
          <w:rFonts w:cs="Arial"/>
          <w:sz w:val="24"/>
          <w:szCs w:val="24"/>
        </w:rPr>
        <w:t xml:space="preserve">TM noted an MOU will be established to set out these responsibilities. </w:t>
      </w:r>
      <w:r w:rsidR="00EA1323">
        <w:rPr>
          <w:rFonts w:cs="Arial"/>
          <w:sz w:val="24"/>
          <w:szCs w:val="24"/>
        </w:rPr>
        <w:t>M</w:t>
      </w:r>
      <w:r>
        <w:rPr>
          <w:rFonts w:cs="Arial"/>
          <w:sz w:val="24"/>
          <w:szCs w:val="24"/>
        </w:rPr>
        <w:t xml:space="preserve">onthly meetings will take place between FRV, CFA and the </w:t>
      </w:r>
      <w:r w:rsidR="004822E5">
        <w:rPr>
          <w:rFonts w:cs="Arial"/>
          <w:sz w:val="24"/>
          <w:szCs w:val="24"/>
        </w:rPr>
        <w:t>d</w:t>
      </w:r>
      <w:r>
        <w:rPr>
          <w:rFonts w:cs="Arial"/>
          <w:sz w:val="24"/>
          <w:szCs w:val="24"/>
        </w:rPr>
        <w:t xml:space="preserve">epartment’s </w:t>
      </w:r>
      <w:r w:rsidR="004822E5">
        <w:rPr>
          <w:rFonts w:cs="Arial"/>
          <w:sz w:val="24"/>
          <w:szCs w:val="24"/>
        </w:rPr>
        <w:t xml:space="preserve">operational readiness </w:t>
      </w:r>
      <w:r>
        <w:rPr>
          <w:rFonts w:cs="Arial"/>
          <w:sz w:val="24"/>
          <w:szCs w:val="24"/>
        </w:rPr>
        <w:t xml:space="preserve">team. </w:t>
      </w:r>
    </w:p>
    <w:p w14:paraId="5989DA71" w14:textId="455F4809" w:rsidR="0031577D" w:rsidRDefault="0031577D" w:rsidP="002B4782">
      <w:pPr>
        <w:pStyle w:val="DJCSbody"/>
        <w:numPr>
          <w:ilvl w:val="0"/>
          <w:numId w:val="33"/>
        </w:numPr>
        <w:spacing w:after="0" w:line="276" w:lineRule="auto"/>
        <w:rPr>
          <w:rFonts w:cs="Arial"/>
          <w:sz w:val="24"/>
          <w:szCs w:val="24"/>
        </w:rPr>
      </w:pPr>
      <w:r>
        <w:rPr>
          <w:rFonts w:cs="Arial"/>
          <w:sz w:val="24"/>
          <w:szCs w:val="24"/>
        </w:rPr>
        <w:t xml:space="preserve">TM noted </w:t>
      </w:r>
      <w:r w:rsidR="00EA1323">
        <w:rPr>
          <w:rFonts w:cs="Arial"/>
          <w:sz w:val="24"/>
          <w:szCs w:val="24"/>
        </w:rPr>
        <w:t xml:space="preserve">workforce planning continues and </w:t>
      </w:r>
      <w:r>
        <w:rPr>
          <w:rFonts w:cs="Arial"/>
          <w:sz w:val="24"/>
          <w:szCs w:val="24"/>
        </w:rPr>
        <w:t>YJ look forward to providing</w:t>
      </w:r>
      <w:r w:rsidR="00EA1323">
        <w:rPr>
          <w:rFonts w:cs="Arial"/>
          <w:sz w:val="24"/>
          <w:szCs w:val="24"/>
        </w:rPr>
        <w:t xml:space="preserve"> further information on </w:t>
      </w:r>
      <w:r>
        <w:rPr>
          <w:rFonts w:cs="Arial"/>
          <w:sz w:val="24"/>
          <w:szCs w:val="24"/>
        </w:rPr>
        <w:t xml:space="preserve">staffing and recruitment in the new year. </w:t>
      </w:r>
    </w:p>
    <w:p w14:paraId="6E461DDE" w14:textId="373057D6" w:rsidR="0031577D" w:rsidRPr="004822E5" w:rsidRDefault="0031577D" w:rsidP="004822E5">
      <w:pPr>
        <w:pStyle w:val="DJCSbody"/>
        <w:numPr>
          <w:ilvl w:val="0"/>
          <w:numId w:val="33"/>
        </w:numPr>
        <w:spacing w:after="0" w:line="276" w:lineRule="auto"/>
        <w:rPr>
          <w:rFonts w:cs="Arial"/>
          <w:sz w:val="24"/>
          <w:szCs w:val="24"/>
        </w:rPr>
      </w:pPr>
      <w:r>
        <w:rPr>
          <w:rFonts w:cs="Arial"/>
          <w:sz w:val="24"/>
          <w:szCs w:val="24"/>
        </w:rPr>
        <w:t xml:space="preserve">Discussion between BM and TM regarding staff </w:t>
      </w:r>
      <w:r w:rsidR="00EA1323">
        <w:rPr>
          <w:rFonts w:cs="Arial"/>
          <w:sz w:val="24"/>
          <w:szCs w:val="24"/>
        </w:rPr>
        <w:t xml:space="preserve">commencing </w:t>
      </w:r>
      <w:r>
        <w:rPr>
          <w:rFonts w:cs="Arial"/>
          <w:sz w:val="24"/>
          <w:szCs w:val="24"/>
        </w:rPr>
        <w:t xml:space="preserve">on site. </w:t>
      </w:r>
      <w:r w:rsidR="00EA1323">
        <w:rPr>
          <w:rFonts w:cs="Arial"/>
          <w:sz w:val="24"/>
          <w:szCs w:val="24"/>
        </w:rPr>
        <w:t xml:space="preserve">First roles may be </w:t>
      </w:r>
      <w:r w:rsidRPr="004822E5">
        <w:rPr>
          <w:rFonts w:cs="Arial"/>
          <w:sz w:val="24"/>
          <w:szCs w:val="24"/>
        </w:rPr>
        <w:t xml:space="preserve">advertised </w:t>
      </w:r>
      <w:r w:rsidR="00EA1323">
        <w:rPr>
          <w:rFonts w:cs="Arial"/>
          <w:sz w:val="24"/>
          <w:szCs w:val="24"/>
        </w:rPr>
        <w:t>from</w:t>
      </w:r>
      <w:r w:rsidR="00EA1323" w:rsidRPr="004822E5">
        <w:rPr>
          <w:rFonts w:cs="Arial"/>
          <w:sz w:val="24"/>
          <w:szCs w:val="24"/>
        </w:rPr>
        <w:t xml:space="preserve"> </w:t>
      </w:r>
      <w:r w:rsidRPr="004822E5">
        <w:rPr>
          <w:rFonts w:cs="Arial"/>
          <w:sz w:val="24"/>
          <w:szCs w:val="24"/>
        </w:rPr>
        <w:t>March</w:t>
      </w:r>
      <w:r w:rsidR="00EA1323">
        <w:rPr>
          <w:rFonts w:cs="Arial"/>
          <w:sz w:val="24"/>
          <w:szCs w:val="24"/>
        </w:rPr>
        <w:t xml:space="preserve">, leading into training and progressive commencement. </w:t>
      </w:r>
      <w:r w:rsidRPr="004822E5">
        <w:rPr>
          <w:rFonts w:cs="Arial"/>
          <w:sz w:val="24"/>
          <w:szCs w:val="24"/>
        </w:rPr>
        <w:t>TM noted appreciat</w:t>
      </w:r>
      <w:r w:rsidR="00EA1323">
        <w:rPr>
          <w:rFonts w:cs="Arial"/>
          <w:sz w:val="24"/>
          <w:szCs w:val="24"/>
        </w:rPr>
        <w:t>ion</w:t>
      </w:r>
      <w:r w:rsidRPr="004822E5">
        <w:rPr>
          <w:rFonts w:cs="Arial"/>
          <w:sz w:val="24"/>
          <w:szCs w:val="24"/>
        </w:rPr>
        <w:t xml:space="preserve"> </w:t>
      </w:r>
      <w:r w:rsidR="00EA1323">
        <w:rPr>
          <w:rFonts w:cs="Arial"/>
          <w:sz w:val="24"/>
          <w:szCs w:val="24"/>
        </w:rPr>
        <w:t>of</w:t>
      </w:r>
      <w:r w:rsidR="00EA1323" w:rsidRPr="004822E5">
        <w:rPr>
          <w:rFonts w:cs="Arial"/>
          <w:sz w:val="24"/>
          <w:szCs w:val="24"/>
        </w:rPr>
        <w:t xml:space="preserve"> </w:t>
      </w:r>
      <w:r w:rsidRPr="004822E5">
        <w:rPr>
          <w:rFonts w:cs="Arial"/>
          <w:sz w:val="24"/>
          <w:szCs w:val="24"/>
        </w:rPr>
        <w:t xml:space="preserve">support </w:t>
      </w:r>
      <w:r w:rsidR="00EA1323">
        <w:rPr>
          <w:rFonts w:cs="Arial"/>
          <w:sz w:val="24"/>
          <w:szCs w:val="24"/>
        </w:rPr>
        <w:t>from CAG</w:t>
      </w:r>
      <w:r w:rsidR="00EA1323" w:rsidRPr="004822E5">
        <w:rPr>
          <w:rFonts w:cs="Arial"/>
          <w:sz w:val="24"/>
          <w:szCs w:val="24"/>
        </w:rPr>
        <w:t xml:space="preserve"> </w:t>
      </w:r>
      <w:r w:rsidRPr="004822E5">
        <w:rPr>
          <w:rFonts w:cs="Arial"/>
          <w:sz w:val="24"/>
          <w:szCs w:val="24"/>
        </w:rPr>
        <w:t xml:space="preserve">members in promoting opportunities. </w:t>
      </w:r>
    </w:p>
    <w:p w14:paraId="5519E3CF" w14:textId="7420309F" w:rsidR="002B4782" w:rsidRPr="0031577D" w:rsidRDefault="0031577D" w:rsidP="0031577D">
      <w:pPr>
        <w:pStyle w:val="DJCSbody"/>
        <w:numPr>
          <w:ilvl w:val="0"/>
          <w:numId w:val="33"/>
        </w:numPr>
        <w:spacing w:after="0" w:line="276" w:lineRule="auto"/>
        <w:rPr>
          <w:rFonts w:cs="Arial"/>
          <w:sz w:val="24"/>
          <w:szCs w:val="24"/>
        </w:rPr>
      </w:pPr>
      <w:r>
        <w:rPr>
          <w:rFonts w:cs="Arial"/>
          <w:sz w:val="24"/>
          <w:szCs w:val="24"/>
        </w:rPr>
        <w:t>Discussion between TM and Peter Maynard (Wyndham Councillor) regarding water pressure on site</w:t>
      </w:r>
      <w:r w:rsidR="004822E5">
        <w:rPr>
          <w:rFonts w:cs="Arial"/>
          <w:sz w:val="24"/>
          <w:szCs w:val="24"/>
        </w:rPr>
        <w:t xml:space="preserve"> for </w:t>
      </w:r>
      <w:r>
        <w:rPr>
          <w:rFonts w:cs="Arial"/>
          <w:sz w:val="24"/>
          <w:szCs w:val="24"/>
        </w:rPr>
        <w:t xml:space="preserve">firefighting. TM noted </w:t>
      </w:r>
      <w:r w:rsidR="002B4782" w:rsidRPr="0031577D">
        <w:rPr>
          <w:rFonts w:cs="Arial"/>
          <w:sz w:val="24"/>
          <w:szCs w:val="24"/>
        </w:rPr>
        <w:t>multiple planning sessions with both CFA and FRV</w:t>
      </w:r>
      <w:r>
        <w:rPr>
          <w:rFonts w:cs="Arial"/>
          <w:sz w:val="24"/>
          <w:szCs w:val="24"/>
        </w:rPr>
        <w:t xml:space="preserve"> where this will </w:t>
      </w:r>
      <w:r w:rsidR="00772C50">
        <w:rPr>
          <w:rFonts w:cs="Arial"/>
          <w:sz w:val="24"/>
          <w:szCs w:val="24"/>
        </w:rPr>
        <w:t>be discussed</w:t>
      </w:r>
      <w:r>
        <w:rPr>
          <w:rFonts w:cs="Arial"/>
          <w:sz w:val="24"/>
          <w:szCs w:val="24"/>
        </w:rPr>
        <w:t>.</w:t>
      </w:r>
      <w:r w:rsidR="002B4782" w:rsidRPr="0031577D">
        <w:rPr>
          <w:rFonts w:cs="Arial"/>
          <w:sz w:val="24"/>
          <w:szCs w:val="24"/>
        </w:rPr>
        <w:t xml:space="preserve"> </w:t>
      </w:r>
    </w:p>
    <w:p w14:paraId="3853BA1E" w14:textId="36C2F786" w:rsidR="002B4782" w:rsidRPr="0031577D" w:rsidRDefault="002B4782" w:rsidP="002B4782">
      <w:pPr>
        <w:pStyle w:val="DJCSbody"/>
        <w:numPr>
          <w:ilvl w:val="0"/>
          <w:numId w:val="33"/>
        </w:numPr>
        <w:spacing w:after="0" w:line="276" w:lineRule="auto"/>
        <w:rPr>
          <w:rFonts w:cs="Arial"/>
          <w:b/>
          <w:bCs/>
          <w:sz w:val="24"/>
          <w:szCs w:val="24"/>
          <w:u w:val="single"/>
        </w:rPr>
      </w:pPr>
      <w:r w:rsidRPr="0031577D">
        <w:rPr>
          <w:rFonts w:cs="Arial"/>
          <w:b/>
          <w:bCs/>
          <w:sz w:val="24"/>
          <w:szCs w:val="24"/>
          <w:u w:val="single"/>
        </w:rPr>
        <w:t>Action</w:t>
      </w:r>
      <w:r w:rsidR="0031577D" w:rsidRPr="0031577D">
        <w:rPr>
          <w:rFonts w:cs="Arial"/>
          <w:b/>
          <w:bCs/>
          <w:sz w:val="24"/>
          <w:szCs w:val="24"/>
          <w:u w:val="single"/>
        </w:rPr>
        <w:t xml:space="preserve"> 34.</w:t>
      </w:r>
      <w:r w:rsidR="004822E5">
        <w:rPr>
          <w:rFonts w:cs="Arial"/>
          <w:b/>
          <w:bCs/>
          <w:sz w:val="24"/>
          <w:szCs w:val="24"/>
          <w:u w:val="single"/>
        </w:rPr>
        <w:t>2</w:t>
      </w:r>
      <w:r w:rsidRPr="0031577D">
        <w:rPr>
          <w:rFonts w:cs="Arial"/>
          <w:sz w:val="24"/>
          <w:szCs w:val="24"/>
        </w:rPr>
        <w:t xml:space="preserve"> – </w:t>
      </w:r>
      <w:r w:rsidR="0031577D" w:rsidRPr="0031577D">
        <w:rPr>
          <w:rFonts w:cs="Arial"/>
          <w:sz w:val="24"/>
          <w:szCs w:val="24"/>
        </w:rPr>
        <w:t xml:space="preserve">DJCS to provide further information on </w:t>
      </w:r>
      <w:r w:rsidRPr="0031577D">
        <w:rPr>
          <w:rFonts w:cs="Arial"/>
          <w:sz w:val="24"/>
          <w:szCs w:val="24"/>
        </w:rPr>
        <w:t xml:space="preserve">water pressure </w:t>
      </w:r>
      <w:r w:rsidR="0031577D" w:rsidRPr="0031577D">
        <w:rPr>
          <w:rFonts w:cs="Arial"/>
          <w:sz w:val="24"/>
          <w:szCs w:val="24"/>
        </w:rPr>
        <w:t>for fighting fire on site</w:t>
      </w:r>
      <w:r w:rsidR="0031577D">
        <w:rPr>
          <w:rFonts w:cs="Arial"/>
          <w:sz w:val="24"/>
          <w:szCs w:val="24"/>
        </w:rPr>
        <w:t>.</w:t>
      </w:r>
    </w:p>
    <w:p w14:paraId="5C9E7F21" w14:textId="7FF0F8C9" w:rsidR="002B4782" w:rsidRPr="005451ED" w:rsidRDefault="0031577D" w:rsidP="002B4782">
      <w:pPr>
        <w:pStyle w:val="DJCSbody"/>
        <w:numPr>
          <w:ilvl w:val="0"/>
          <w:numId w:val="33"/>
        </w:numPr>
        <w:spacing w:after="0" w:line="276" w:lineRule="auto"/>
        <w:rPr>
          <w:rFonts w:cs="Arial"/>
          <w:sz w:val="24"/>
          <w:szCs w:val="24"/>
        </w:rPr>
      </w:pPr>
      <w:r w:rsidRPr="0031577D">
        <w:rPr>
          <w:rFonts w:cs="Arial"/>
          <w:sz w:val="24"/>
          <w:szCs w:val="24"/>
        </w:rPr>
        <w:t>Discussion between PM and SW regarding sewer connection</w:t>
      </w:r>
      <w:r>
        <w:rPr>
          <w:rFonts w:cs="Arial"/>
          <w:sz w:val="24"/>
          <w:szCs w:val="24"/>
        </w:rPr>
        <w:t xml:space="preserve">. </w:t>
      </w:r>
      <w:r w:rsidR="002B4782" w:rsidRPr="0031577D">
        <w:rPr>
          <w:rFonts w:cs="Arial"/>
          <w:sz w:val="24"/>
          <w:szCs w:val="24"/>
        </w:rPr>
        <w:t>SW</w:t>
      </w:r>
      <w:r>
        <w:rPr>
          <w:rFonts w:cs="Arial"/>
          <w:sz w:val="24"/>
          <w:szCs w:val="24"/>
        </w:rPr>
        <w:t xml:space="preserve"> </w:t>
      </w:r>
      <w:proofErr w:type="gramStart"/>
      <w:r w:rsidR="002B4782" w:rsidRPr="0031577D">
        <w:rPr>
          <w:rFonts w:cs="Arial"/>
          <w:sz w:val="24"/>
          <w:szCs w:val="24"/>
        </w:rPr>
        <w:t>confirm</w:t>
      </w:r>
      <w:r w:rsidR="008622B6">
        <w:rPr>
          <w:rFonts w:cs="Arial"/>
          <w:sz w:val="24"/>
          <w:szCs w:val="24"/>
        </w:rPr>
        <w:t>ed</w:t>
      </w:r>
      <w:r w:rsidR="002B4782" w:rsidRPr="0031577D">
        <w:rPr>
          <w:rFonts w:cs="Arial"/>
          <w:sz w:val="24"/>
          <w:szCs w:val="24"/>
        </w:rPr>
        <w:t xml:space="preserve"> </w:t>
      </w:r>
      <w:r>
        <w:rPr>
          <w:rFonts w:cs="Arial"/>
          <w:sz w:val="24"/>
          <w:szCs w:val="24"/>
        </w:rPr>
        <w:t xml:space="preserve"> intersection</w:t>
      </w:r>
      <w:proofErr w:type="gramEnd"/>
      <w:r>
        <w:rPr>
          <w:rFonts w:cs="Arial"/>
          <w:sz w:val="24"/>
          <w:szCs w:val="24"/>
        </w:rPr>
        <w:t xml:space="preserve"> will be able to take capacity. </w:t>
      </w:r>
      <w:r w:rsidR="005451ED">
        <w:rPr>
          <w:rFonts w:cs="Arial"/>
          <w:sz w:val="24"/>
          <w:szCs w:val="24"/>
        </w:rPr>
        <w:t xml:space="preserve">PM thanked department for successful partnership on issue. </w:t>
      </w:r>
    </w:p>
    <w:p w14:paraId="7D4DD0A8" w14:textId="77777777" w:rsidR="00D0071C" w:rsidRDefault="00D0071C" w:rsidP="00E7344C">
      <w:pPr>
        <w:pStyle w:val="DJCSbody"/>
        <w:rPr>
          <w:b/>
          <w:bCs/>
          <w:sz w:val="24"/>
          <w:szCs w:val="24"/>
          <w:u w:val="single"/>
        </w:rPr>
      </w:pPr>
    </w:p>
    <w:p w14:paraId="54DB26AE" w14:textId="77777777" w:rsidR="00857A2F" w:rsidRDefault="00857A2F">
      <w:pPr>
        <w:rPr>
          <w:rFonts w:ascii="Arial" w:eastAsia="Times" w:hAnsi="Arial"/>
          <w:b/>
          <w:bCs/>
          <w:sz w:val="24"/>
          <w:szCs w:val="24"/>
          <w:u w:val="single"/>
          <w:lang w:eastAsia="en-US"/>
        </w:rPr>
      </w:pPr>
      <w:r>
        <w:rPr>
          <w:b/>
          <w:bCs/>
          <w:sz w:val="24"/>
          <w:szCs w:val="24"/>
          <w:u w:val="single"/>
        </w:rPr>
        <w:br w:type="page"/>
      </w:r>
    </w:p>
    <w:p w14:paraId="5FD5C95A" w14:textId="64DD6489" w:rsidR="00E7344C" w:rsidRDefault="00E7344C" w:rsidP="00D820A8">
      <w:pPr>
        <w:pStyle w:val="DJCSbody"/>
        <w:tabs>
          <w:tab w:val="left" w:pos="4080"/>
        </w:tabs>
        <w:rPr>
          <w:b/>
          <w:bCs/>
          <w:sz w:val="24"/>
          <w:szCs w:val="24"/>
          <w:u w:val="single"/>
        </w:rPr>
      </w:pPr>
      <w:r w:rsidRPr="00E83C90">
        <w:rPr>
          <w:b/>
          <w:bCs/>
          <w:sz w:val="24"/>
          <w:szCs w:val="24"/>
          <w:u w:val="single"/>
        </w:rPr>
        <w:lastRenderedPageBreak/>
        <w:t xml:space="preserve">Item </w:t>
      </w:r>
      <w:r w:rsidR="002B4782">
        <w:rPr>
          <w:b/>
          <w:bCs/>
          <w:sz w:val="24"/>
          <w:szCs w:val="24"/>
          <w:u w:val="single"/>
        </w:rPr>
        <w:t>5</w:t>
      </w:r>
      <w:r w:rsidRPr="00E83C90">
        <w:rPr>
          <w:b/>
          <w:bCs/>
          <w:sz w:val="24"/>
          <w:szCs w:val="24"/>
          <w:u w:val="single"/>
        </w:rPr>
        <w:t>. Community discussion</w:t>
      </w:r>
    </w:p>
    <w:p w14:paraId="4F55BFF4" w14:textId="692EADDF" w:rsidR="00D820A8" w:rsidRPr="002E7D01" w:rsidRDefault="00D820A8" w:rsidP="00857A2F">
      <w:pPr>
        <w:pStyle w:val="DJCSbody"/>
        <w:numPr>
          <w:ilvl w:val="0"/>
          <w:numId w:val="38"/>
        </w:numPr>
        <w:spacing w:after="0" w:line="276" w:lineRule="auto"/>
        <w:rPr>
          <w:rFonts w:cs="Arial"/>
          <w:sz w:val="24"/>
          <w:szCs w:val="24"/>
        </w:rPr>
      </w:pPr>
      <w:r w:rsidRPr="002E7D01">
        <w:rPr>
          <w:rFonts w:cs="Arial"/>
          <w:sz w:val="24"/>
          <w:szCs w:val="24"/>
        </w:rPr>
        <w:t>L</w:t>
      </w:r>
      <w:r w:rsidR="00772C50">
        <w:rPr>
          <w:rFonts w:cs="Arial"/>
          <w:sz w:val="24"/>
          <w:szCs w:val="24"/>
        </w:rPr>
        <w:t>H</w:t>
      </w:r>
      <w:r w:rsidRPr="002E7D01">
        <w:rPr>
          <w:rFonts w:cs="Arial"/>
          <w:sz w:val="24"/>
          <w:szCs w:val="24"/>
        </w:rPr>
        <w:t xml:space="preserve"> raised</w:t>
      </w:r>
      <w:r w:rsidR="00C464FD" w:rsidRPr="002E7D01">
        <w:rPr>
          <w:rFonts w:cs="Arial"/>
          <w:sz w:val="24"/>
          <w:szCs w:val="24"/>
        </w:rPr>
        <w:t xml:space="preserve"> current community feedback includ</w:t>
      </w:r>
      <w:r w:rsidR="008622B6">
        <w:rPr>
          <w:rFonts w:cs="Arial"/>
          <w:sz w:val="24"/>
          <w:szCs w:val="24"/>
        </w:rPr>
        <w:t>ed</w:t>
      </w:r>
      <w:r w:rsidR="00C464FD" w:rsidRPr="002E7D01">
        <w:rPr>
          <w:rFonts w:cs="Arial"/>
          <w:sz w:val="24"/>
          <w:szCs w:val="24"/>
        </w:rPr>
        <w:t xml:space="preserve"> jobs</w:t>
      </w:r>
      <w:r w:rsidR="008622B6">
        <w:rPr>
          <w:rFonts w:cs="Arial"/>
          <w:sz w:val="24"/>
          <w:szCs w:val="24"/>
        </w:rPr>
        <w:t xml:space="preserve"> </w:t>
      </w:r>
      <w:r w:rsidR="00C464FD" w:rsidRPr="002E7D01">
        <w:rPr>
          <w:rFonts w:cs="Arial"/>
          <w:sz w:val="24"/>
          <w:szCs w:val="24"/>
        </w:rPr>
        <w:t xml:space="preserve">and visibility of site including </w:t>
      </w:r>
      <w:r w:rsidR="00EA1323">
        <w:rPr>
          <w:rFonts w:cs="Arial"/>
          <w:sz w:val="24"/>
          <w:szCs w:val="24"/>
        </w:rPr>
        <w:t>queries</w:t>
      </w:r>
      <w:r w:rsidR="00EA1323" w:rsidRPr="002E7D01">
        <w:rPr>
          <w:rFonts w:cs="Arial"/>
          <w:sz w:val="24"/>
          <w:szCs w:val="24"/>
        </w:rPr>
        <w:t xml:space="preserve"> </w:t>
      </w:r>
      <w:r w:rsidR="00C464FD" w:rsidRPr="002E7D01">
        <w:rPr>
          <w:rFonts w:cs="Arial"/>
          <w:sz w:val="24"/>
          <w:szCs w:val="24"/>
        </w:rPr>
        <w:t xml:space="preserve">regarding </w:t>
      </w:r>
      <w:r w:rsidR="00EA1323">
        <w:rPr>
          <w:rFonts w:cs="Arial"/>
          <w:sz w:val="24"/>
          <w:szCs w:val="24"/>
        </w:rPr>
        <w:t>visibility of lighting</w:t>
      </w:r>
      <w:r w:rsidR="00C464FD" w:rsidRPr="002E7D01">
        <w:rPr>
          <w:rFonts w:cs="Arial"/>
          <w:sz w:val="24"/>
          <w:szCs w:val="24"/>
        </w:rPr>
        <w:t xml:space="preserve"> once operational. </w:t>
      </w:r>
      <w:r w:rsidR="00772C50">
        <w:rPr>
          <w:rFonts w:cs="Arial"/>
          <w:sz w:val="24"/>
          <w:szCs w:val="24"/>
        </w:rPr>
        <w:t xml:space="preserve">Les Sanderson (community member), </w:t>
      </w:r>
      <w:r w:rsidRPr="002E7D01">
        <w:rPr>
          <w:rFonts w:cs="Arial"/>
          <w:sz w:val="24"/>
          <w:szCs w:val="24"/>
        </w:rPr>
        <w:t>LH, NW, BM pleased with colour of facility</w:t>
      </w:r>
      <w:r w:rsidR="00C464FD" w:rsidRPr="002E7D01">
        <w:rPr>
          <w:rFonts w:cs="Arial"/>
          <w:sz w:val="24"/>
          <w:szCs w:val="24"/>
        </w:rPr>
        <w:t xml:space="preserve"> and CAG’s input on this. </w:t>
      </w:r>
    </w:p>
    <w:p w14:paraId="7AFAA42A" w14:textId="2963F1C1" w:rsidR="003D2D7A" w:rsidRPr="002E7D01" w:rsidRDefault="003D2D7A" w:rsidP="00857A2F">
      <w:pPr>
        <w:pStyle w:val="DJCSbody"/>
        <w:numPr>
          <w:ilvl w:val="0"/>
          <w:numId w:val="38"/>
        </w:numPr>
        <w:spacing w:after="0" w:line="276" w:lineRule="auto"/>
        <w:rPr>
          <w:rFonts w:cs="Arial"/>
          <w:sz w:val="24"/>
          <w:szCs w:val="24"/>
        </w:rPr>
      </w:pPr>
      <w:r w:rsidRPr="002E7D01">
        <w:rPr>
          <w:rFonts w:cs="Arial"/>
          <w:sz w:val="24"/>
          <w:szCs w:val="24"/>
        </w:rPr>
        <w:t xml:space="preserve">Susan McIntyre (Wyndham Councillor) raised </w:t>
      </w:r>
      <w:r w:rsidR="004822E5">
        <w:rPr>
          <w:rFonts w:cs="Arial"/>
          <w:sz w:val="24"/>
          <w:szCs w:val="24"/>
        </w:rPr>
        <w:t>inaccuracies in Wyndham Star</w:t>
      </w:r>
      <w:r w:rsidRPr="002E7D01">
        <w:rPr>
          <w:rFonts w:cs="Arial"/>
          <w:sz w:val="24"/>
          <w:szCs w:val="24"/>
        </w:rPr>
        <w:t xml:space="preserve"> </w:t>
      </w:r>
      <w:r w:rsidR="004822E5">
        <w:rPr>
          <w:rFonts w:cs="Arial"/>
          <w:sz w:val="24"/>
          <w:szCs w:val="24"/>
        </w:rPr>
        <w:t xml:space="preserve">article on facility </w:t>
      </w:r>
      <w:r w:rsidR="00772C50">
        <w:rPr>
          <w:rFonts w:cs="Arial"/>
          <w:sz w:val="24"/>
          <w:szCs w:val="24"/>
        </w:rPr>
        <w:t>published</w:t>
      </w:r>
      <w:r w:rsidRPr="002E7D01">
        <w:rPr>
          <w:rFonts w:cs="Arial"/>
          <w:sz w:val="24"/>
          <w:szCs w:val="24"/>
        </w:rPr>
        <w:t xml:space="preserve"> </w:t>
      </w:r>
      <w:r w:rsidR="00A004CC">
        <w:rPr>
          <w:rFonts w:cs="Arial"/>
          <w:sz w:val="24"/>
          <w:szCs w:val="24"/>
        </w:rPr>
        <w:t>16 November</w:t>
      </w:r>
      <w:r w:rsidRPr="002E7D01">
        <w:rPr>
          <w:rFonts w:cs="Arial"/>
          <w:sz w:val="24"/>
          <w:szCs w:val="24"/>
        </w:rPr>
        <w:t>. CAG noted unfortunate use of image in relation to story and use of incorrect figures. Andrew Green</w:t>
      </w:r>
      <w:r w:rsidR="004822E5">
        <w:rPr>
          <w:rFonts w:cs="Arial"/>
          <w:sz w:val="24"/>
          <w:szCs w:val="24"/>
        </w:rPr>
        <w:t xml:space="preserve"> </w:t>
      </w:r>
      <w:r w:rsidR="004822E5">
        <w:rPr>
          <w:rFonts w:cs="Arial"/>
          <w:color w:val="000000" w:themeColor="text1"/>
          <w:sz w:val="24"/>
          <w:szCs w:val="24"/>
        </w:rPr>
        <w:t>(Manager, Project Communication, DJCS)</w:t>
      </w:r>
      <w:r w:rsidRPr="002E7D01">
        <w:rPr>
          <w:rFonts w:cs="Arial"/>
          <w:sz w:val="24"/>
          <w:szCs w:val="24"/>
        </w:rPr>
        <w:t xml:space="preserve"> noted approved media release went out to press and incorrect figures used </w:t>
      </w:r>
      <w:r w:rsidR="004822E5">
        <w:rPr>
          <w:rFonts w:cs="Arial"/>
          <w:sz w:val="24"/>
          <w:szCs w:val="24"/>
        </w:rPr>
        <w:t>and</w:t>
      </w:r>
      <w:r w:rsidRPr="002E7D01">
        <w:rPr>
          <w:rFonts w:cs="Arial"/>
          <w:sz w:val="24"/>
          <w:szCs w:val="24"/>
        </w:rPr>
        <w:t xml:space="preserve"> image in question were not provided by the Department. </w:t>
      </w:r>
      <w:r w:rsidR="00A004CC">
        <w:rPr>
          <w:rFonts w:cs="Arial"/>
          <w:sz w:val="24"/>
          <w:szCs w:val="24"/>
        </w:rPr>
        <w:t xml:space="preserve">Department followed up with journalist to amend story as soon as possible. </w:t>
      </w:r>
    </w:p>
    <w:p w14:paraId="51C935C4" w14:textId="7FB6FE75" w:rsidR="00A004CC" w:rsidRDefault="00A004CC" w:rsidP="00857A2F">
      <w:pPr>
        <w:pStyle w:val="DJCSbody"/>
        <w:numPr>
          <w:ilvl w:val="0"/>
          <w:numId w:val="38"/>
        </w:numPr>
        <w:spacing w:after="0" w:line="276" w:lineRule="auto"/>
        <w:rPr>
          <w:rFonts w:cs="Arial"/>
          <w:sz w:val="24"/>
          <w:szCs w:val="24"/>
        </w:rPr>
      </w:pPr>
      <w:r>
        <w:rPr>
          <w:rFonts w:cs="Arial"/>
          <w:sz w:val="24"/>
          <w:szCs w:val="24"/>
        </w:rPr>
        <w:t xml:space="preserve">Discussion between </w:t>
      </w:r>
      <w:r w:rsidR="004C11D0" w:rsidRPr="002E7D01">
        <w:rPr>
          <w:rFonts w:cs="Arial"/>
          <w:sz w:val="24"/>
          <w:szCs w:val="24"/>
        </w:rPr>
        <w:t xml:space="preserve">LH, </w:t>
      </w:r>
      <w:proofErr w:type="gramStart"/>
      <w:r w:rsidR="004C11D0" w:rsidRPr="002E7D01">
        <w:rPr>
          <w:rFonts w:cs="Arial"/>
          <w:sz w:val="24"/>
          <w:szCs w:val="24"/>
        </w:rPr>
        <w:t>BM</w:t>
      </w:r>
      <w:proofErr w:type="gramEnd"/>
      <w:r w:rsidR="004C11D0" w:rsidRPr="002E7D01">
        <w:rPr>
          <w:rFonts w:cs="Arial"/>
          <w:sz w:val="24"/>
          <w:szCs w:val="24"/>
        </w:rPr>
        <w:t xml:space="preserve"> </w:t>
      </w:r>
      <w:r>
        <w:rPr>
          <w:rFonts w:cs="Arial"/>
          <w:sz w:val="24"/>
          <w:szCs w:val="24"/>
        </w:rPr>
        <w:t xml:space="preserve">and TM regarding increase in project </w:t>
      </w:r>
      <w:r w:rsidR="00A46200">
        <w:rPr>
          <w:rFonts w:cs="Arial"/>
          <w:sz w:val="24"/>
          <w:szCs w:val="24"/>
        </w:rPr>
        <w:t>budget due to facility redesign</w:t>
      </w:r>
      <w:r>
        <w:rPr>
          <w:rFonts w:cs="Arial"/>
          <w:sz w:val="24"/>
          <w:szCs w:val="24"/>
        </w:rPr>
        <w:t xml:space="preserve">. </w:t>
      </w:r>
      <w:r w:rsidR="004C11D0" w:rsidRPr="002E7D01">
        <w:rPr>
          <w:rFonts w:cs="Arial"/>
          <w:sz w:val="24"/>
          <w:szCs w:val="24"/>
        </w:rPr>
        <w:t>TM</w:t>
      </w:r>
      <w:r w:rsidR="003D2D7A" w:rsidRPr="002E7D01">
        <w:rPr>
          <w:rFonts w:cs="Arial"/>
          <w:sz w:val="24"/>
          <w:szCs w:val="24"/>
        </w:rPr>
        <w:t xml:space="preserve"> acknowledged </w:t>
      </w:r>
      <w:r w:rsidR="00A46200">
        <w:rPr>
          <w:rFonts w:cs="Arial"/>
          <w:sz w:val="24"/>
          <w:szCs w:val="24"/>
        </w:rPr>
        <w:t xml:space="preserve">negotiations were ongoing following </w:t>
      </w:r>
      <w:r w:rsidR="0080592B">
        <w:rPr>
          <w:rFonts w:cs="Arial"/>
          <w:sz w:val="24"/>
          <w:szCs w:val="24"/>
        </w:rPr>
        <w:t>redesign but</w:t>
      </w:r>
      <w:r w:rsidR="00A46200">
        <w:rPr>
          <w:rFonts w:cs="Arial"/>
          <w:sz w:val="24"/>
          <w:szCs w:val="24"/>
        </w:rPr>
        <w:t xml:space="preserve"> noted this could have been more clearly articulated with CAG once finalised</w:t>
      </w:r>
      <w:r>
        <w:rPr>
          <w:rFonts w:cs="Arial"/>
          <w:sz w:val="24"/>
          <w:szCs w:val="24"/>
        </w:rPr>
        <w:t xml:space="preserve">. </w:t>
      </w:r>
    </w:p>
    <w:p w14:paraId="30082553" w14:textId="3C8A30F7" w:rsidR="00E7344C" w:rsidRDefault="00E7344C" w:rsidP="00E7344C">
      <w:pPr>
        <w:pStyle w:val="DJCSbody"/>
        <w:spacing w:before="240"/>
        <w:rPr>
          <w:b/>
          <w:bCs/>
          <w:sz w:val="24"/>
          <w:szCs w:val="24"/>
          <w:u w:val="single"/>
        </w:rPr>
      </w:pPr>
      <w:r w:rsidRPr="00E83C90">
        <w:rPr>
          <w:b/>
          <w:bCs/>
          <w:sz w:val="24"/>
          <w:szCs w:val="24"/>
          <w:u w:val="single"/>
        </w:rPr>
        <w:t xml:space="preserve">Item </w:t>
      </w:r>
      <w:r w:rsidR="00B74623">
        <w:rPr>
          <w:b/>
          <w:bCs/>
          <w:sz w:val="24"/>
          <w:szCs w:val="24"/>
          <w:u w:val="single"/>
        </w:rPr>
        <w:t>6</w:t>
      </w:r>
      <w:r w:rsidRPr="00E83C90">
        <w:rPr>
          <w:b/>
          <w:bCs/>
          <w:sz w:val="24"/>
          <w:szCs w:val="24"/>
          <w:u w:val="single"/>
        </w:rPr>
        <w:t xml:space="preserve">. Other </w:t>
      </w:r>
      <w:r>
        <w:rPr>
          <w:b/>
          <w:bCs/>
          <w:sz w:val="24"/>
          <w:szCs w:val="24"/>
          <w:u w:val="single"/>
        </w:rPr>
        <w:t>business</w:t>
      </w:r>
    </w:p>
    <w:p w14:paraId="78DF8D82" w14:textId="3AE9C503" w:rsidR="007368D6" w:rsidRDefault="008E1636" w:rsidP="00857A2F">
      <w:pPr>
        <w:pStyle w:val="DJCSbody"/>
        <w:numPr>
          <w:ilvl w:val="0"/>
          <w:numId w:val="37"/>
        </w:numPr>
        <w:spacing w:after="0" w:line="276" w:lineRule="auto"/>
        <w:rPr>
          <w:rFonts w:cs="Arial"/>
          <w:sz w:val="24"/>
          <w:szCs w:val="24"/>
        </w:rPr>
      </w:pPr>
      <w:r>
        <w:rPr>
          <w:rFonts w:cs="Arial"/>
          <w:sz w:val="24"/>
          <w:szCs w:val="24"/>
        </w:rPr>
        <w:t>SM raised</w:t>
      </w:r>
      <w:r w:rsidR="003D2D7A">
        <w:rPr>
          <w:rFonts w:cs="Arial"/>
          <w:sz w:val="24"/>
          <w:szCs w:val="24"/>
        </w:rPr>
        <w:t xml:space="preserve"> potential</w:t>
      </w:r>
      <w:r>
        <w:rPr>
          <w:rFonts w:cs="Arial"/>
          <w:sz w:val="24"/>
          <w:szCs w:val="24"/>
        </w:rPr>
        <w:t xml:space="preserve"> access to</w:t>
      </w:r>
      <w:r w:rsidR="003D2D7A">
        <w:rPr>
          <w:rFonts w:cs="Arial"/>
          <w:sz w:val="24"/>
          <w:szCs w:val="24"/>
        </w:rPr>
        <w:t xml:space="preserve"> materials provided to CAG</w:t>
      </w:r>
      <w:r>
        <w:rPr>
          <w:rFonts w:cs="Arial"/>
          <w:sz w:val="24"/>
          <w:szCs w:val="24"/>
        </w:rPr>
        <w:t xml:space="preserve"> for council </w:t>
      </w:r>
      <w:r w:rsidR="00A46200">
        <w:rPr>
          <w:rFonts w:cs="Arial"/>
          <w:sz w:val="24"/>
          <w:szCs w:val="24"/>
        </w:rPr>
        <w:t xml:space="preserve">members </w:t>
      </w:r>
      <w:proofErr w:type="gramStart"/>
      <w:r>
        <w:rPr>
          <w:rFonts w:cs="Arial"/>
          <w:sz w:val="24"/>
          <w:szCs w:val="24"/>
        </w:rPr>
        <w:t>not present</w:t>
      </w:r>
      <w:proofErr w:type="gramEnd"/>
      <w:r>
        <w:rPr>
          <w:rFonts w:cs="Arial"/>
          <w:sz w:val="24"/>
          <w:szCs w:val="24"/>
        </w:rPr>
        <w:t xml:space="preserve"> at meeting. </w:t>
      </w:r>
      <w:r w:rsidR="005D49D4">
        <w:rPr>
          <w:rFonts w:cs="Arial"/>
          <w:sz w:val="24"/>
          <w:szCs w:val="24"/>
        </w:rPr>
        <w:t xml:space="preserve">Minutes </w:t>
      </w:r>
      <w:r>
        <w:rPr>
          <w:rFonts w:cs="Arial"/>
          <w:sz w:val="24"/>
          <w:szCs w:val="24"/>
        </w:rPr>
        <w:t>are accessible online after approval following each meeting</w:t>
      </w:r>
      <w:r w:rsidR="003D2D7A">
        <w:rPr>
          <w:rFonts w:cs="Arial"/>
          <w:sz w:val="24"/>
          <w:szCs w:val="24"/>
        </w:rPr>
        <w:t xml:space="preserve"> and are public information. </w:t>
      </w:r>
    </w:p>
    <w:p w14:paraId="3A238617" w14:textId="2091F66C" w:rsidR="003D2D7A" w:rsidRDefault="003D2D7A" w:rsidP="00857A2F">
      <w:pPr>
        <w:pStyle w:val="DJCSbody"/>
        <w:numPr>
          <w:ilvl w:val="0"/>
          <w:numId w:val="37"/>
        </w:numPr>
        <w:spacing w:after="0" w:line="276" w:lineRule="auto"/>
        <w:rPr>
          <w:rFonts w:cs="Arial"/>
          <w:sz w:val="24"/>
          <w:szCs w:val="24"/>
        </w:rPr>
      </w:pPr>
      <w:r>
        <w:rPr>
          <w:rFonts w:cs="Arial"/>
          <w:sz w:val="24"/>
          <w:szCs w:val="24"/>
        </w:rPr>
        <w:t xml:space="preserve">Discussion between SW, </w:t>
      </w:r>
      <w:proofErr w:type="gramStart"/>
      <w:r>
        <w:rPr>
          <w:rFonts w:cs="Arial"/>
          <w:sz w:val="24"/>
          <w:szCs w:val="24"/>
        </w:rPr>
        <w:t>BM</w:t>
      </w:r>
      <w:proofErr w:type="gramEnd"/>
      <w:r>
        <w:rPr>
          <w:rFonts w:cs="Arial"/>
          <w:sz w:val="24"/>
          <w:szCs w:val="24"/>
        </w:rPr>
        <w:t xml:space="preserve"> and SM regarding approximate practical completion of facility, SW noted </w:t>
      </w:r>
      <w:r w:rsidR="00410956">
        <w:rPr>
          <w:rFonts w:cs="Arial"/>
          <w:sz w:val="24"/>
          <w:szCs w:val="24"/>
        </w:rPr>
        <w:t>forecast for practical com</w:t>
      </w:r>
      <w:r w:rsidR="0050327E">
        <w:rPr>
          <w:rFonts w:cs="Arial"/>
          <w:sz w:val="24"/>
          <w:szCs w:val="24"/>
        </w:rPr>
        <w:t xml:space="preserve">pletion is </w:t>
      </w:r>
      <w:r w:rsidR="00410956">
        <w:rPr>
          <w:rFonts w:cs="Arial"/>
          <w:sz w:val="24"/>
          <w:szCs w:val="24"/>
        </w:rPr>
        <w:t xml:space="preserve">on track to occur </w:t>
      </w:r>
      <w:r w:rsidR="00F13E70">
        <w:rPr>
          <w:rFonts w:cs="Arial"/>
          <w:sz w:val="24"/>
          <w:szCs w:val="24"/>
        </w:rPr>
        <w:t>in line with public commitment of September 2022</w:t>
      </w:r>
      <w:r w:rsidR="0050327E">
        <w:rPr>
          <w:rFonts w:cs="Arial"/>
          <w:sz w:val="24"/>
          <w:szCs w:val="24"/>
        </w:rPr>
        <w:t>.</w:t>
      </w:r>
    </w:p>
    <w:p w14:paraId="328531E0" w14:textId="298479AE" w:rsidR="00254BBE" w:rsidRPr="00254BBE" w:rsidRDefault="00254BBE" w:rsidP="00857A2F">
      <w:pPr>
        <w:pStyle w:val="DJCSbody"/>
        <w:numPr>
          <w:ilvl w:val="0"/>
          <w:numId w:val="37"/>
        </w:numPr>
        <w:spacing w:after="0" w:line="276" w:lineRule="auto"/>
        <w:rPr>
          <w:rFonts w:cs="Arial"/>
          <w:sz w:val="24"/>
          <w:szCs w:val="24"/>
        </w:rPr>
      </w:pPr>
      <w:r w:rsidRPr="00254BBE">
        <w:rPr>
          <w:rFonts w:cs="Arial"/>
          <w:sz w:val="24"/>
          <w:szCs w:val="24"/>
        </w:rPr>
        <w:t>Chair acknowledged work of Natalie Walker as part of the CAG who will be leaving her position</w:t>
      </w:r>
      <w:r w:rsidR="00117B98">
        <w:rPr>
          <w:rFonts w:cs="Arial"/>
          <w:sz w:val="24"/>
          <w:szCs w:val="24"/>
        </w:rPr>
        <w:t xml:space="preserve"> at Wyndham City Council</w:t>
      </w:r>
      <w:r w:rsidRPr="00254BBE">
        <w:rPr>
          <w:rFonts w:cs="Arial"/>
          <w:sz w:val="24"/>
          <w:szCs w:val="24"/>
        </w:rPr>
        <w:t>. New n</w:t>
      </w:r>
      <w:r>
        <w:rPr>
          <w:rFonts w:cs="Arial"/>
          <w:sz w:val="24"/>
          <w:szCs w:val="24"/>
        </w:rPr>
        <w:t>o</w:t>
      </w:r>
      <w:r w:rsidRPr="00254BBE">
        <w:rPr>
          <w:rFonts w:cs="Arial"/>
          <w:sz w:val="24"/>
          <w:szCs w:val="24"/>
        </w:rPr>
        <w:t xml:space="preserve">minee to </w:t>
      </w:r>
      <w:r w:rsidR="00117B98">
        <w:rPr>
          <w:rFonts w:cs="Arial"/>
          <w:sz w:val="24"/>
          <w:szCs w:val="24"/>
        </w:rPr>
        <w:t xml:space="preserve">be provided in 2022. </w:t>
      </w:r>
    </w:p>
    <w:p w14:paraId="428CFC27" w14:textId="3AD71FF0" w:rsidR="00254BBE" w:rsidRDefault="00254BBE" w:rsidP="00254BBE">
      <w:pPr>
        <w:pStyle w:val="DJCSbody"/>
        <w:spacing w:after="0" w:line="276" w:lineRule="auto"/>
        <w:ind w:left="360"/>
        <w:rPr>
          <w:rFonts w:cs="Arial"/>
          <w:sz w:val="24"/>
          <w:szCs w:val="24"/>
        </w:rPr>
      </w:pPr>
    </w:p>
    <w:p w14:paraId="05AA1FA3" w14:textId="1C85404F" w:rsidR="00E7344C" w:rsidRPr="003D2D7A" w:rsidRDefault="00E7344C" w:rsidP="003D2D7A">
      <w:pPr>
        <w:pStyle w:val="DJCSbody"/>
        <w:spacing w:after="0" w:line="276" w:lineRule="auto"/>
        <w:rPr>
          <w:rFonts w:cs="Arial"/>
          <w:sz w:val="24"/>
          <w:szCs w:val="24"/>
        </w:rPr>
      </w:pPr>
      <w:r w:rsidRPr="003D2D7A">
        <w:rPr>
          <w:b/>
          <w:bCs/>
          <w:sz w:val="24"/>
          <w:szCs w:val="24"/>
          <w:u w:val="single"/>
        </w:rPr>
        <w:t xml:space="preserve">Item </w:t>
      </w:r>
      <w:r w:rsidR="00B74623">
        <w:rPr>
          <w:b/>
          <w:bCs/>
          <w:sz w:val="24"/>
          <w:szCs w:val="24"/>
          <w:u w:val="single"/>
        </w:rPr>
        <w:t>7</w:t>
      </w:r>
      <w:r w:rsidRPr="003D2D7A">
        <w:rPr>
          <w:b/>
          <w:bCs/>
          <w:sz w:val="24"/>
          <w:szCs w:val="24"/>
          <w:u w:val="single"/>
        </w:rPr>
        <w:t xml:space="preserve">. Meeting Close </w:t>
      </w:r>
    </w:p>
    <w:p w14:paraId="6A8C6EED" w14:textId="6FFF878B" w:rsidR="00E7344C" w:rsidRPr="002E7D01" w:rsidRDefault="00E7344C" w:rsidP="00857A2F">
      <w:pPr>
        <w:pStyle w:val="DJCSbody"/>
        <w:numPr>
          <w:ilvl w:val="0"/>
          <w:numId w:val="36"/>
        </w:numPr>
        <w:spacing w:after="0" w:line="276" w:lineRule="auto"/>
        <w:rPr>
          <w:rFonts w:cs="Arial"/>
          <w:sz w:val="24"/>
          <w:szCs w:val="24"/>
        </w:rPr>
      </w:pPr>
      <w:r w:rsidRPr="008E0FB6">
        <w:rPr>
          <w:rFonts w:cs="Arial"/>
          <w:sz w:val="24"/>
          <w:szCs w:val="24"/>
        </w:rPr>
        <w:t>Meeting finished at</w:t>
      </w:r>
      <w:r w:rsidR="000D0859" w:rsidRPr="002E7D01">
        <w:rPr>
          <w:rFonts w:cs="Arial"/>
          <w:sz w:val="24"/>
          <w:szCs w:val="24"/>
        </w:rPr>
        <w:t xml:space="preserve"> </w:t>
      </w:r>
      <w:r w:rsidR="00A817B9" w:rsidRPr="002E7D01">
        <w:rPr>
          <w:rFonts w:cs="Arial"/>
          <w:sz w:val="24"/>
          <w:szCs w:val="24"/>
        </w:rPr>
        <w:t>5:3</w:t>
      </w:r>
      <w:r w:rsidR="001A2D19" w:rsidRPr="002E7D01">
        <w:rPr>
          <w:rFonts w:cs="Arial"/>
          <w:sz w:val="24"/>
          <w:szCs w:val="24"/>
        </w:rPr>
        <w:t>2PM</w:t>
      </w:r>
    </w:p>
    <w:p w14:paraId="22D2C83B" w14:textId="182590C8" w:rsidR="00AC0485" w:rsidRPr="0080592B" w:rsidRDefault="00E7344C" w:rsidP="0080592B">
      <w:pPr>
        <w:pStyle w:val="DJCSbody"/>
        <w:numPr>
          <w:ilvl w:val="0"/>
          <w:numId w:val="36"/>
        </w:numPr>
        <w:spacing w:after="0" w:line="276" w:lineRule="auto"/>
        <w:rPr>
          <w:rFonts w:cs="Arial"/>
          <w:sz w:val="24"/>
          <w:szCs w:val="24"/>
        </w:rPr>
      </w:pPr>
      <w:r w:rsidRPr="008E1636">
        <w:rPr>
          <w:rFonts w:cs="Arial"/>
          <w:sz w:val="24"/>
          <w:szCs w:val="24"/>
        </w:rPr>
        <w:t xml:space="preserve">Next meeting scheduled for </w:t>
      </w:r>
      <w:r w:rsidR="008E1636">
        <w:rPr>
          <w:rFonts w:cs="Arial"/>
          <w:sz w:val="24"/>
          <w:szCs w:val="24"/>
        </w:rPr>
        <w:t>F</w:t>
      </w:r>
      <w:r w:rsidR="008E1636" w:rsidRPr="0080592B">
        <w:rPr>
          <w:rFonts w:cs="Arial"/>
          <w:sz w:val="24"/>
          <w:szCs w:val="24"/>
        </w:rPr>
        <w:t>eb 7 or Feb 21</w:t>
      </w:r>
      <w:r w:rsidR="004822E5" w:rsidRPr="0080592B">
        <w:rPr>
          <w:rFonts w:cs="Arial"/>
          <w:sz w:val="24"/>
          <w:szCs w:val="24"/>
        </w:rPr>
        <w:t xml:space="preserve"> with p</w:t>
      </w:r>
      <w:r w:rsidR="008E1636" w:rsidRPr="0080592B">
        <w:rPr>
          <w:rFonts w:cs="Arial"/>
          <w:sz w:val="24"/>
          <w:szCs w:val="24"/>
        </w:rPr>
        <w:t xml:space="preserve">laceholder to come. </w:t>
      </w:r>
    </w:p>
    <w:sectPr w:rsidR="00AC0485" w:rsidRPr="0080592B" w:rsidSect="00FF2260">
      <w:headerReference w:type="even" r:id="rId23"/>
      <w:headerReference w:type="default" r:id="rId24"/>
      <w:headerReference w:type="first" r:id="rId25"/>
      <w:type w:val="continuous"/>
      <w:pgSz w:w="11906" w:h="16838" w:code="9"/>
      <w:pgMar w:top="1871"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4B6A8" w14:textId="77777777" w:rsidR="002A57CC" w:rsidRDefault="002A57CC">
      <w:r>
        <w:separator/>
      </w:r>
    </w:p>
  </w:endnote>
  <w:endnote w:type="continuationSeparator" w:id="0">
    <w:p w14:paraId="0C64AE03" w14:textId="77777777" w:rsidR="002A57CC" w:rsidRDefault="002A57CC">
      <w:r>
        <w:continuationSeparator/>
      </w:r>
    </w:p>
  </w:endnote>
  <w:endnote w:type="continuationNotice" w:id="1">
    <w:p w14:paraId="4582C7AA" w14:textId="77777777" w:rsidR="002A57CC" w:rsidRDefault="002A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C443" w14:textId="77777777" w:rsidR="00D5794A" w:rsidRDefault="00D5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67A3" w14:textId="77777777" w:rsidR="00AC0485" w:rsidRPr="00A11421" w:rsidRDefault="00AC0485" w:rsidP="009940C7">
    <w:pPr>
      <w:pStyle w:val="DJCSfooter"/>
      <w:tabs>
        <w:tab w:val="clear" w:pos="10206"/>
        <w:tab w:val="left" w:pos="567"/>
        <w:tab w:val="left" w:pos="1418"/>
        <w:tab w:val="left" w:pos="4395"/>
      </w:tabs>
    </w:pPr>
    <w:r>
      <w:rPr>
        <w:noProof/>
      </w:rPr>
      <w:drawing>
        <wp:anchor distT="0" distB="0" distL="114300" distR="114300" simplePos="0" relativeHeight="251658242" behindDoc="1" locked="0" layoutInCell="1" allowOverlap="1" wp14:anchorId="758FB287" wp14:editId="748E4B72">
          <wp:simplePos x="0" y="0"/>
          <wp:positionH relativeFrom="column">
            <wp:posOffset>5098415</wp:posOffset>
          </wp:positionH>
          <wp:positionV relativeFrom="paragraph">
            <wp:posOffset>-145415</wp:posOffset>
          </wp:positionV>
          <wp:extent cx="1380490" cy="37528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pic:spPr>
              </pic:pic>
            </a:graphicData>
          </a:graphic>
          <wp14:sizeRelH relativeFrom="page">
            <wp14:pctWidth>0</wp14:pctWidth>
          </wp14:sizeRelH>
          <wp14:sizeRelV relativeFrom="page">
            <wp14:pctHeight>0</wp14:pctHeight>
          </wp14:sizeRelV>
        </wp:anchor>
      </w:drawing>
    </w:r>
    <w:r w:rsidRPr="009940C7">
      <w:t xml:space="preserve"> </w:t>
    </w:r>
    <w:sdt>
      <w:sdtPr>
        <w:id w:val="380676058"/>
        <w:docPartObj>
          <w:docPartGallery w:val="Page Numbers (Bottom of Page)"/>
          <w:docPartUnique/>
        </w:docPartObj>
      </w:sdtPr>
      <w:sdtEndPr/>
      <w:sdtContent>
        <w:sdt>
          <w:sdtPr>
            <w:id w:val="-1397822348"/>
            <w:docPartObj>
              <w:docPartGallery w:val="Page Numbers (Top of Page)"/>
              <w:docPartUnique/>
            </w:docPartObj>
          </w:sdtPr>
          <w:sdtEndPr/>
          <w:sdtContent>
            <w:r>
              <w:rPr>
                <w:noProof/>
                <w:lang w:eastAsia="en-AU"/>
              </w:rPr>
              <w:drawing>
                <wp:anchor distT="0" distB="0" distL="114300" distR="114300" simplePos="0" relativeHeight="251658243" behindDoc="1" locked="0" layoutInCell="1" allowOverlap="1" wp14:anchorId="15BD43EE" wp14:editId="11F142DD">
                  <wp:simplePos x="0" y="0"/>
                  <wp:positionH relativeFrom="margin">
                    <wp:align>right</wp:align>
                  </wp:positionH>
                  <wp:positionV relativeFrom="paragraph">
                    <wp:posOffset>-193675</wp:posOffset>
                  </wp:positionV>
                  <wp:extent cx="1511066" cy="412109"/>
                  <wp:effectExtent l="0" t="0" r="63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2</w:t>
            </w:r>
            <w:r w:rsidRPr="00424153">
              <w:rPr>
                <w:bCs/>
                <w:sz w:val="24"/>
                <w:szCs w:val="24"/>
              </w:rPr>
              <w:fldChar w:fldCharType="end"/>
            </w:r>
            <w:r>
              <w:rPr>
                <w:b/>
                <w:bCs/>
                <w:sz w:val="24"/>
                <w:szCs w:val="24"/>
              </w:rPr>
              <w:tab/>
            </w:r>
            <w:r>
              <w:t xml:space="preserve">TRIM ID: </w:t>
            </w:r>
            <w:sdt>
              <w:sdtPr>
                <w:alias w:val="Enter TRIM ID here"/>
                <w:tag w:val="Enter TRIM ID here"/>
                <w:id w:val="-1778868299"/>
                <w:showingPlcHdr/>
                <w:text/>
              </w:sdtPr>
              <w:sdtEndPr/>
              <w:sdtContent>
                <w:r w:rsidRPr="00CE2193">
                  <w:t>Enter TRIM ID here</w:t>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100B" w14:textId="77777777" w:rsidR="00AC0485" w:rsidRDefault="00AC0485" w:rsidP="001D21C8">
    <w:pPr>
      <w:pStyle w:val="DJR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76AEDE2B" wp14:editId="6F9EC1DE">
          <wp:simplePos x="0" y="0"/>
          <wp:positionH relativeFrom="page">
            <wp:posOffset>0</wp:posOffset>
          </wp:positionH>
          <wp:positionV relativeFrom="page">
            <wp:posOffset>9919970</wp:posOffset>
          </wp:positionV>
          <wp:extent cx="7559675" cy="762000"/>
          <wp:effectExtent l="0" t="0" r="0" b="0"/>
          <wp:wrapNone/>
          <wp:docPr id="15" name="Picture 6" descr="Victoria State Government Justice and Regu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Victoria State Government Justice and Regul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62000"/>
                  </a:xfrm>
                  <a:prstGeom prst="rect">
                    <a:avLst/>
                  </a:prstGeom>
                  <a:noFill/>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Pr>
        <w:noProof/>
      </w:rPr>
      <w:t>1</w:t>
    </w:r>
    <w:r w:rsidRPr="00A11421">
      <w:fldChar w:fldCharType="end"/>
    </w:r>
    <w:r>
      <w:t xml:space="preserve"> </w:t>
    </w:r>
    <w:r>
      <w:tab/>
      <w:t xml:space="preserve">TRIM ID: </w:t>
    </w:r>
    <w:r w:rsidRPr="00CA433F">
      <w:rPr>
        <w:color w:val="A5A5A5"/>
      </w:rPr>
      <w:t>Enter TRIM ID here</w:t>
    </w:r>
    <w:r>
      <w:tab/>
    </w:r>
    <w:r w:rsidRPr="00CA433F">
      <w:rPr>
        <w:color w:val="A5A5A5"/>
      </w:rPr>
      <w:t xml:space="preserve">Enter document classification </w:t>
    </w:r>
    <w:r w:rsidRPr="008C3C81">
      <w:t>here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1F7CF" w14:textId="77777777" w:rsidR="00E7344C" w:rsidRDefault="00E734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6CA3" w14:textId="0C91D134" w:rsidR="00E7344C" w:rsidRPr="00A11421" w:rsidRDefault="00E7344C" w:rsidP="009940C7">
    <w:pPr>
      <w:pStyle w:val="DJCSfooter"/>
      <w:tabs>
        <w:tab w:val="clear" w:pos="10206"/>
        <w:tab w:val="left" w:pos="567"/>
        <w:tab w:val="left" w:pos="1418"/>
        <w:tab w:val="left" w:pos="4395"/>
      </w:tabs>
    </w:pPr>
    <w:r>
      <w:rPr>
        <w:noProof/>
      </w:rPr>
      <w:drawing>
        <wp:anchor distT="0" distB="0" distL="114300" distR="114300" simplePos="0" relativeHeight="251658246" behindDoc="1" locked="0" layoutInCell="1" allowOverlap="1" wp14:anchorId="0F2A79E0" wp14:editId="6B923E58">
          <wp:simplePos x="0" y="0"/>
          <wp:positionH relativeFrom="column">
            <wp:posOffset>5098415</wp:posOffset>
          </wp:positionH>
          <wp:positionV relativeFrom="paragraph">
            <wp:posOffset>-145415</wp:posOffset>
          </wp:positionV>
          <wp:extent cx="1380490" cy="3752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pic:spPr>
              </pic:pic>
            </a:graphicData>
          </a:graphic>
          <wp14:sizeRelH relativeFrom="page">
            <wp14:pctWidth>0</wp14:pctWidth>
          </wp14:sizeRelH>
          <wp14:sizeRelV relativeFrom="page">
            <wp14:pctHeight>0</wp14:pctHeight>
          </wp14:sizeRelV>
        </wp:anchor>
      </w:drawing>
    </w:r>
    <w:r w:rsidRPr="009940C7">
      <w:t xml:space="preserve"> </w:t>
    </w:r>
    <w:sdt>
      <w:sdtPr>
        <w:id w:val="-53623849"/>
        <w:docPartObj>
          <w:docPartGallery w:val="Page Numbers (Bottom of Page)"/>
          <w:docPartUnique/>
        </w:docPartObj>
      </w:sdtPr>
      <w:sdtEndPr/>
      <w:sdtContent>
        <w:sdt>
          <w:sdtPr>
            <w:id w:val="1938174801"/>
            <w:docPartObj>
              <w:docPartGallery w:val="Page Numbers (Top of Page)"/>
              <w:docPartUnique/>
            </w:docPartObj>
          </w:sdtPr>
          <w:sdtEndPr/>
          <w:sdtContent>
            <w:r>
              <w:rPr>
                <w:noProof/>
                <w:lang w:eastAsia="en-AU"/>
              </w:rPr>
              <w:drawing>
                <wp:anchor distT="0" distB="0" distL="114300" distR="114300" simplePos="0" relativeHeight="251658247" behindDoc="1" locked="0" layoutInCell="1" allowOverlap="1" wp14:anchorId="646EAA1B" wp14:editId="0480BCA2">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sz w:val="24"/>
                <w:szCs w:val="24"/>
              </w:rPr>
              <w:t>1</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sz w:val="24"/>
                <w:szCs w:val="24"/>
              </w:rPr>
              <w:t>2</w:t>
            </w:r>
            <w:r w:rsidRPr="00424153">
              <w:rPr>
                <w:bCs/>
                <w:sz w:val="24"/>
                <w:szCs w:val="24"/>
              </w:rPr>
              <w:fldChar w:fldCharType="end"/>
            </w:r>
            <w:r>
              <w:rPr>
                <w:b/>
                <w:bCs/>
                <w:sz w:val="24"/>
                <w:szCs w:val="24"/>
              </w:rPr>
              <w:tab/>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B84F" w14:textId="77777777" w:rsidR="00E7344C" w:rsidRDefault="00E7344C" w:rsidP="001D21C8">
    <w:pPr>
      <w:pStyle w:val="DJRfooter"/>
      <w:tabs>
        <w:tab w:val="clear" w:pos="10206"/>
        <w:tab w:val="left" w:pos="567"/>
        <w:tab w:val="left" w:pos="3969"/>
        <w:tab w:val="right" w:pos="7371"/>
      </w:tabs>
    </w:pPr>
    <w:r>
      <w:rPr>
        <w:noProof/>
      </w:rPr>
      <w:drawing>
        <wp:anchor distT="0" distB="0" distL="114300" distR="114300" simplePos="0" relativeHeight="251658244" behindDoc="1" locked="0" layoutInCell="1" allowOverlap="1" wp14:anchorId="59D138C4" wp14:editId="4A7B8D98">
          <wp:simplePos x="0" y="0"/>
          <wp:positionH relativeFrom="page">
            <wp:posOffset>0</wp:posOffset>
          </wp:positionH>
          <wp:positionV relativeFrom="page">
            <wp:posOffset>9919970</wp:posOffset>
          </wp:positionV>
          <wp:extent cx="7559675" cy="762000"/>
          <wp:effectExtent l="0" t="0" r="0" b="0"/>
          <wp:wrapNone/>
          <wp:docPr id="10" name="Picture 6" descr="Victoria State Government Justice and Regu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Victoria State Government Justice and Regul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62000"/>
                  </a:xfrm>
                  <a:prstGeom prst="rect">
                    <a:avLst/>
                  </a:prstGeom>
                  <a:noFill/>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Pr>
        <w:noProof/>
      </w:rPr>
      <w:t>1</w:t>
    </w:r>
    <w:r w:rsidRPr="00A11421">
      <w:fldChar w:fldCharType="end"/>
    </w:r>
    <w:r>
      <w:t xml:space="preserve"> </w:t>
    </w:r>
    <w:r>
      <w:tab/>
      <w:t xml:space="preserve">TRIM ID: </w:t>
    </w:r>
    <w:r w:rsidRPr="00CA433F">
      <w:rPr>
        <w:color w:val="A5A5A5"/>
      </w:rPr>
      <w:t>Enter TRIM ID here</w:t>
    </w:r>
    <w:r>
      <w:tab/>
    </w:r>
    <w:r w:rsidRPr="00CA433F">
      <w:rPr>
        <w:color w:val="A5A5A5"/>
      </w:rPr>
      <w:t xml:space="preserve">Enter document classification </w:t>
    </w:r>
    <w:r w:rsidRPr="008C3C81">
      <w:t>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05D17" w14:textId="77777777" w:rsidR="002A57CC" w:rsidRDefault="002A57CC" w:rsidP="002862F1">
      <w:pPr>
        <w:spacing w:before="120"/>
      </w:pPr>
      <w:r>
        <w:separator/>
      </w:r>
    </w:p>
  </w:footnote>
  <w:footnote w:type="continuationSeparator" w:id="0">
    <w:p w14:paraId="6508EDAC" w14:textId="77777777" w:rsidR="002A57CC" w:rsidRDefault="002A57CC">
      <w:r>
        <w:continuationSeparator/>
      </w:r>
    </w:p>
    <w:p w14:paraId="2292DD84" w14:textId="77777777" w:rsidR="002A57CC" w:rsidRDefault="002A57CC"/>
    <w:p w14:paraId="7748D85B" w14:textId="77777777" w:rsidR="002A57CC" w:rsidRDefault="002A57CC"/>
  </w:footnote>
  <w:footnote w:type="continuationNotice" w:id="1">
    <w:p w14:paraId="00380429" w14:textId="77777777" w:rsidR="002A57CC" w:rsidRDefault="002A5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8920" w14:textId="77777777" w:rsidR="00D5794A" w:rsidRDefault="00D57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6204" w14:textId="1C8BC942" w:rsidR="00AC0485" w:rsidRPr="0051568D" w:rsidRDefault="00AC0485" w:rsidP="00496002">
    <w:pPr>
      <w:pStyle w:val="DJRheader"/>
      <w:ind w:left="0"/>
    </w:pPr>
    <w:r>
      <w:rPr>
        <w:noProof/>
      </w:rPr>
      <w:drawing>
        <wp:anchor distT="0" distB="0" distL="114300" distR="114300" simplePos="0" relativeHeight="251658241" behindDoc="1" locked="1" layoutInCell="1" allowOverlap="1" wp14:anchorId="70D336BF" wp14:editId="4118EECF">
          <wp:simplePos x="0" y="0"/>
          <wp:positionH relativeFrom="page">
            <wp:posOffset>-1270</wp:posOffset>
          </wp:positionH>
          <wp:positionV relativeFrom="page">
            <wp:posOffset>0</wp:posOffset>
          </wp:positionV>
          <wp:extent cx="7556400" cy="1252800"/>
          <wp:effectExtent l="0" t="0" r="635"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pic:cNvPicPr>
                </pic:nvPicPr>
                <pic:blipFill>
                  <a:blip r:embed="rId1"/>
                  <a:stretch>
                    <a:fillRect/>
                  </a:stretch>
                </pic:blipFill>
                <pic:spPr bwMode="auto">
                  <a:xfrm>
                    <a:off x="0" y="0"/>
                    <a:ext cx="7556400" cy="125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7B02" w14:textId="77777777" w:rsidR="00D5794A" w:rsidRDefault="00D57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C0C9" w14:textId="77777777" w:rsidR="00E7344C" w:rsidRDefault="00E734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34AD" w14:textId="77777777" w:rsidR="00E7344C" w:rsidRPr="0051568D" w:rsidRDefault="00E7344C" w:rsidP="00496002">
    <w:pPr>
      <w:pStyle w:val="DJRheader"/>
      <w:ind w:left="0"/>
    </w:pPr>
    <w:r>
      <w:rPr>
        <w:noProof/>
      </w:rPr>
      <w:drawing>
        <wp:anchor distT="0" distB="0" distL="114300" distR="114300" simplePos="0" relativeHeight="251658245" behindDoc="1" locked="1" layoutInCell="1" allowOverlap="1" wp14:anchorId="1699E6D4" wp14:editId="29391D6C">
          <wp:simplePos x="0" y="0"/>
          <wp:positionH relativeFrom="page">
            <wp:posOffset>-1270</wp:posOffset>
          </wp:positionH>
          <wp:positionV relativeFrom="page">
            <wp:posOffset>0</wp:posOffset>
          </wp:positionV>
          <wp:extent cx="7556400" cy="1252800"/>
          <wp:effectExtent l="0" t="0" r="635"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pic:cNvPicPr>
                </pic:nvPicPr>
                <pic:blipFill>
                  <a:blip r:embed="rId1"/>
                  <a:stretch>
                    <a:fillRect/>
                  </a:stretch>
                </pic:blipFill>
                <pic:spPr bwMode="auto">
                  <a:xfrm>
                    <a:off x="0" y="0"/>
                    <a:ext cx="7556400" cy="125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6AD4" w14:textId="77777777" w:rsidR="00E7344C" w:rsidRDefault="00E734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0A95" w14:textId="563BE022" w:rsidR="00FF2260" w:rsidRDefault="00F56E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4BEB" w14:textId="0D18629E" w:rsidR="00FF2260" w:rsidRDefault="00F56E4D" w:rsidP="00F70FAD">
    <w:pPr>
      <w:pStyle w:val="DJRheader"/>
    </w:pPr>
  </w:p>
  <w:p w14:paraId="77D37CF1" w14:textId="5C37D2DF" w:rsidR="00496002" w:rsidRPr="00F70FAD" w:rsidRDefault="00496002" w:rsidP="00F70FAD">
    <w:pPr>
      <w:pStyle w:val="DJR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0227" w14:textId="0B8D4CA2" w:rsidR="00FF2260" w:rsidRDefault="00F5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A65125"/>
    <w:multiLevelType w:val="hybridMultilevel"/>
    <w:tmpl w:val="825A22A2"/>
    <w:lvl w:ilvl="0" w:tplc="0C090001">
      <w:start w:val="1"/>
      <w:numFmt w:val="bullet"/>
      <w:lvlText w:val=""/>
      <w:lvlJc w:val="left"/>
      <w:pPr>
        <w:ind w:left="720" w:hanging="360"/>
      </w:pPr>
      <w:rPr>
        <w:rFonts w:ascii="Symbol" w:hAnsi="Symbol"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52A40"/>
    <w:multiLevelType w:val="hybridMultilevel"/>
    <w:tmpl w:val="3E3C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72BD9"/>
    <w:multiLevelType w:val="multilevel"/>
    <w:tmpl w:val="BF828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5C1054"/>
    <w:multiLevelType w:val="hybridMultilevel"/>
    <w:tmpl w:val="45E851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1B160F"/>
    <w:multiLevelType w:val="hybridMultilevel"/>
    <w:tmpl w:val="007CEF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010EA"/>
    <w:multiLevelType w:val="hybridMultilevel"/>
    <w:tmpl w:val="27E4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877D1"/>
    <w:multiLevelType w:val="hybridMultilevel"/>
    <w:tmpl w:val="AABC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03D7E"/>
    <w:multiLevelType w:val="hybridMultilevel"/>
    <w:tmpl w:val="82128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737697"/>
    <w:multiLevelType w:val="hybridMultilevel"/>
    <w:tmpl w:val="A6DC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63BEF"/>
    <w:multiLevelType w:val="hybridMultilevel"/>
    <w:tmpl w:val="0168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A0BBD"/>
    <w:multiLevelType w:val="hybridMultilevel"/>
    <w:tmpl w:val="111C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33E6478C"/>
    <w:lvl w:ilvl="0">
      <w:start w:val="1"/>
      <w:numFmt w:val="decimal"/>
      <w:pStyle w:val="DJRnumberdigit"/>
      <w:lvlText w:val="%1."/>
      <w:lvlJc w:val="left"/>
      <w:pPr>
        <w:tabs>
          <w:tab w:val="num" w:pos="397"/>
        </w:tabs>
        <w:ind w:left="397" w:hanging="397"/>
      </w:p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55B76C3"/>
    <w:multiLevelType w:val="hybridMultilevel"/>
    <w:tmpl w:val="C2EA0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5D6C16"/>
    <w:multiLevelType w:val="hybridMultilevel"/>
    <w:tmpl w:val="8B0CB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A1537"/>
    <w:multiLevelType w:val="hybridMultilevel"/>
    <w:tmpl w:val="2B641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42CDE"/>
    <w:multiLevelType w:val="hybridMultilevel"/>
    <w:tmpl w:val="E732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309AC"/>
    <w:multiLevelType w:val="hybridMultilevel"/>
    <w:tmpl w:val="7BA4A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F02BADC"/>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D682C64"/>
    <w:multiLevelType w:val="hybridMultilevel"/>
    <w:tmpl w:val="5DC82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740260"/>
    <w:multiLevelType w:val="hybridMultilevel"/>
    <w:tmpl w:val="9B988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A59174F"/>
    <w:multiLevelType w:val="hybridMultilevel"/>
    <w:tmpl w:val="BC327194"/>
    <w:lvl w:ilvl="0" w:tplc="70EA240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A9C3F3D"/>
    <w:multiLevelType w:val="hybridMultilevel"/>
    <w:tmpl w:val="A4EC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711C9"/>
    <w:multiLevelType w:val="hybridMultilevel"/>
    <w:tmpl w:val="E68E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2243BB"/>
    <w:multiLevelType w:val="hybridMultilevel"/>
    <w:tmpl w:val="DD467250"/>
    <w:lvl w:ilvl="0" w:tplc="2D80DDE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1470F"/>
    <w:multiLevelType w:val="hybridMultilevel"/>
    <w:tmpl w:val="B48E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5417B6"/>
    <w:multiLevelType w:val="hybridMultilevel"/>
    <w:tmpl w:val="BAD86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1E6C3D"/>
    <w:multiLevelType w:val="hybridMultilevel"/>
    <w:tmpl w:val="390E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2550D"/>
    <w:multiLevelType w:val="hybridMultilevel"/>
    <w:tmpl w:val="220A4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3"/>
  </w:num>
  <w:num w:numId="4">
    <w:abstractNumId w:val="14"/>
  </w:num>
  <w:num w:numId="5">
    <w:abstractNumId w:val="22"/>
  </w:num>
  <w:num w:numId="6">
    <w:abstractNumId w:val="26"/>
  </w:num>
  <w:num w:numId="7">
    <w:abstractNumId w:val="16"/>
  </w:num>
  <w:num w:numId="8">
    <w:abstractNumId w:val="5"/>
  </w:num>
  <w:num w:numId="9">
    <w:abstractNumId w:val="23"/>
  </w:num>
  <w:num w:numId="10">
    <w:abstractNumId w:val="22"/>
  </w:num>
  <w:num w:numId="11">
    <w:abstractNumId w:val="2"/>
    <w:lvlOverride w:ilvl="0">
      <w:lvl w:ilvl="0">
        <w:start w:val="1"/>
        <w:numFmt w:val="decimal"/>
        <w:pStyle w:val="DJCStabledigit"/>
        <w:lvlText w:val="%1."/>
        <w:lvlJc w:val="left"/>
        <w:pPr>
          <w:ind w:left="360" w:hanging="247"/>
        </w:pPr>
        <w:rPr>
          <w:rFonts w:hint="default"/>
        </w:rPr>
      </w:lvl>
    </w:lvlOverride>
  </w:num>
  <w:num w:numId="12">
    <w:abstractNumId w:val="2"/>
  </w:num>
  <w:num w:numId="13">
    <w:abstractNumId w:val="24"/>
  </w:num>
  <w:num w:numId="14">
    <w:abstractNumId w:val="20"/>
  </w:num>
  <w:num w:numId="15">
    <w:abstractNumId w:val="33"/>
  </w:num>
  <w:num w:numId="16">
    <w:abstractNumId w:val="21"/>
  </w:num>
  <w:num w:numId="17">
    <w:abstractNumId w:val="31"/>
  </w:num>
  <w:num w:numId="18">
    <w:abstractNumId w:val="8"/>
  </w:num>
  <w:num w:numId="19">
    <w:abstractNumId w:val="7"/>
  </w:num>
  <w:num w:numId="20">
    <w:abstractNumId w:val="18"/>
  </w:num>
  <w:num w:numId="21">
    <w:abstractNumId w:val="1"/>
  </w:num>
  <w:num w:numId="22">
    <w:abstractNumId w:val="13"/>
  </w:num>
  <w:num w:numId="23">
    <w:abstractNumId w:val="29"/>
  </w:num>
  <w:num w:numId="24">
    <w:abstractNumId w:val="32"/>
  </w:num>
  <w:num w:numId="25">
    <w:abstractNumId w:val="3"/>
  </w:num>
  <w:num w:numId="26">
    <w:abstractNumId w:val="6"/>
  </w:num>
  <w:num w:numId="27">
    <w:abstractNumId w:val="10"/>
  </w:num>
  <w:num w:numId="28">
    <w:abstractNumId w:val="25"/>
  </w:num>
  <w:num w:numId="29">
    <w:abstractNumId w:val="4"/>
  </w:num>
  <w:num w:numId="30">
    <w:abstractNumId w:val="27"/>
  </w:num>
  <w:num w:numId="31">
    <w:abstractNumId w:val="17"/>
  </w:num>
  <w:num w:numId="32">
    <w:abstractNumId w:val="11"/>
  </w:num>
  <w:num w:numId="33">
    <w:abstractNumId w:val="28"/>
  </w:num>
  <w:num w:numId="34">
    <w:abstractNumId w:val="9"/>
  </w:num>
  <w:num w:numId="35">
    <w:abstractNumId w:val="30"/>
  </w:num>
  <w:num w:numId="36">
    <w:abstractNumId w:val="34"/>
  </w:num>
  <w:num w:numId="37">
    <w:abstractNumId w:val="12"/>
  </w:num>
  <w:num w:numId="3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05"/>
    <w:rsid w:val="0000183B"/>
    <w:rsid w:val="0000213D"/>
    <w:rsid w:val="00002EF4"/>
    <w:rsid w:val="000072B6"/>
    <w:rsid w:val="00007F5C"/>
    <w:rsid w:val="0001021B"/>
    <w:rsid w:val="00011D89"/>
    <w:rsid w:val="0001219B"/>
    <w:rsid w:val="000122CE"/>
    <w:rsid w:val="00013677"/>
    <w:rsid w:val="000153AC"/>
    <w:rsid w:val="000154FD"/>
    <w:rsid w:val="000165C0"/>
    <w:rsid w:val="00024D89"/>
    <w:rsid w:val="000250B6"/>
    <w:rsid w:val="00025B1F"/>
    <w:rsid w:val="000305C0"/>
    <w:rsid w:val="00033D81"/>
    <w:rsid w:val="00041BF0"/>
    <w:rsid w:val="0004536B"/>
    <w:rsid w:val="00046212"/>
    <w:rsid w:val="00046B68"/>
    <w:rsid w:val="00050BE7"/>
    <w:rsid w:val="000527DD"/>
    <w:rsid w:val="000578B2"/>
    <w:rsid w:val="00060959"/>
    <w:rsid w:val="00064600"/>
    <w:rsid w:val="00065893"/>
    <w:rsid w:val="000663CD"/>
    <w:rsid w:val="00071C56"/>
    <w:rsid w:val="000733FE"/>
    <w:rsid w:val="00073B5D"/>
    <w:rsid w:val="00074219"/>
    <w:rsid w:val="00074ED5"/>
    <w:rsid w:val="000762EB"/>
    <w:rsid w:val="000775DF"/>
    <w:rsid w:val="000803F5"/>
    <w:rsid w:val="000844FC"/>
    <w:rsid w:val="0008508E"/>
    <w:rsid w:val="00090E3A"/>
    <w:rsid w:val="0009113B"/>
    <w:rsid w:val="0009186E"/>
    <w:rsid w:val="00092103"/>
    <w:rsid w:val="0009215D"/>
    <w:rsid w:val="00093402"/>
    <w:rsid w:val="00094DA3"/>
    <w:rsid w:val="00096CD1"/>
    <w:rsid w:val="00096D8B"/>
    <w:rsid w:val="000A012C"/>
    <w:rsid w:val="000A06F5"/>
    <w:rsid w:val="000A0EB9"/>
    <w:rsid w:val="000A186C"/>
    <w:rsid w:val="000A1D3C"/>
    <w:rsid w:val="000A1EA4"/>
    <w:rsid w:val="000B0FE3"/>
    <w:rsid w:val="000B3503"/>
    <w:rsid w:val="000B3EDB"/>
    <w:rsid w:val="000B543D"/>
    <w:rsid w:val="000B5BF7"/>
    <w:rsid w:val="000B5BFC"/>
    <w:rsid w:val="000B6BC8"/>
    <w:rsid w:val="000B7AD6"/>
    <w:rsid w:val="000C0303"/>
    <w:rsid w:val="000C03DF"/>
    <w:rsid w:val="000C42EA"/>
    <w:rsid w:val="000C4546"/>
    <w:rsid w:val="000C6D55"/>
    <w:rsid w:val="000D0859"/>
    <w:rsid w:val="000D1242"/>
    <w:rsid w:val="000D2C71"/>
    <w:rsid w:val="000D355B"/>
    <w:rsid w:val="000E0970"/>
    <w:rsid w:val="000E3CC7"/>
    <w:rsid w:val="000E6BD4"/>
    <w:rsid w:val="000E7ECE"/>
    <w:rsid w:val="000F032B"/>
    <w:rsid w:val="000F05A8"/>
    <w:rsid w:val="000F0C2A"/>
    <w:rsid w:val="000F1F1E"/>
    <w:rsid w:val="000F2259"/>
    <w:rsid w:val="000F4550"/>
    <w:rsid w:val="000F4C2C"/>
    <w:rsid w:val="000F62F0"/>
    <w:rsid w:val="001005E9"/>
    <w:rsid w:val="00101BE9"/>
    <w:rsid w:val="00102C03"/>
    <w:rsid w:val="0010392D"/>
    <w:rsid w:val="0010447F"/>
    <w:rsid w:val="00104FE3"/>
    <w:rsid w:val="0011164F"/>
    <w:rsid w:val="00113BAD"/>
    <w:rsid w:val="0011581C"/>
    <w:rsid w:val="00116D61"/>
    <w:rsid w:val="00117B98"/>
    <w:rsid w:val="00120BD3"/>
    <w:rsid w:val="00122FEA"/>
    <w:rsid w:val="001232BD"/>
    <w:rsid w:val="00124ED5"/>
    <w:rsid w:val="001275AD"/>
    <w:rsid w:val="001276FA"/>
    <w:rsid w:val="001414C5"/>
    <w:rsid w:val="001447B3"/>
    <w:rsid w:val="00144AFF"/>
    <w:rsid w:val="00144DD5"/>
    <w:rsid w:val="00145CCE"/>
    <w:rsid w:val="00152073"/>
    <w:rsid w:val="00153860"/>
    <w:rsid w:val="00154936"/>
    <w:rsid w:val="00156598"/>
    <w:rsid w:val="0015685A"/>
    <w:rsid w:val="001614AF"/>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BE7"/>
    <w:rsid w:val="00192F9D"/>
    <w:rsid w:val="00195DD2"/>
    <w:rsid w:val="00196EB8"/>
    <w:rsid w:val="00196EFB"/>
    <w:rsid w:val="001979FF"/>
    <w:rsid w:val="00197B17"/>
    <w:rsid w:val="001A1C54"/>
    <w:rsid w:val="001A2D19"/>
    <w:rsid w:val="001A3ACE"/>
    <w:rsid w:val="001A4817"/>
    <w:rsid w:val="001B3F04"/>
    <w:rsid w:val="001B54C6"/>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2D05"/>
    <w:rsid w:val="00205545"/>
    <w:rsid w:val="00205F4C"/>
    <w:rsid w:val="002063E2"/>
    <w:rsid w:val="00206463"/>
    <w:rsid w:val="00206F2F"/>
    <w:rsid w:val="0021053D"/>
    <w:rsid w:val="00210A92"/>
    <w:rsid w:val="002127B6"/>
    <w:rsid w:val="00213F9C"/>
    <w:rsid w:val="00215658"/>
    <w:rsid w:val="002160B8"/>
    <w:rsid w:val="00216A4A"/>
    <w:rsid w:val="00216C03"/>
    <w:rsid w:val="00220C04"/>
    <w:rsid w:val="0022278D"/>
    <w:rsid w:val="00225231"/>
    <w:rsid w:val="00225790"/>
    <w:rsid w:val="0022701F"/>
    <w:rsid w:val="002333F5"/>
    <w:rsid w:val="00233724"/>
    <w:rsid w:val="00236984"/>
    <w:rsid w:val="00236E32"/>
    <w:rsid w:val="002406FB"/>
    <w:rsid w:val="00240F0D"/>
    <w:rsid w:val="002413C7"/>
    <w:rsid w:val="002432E1"/>
    <w:rsid w:val="00246207"/>
    <w:rsid w:val="002464E9"/>
    <w:rsid w:val="00246C5E"/>
    <w:rsid w:val="00251343"/>
    <w:rsid w:val="00252BC0"/>
    <w:rsid w:val="002536A4"/>
    <w:rsid w:val="00253C04"/>
    <w:rsid w:val="00254BBE"/>
    <w:rsid w:val="00254F58"/>
    <w:rsid w:val="00261C4C"/>
    <w:rsid w:val="002620BC"/>
    <w:rsid w:val="00262802"/>
    <w:rsid w:val="0026304A"/>
    <w:rsid w:val="00263A90"/>
    <w:rsid w:val="0026408B"/>
    <w:rsid w:val="00264A73"/>
    <w:rsid w:val="00266260"/>
    <w:rsid w:val="00267C3E"/>
    <w:rsid w:val="002709BB"/>
    <w:rsid w:val="00272B6B"/>
    <w:rsid w:val="00273BAC"/>
    <w:rsid w:val="002763B3"/>
    <w:rsid w:val="00276C7B"/>
    <w:rsid w:val="002802E3"/>
    <w:rsid w:val="0028213D"/>
    <w:rsid w:val="00284AEB"/>
    <w:rsid w:val="00285BFE"/>
    <w:rsid w:val="002862F1"/>
    <w:rsid w:val="00287FEF"/>
    <w:rsid w:val="00291373"/>
    <w:rsid w:val="0029597D"/>
    <w:rsid w:val="002962C3"/>
    <w:rsid w:val="0029752B"/>
    <w:rsid w:val="002A279C"/>
    <w:rsid w:val="002A483C"/>
    <w:rsid w:val="002A57CC"/>
    <w:rsid w:val="002A6C14"/>
    <w:rsid w:val="002A7D0D"/>
    <w:rsid w:val="002B0C7C"/>
    <w:rsid w:val="002B0CD9"/>
    <w:rsid w:val="002B1729"/>
    <w:rsid w:val="002B36C7"/>
    <w:rsid w:val="002B4782"/>
    <w:rsid w:val="002B4DD4"/>
    <w:rsid w:val="002B5277"/>
    <w:rsid w:val="002B5375"/>
    <w:rsid w:val="002B5536"/>
    <w:rsid w:val="002B65FA"/>
    <w:rsid w:val="002B77C1"/>
    <w:rsid w:val="002C038A"/>
    <w:rsid w:val="002C2728"/>
    <w:rsid w:val="002D26A5"/>
    <w:rsid w:val="002D5006"/>
    <w:rsid w:val="002D7BC8"/>
    <w:rsid w:val="002E01D0"/>
    <w:rsid w:val="002E0A7F"/>
    <w:rsid w:val="002E161D"/>
    <w:rsid w:val="002E1A8A"/>
    <w:rsid w:val="002E3100"/>
    <w:rsid w:val="002E3B91"/>
    <w:rsid w:val="002E46FA"/>
    <w:rsid w:val="002E5C15"/>
    <w:rsid w:val="002E6C95"/>
    <w:rsid w:val="002E7C36"/>
    <w:rsid w:val="002E7D01"/>
    <w:rsid w:val="002F1E9E"/>
    <w:rsid w:val="002F1EB1"/>
    <w:rsid w:val="002F4B47"/>
    <w:rsid w:val="002F5F31"/>
    <w:rsid w:val="002F5F46"/>
    <w:rsid w:val="00301189"/>
    <w:rsid w:val="00301254"/>
    <w:rsid w:val="00302216"/>
    <w:rsid w:val="00303E53"/>
    <w:rsid w:val="00305021"/>
    <w:rsid w:val="00306E5F"/>
    <w:rsid w:val="00307E14"/>
    <w:rsid w:val="003111F0"/>
    <w:rsid w:val="00314054"/>
    <w:rsid w:val="003142A9"/>
    <w:rsid w:val="0031577D"/>
    <w:rsid w:val="00316F27"/>
    <w:rsid w:val="00321ED7"/>
    <w:rsid w:val="003222C7"/>
    <w:rsid w:val="00322E4B"/>
    <w:rsid w:val="0032348F"/>
    <w:rsid w:val="00323FE3"/>
    <w:rsid w:val="0032521E"/>
    <w:rsid w:val="00327870"/>
    <w:rsid w:val="003306FC"/>
    <w:rsid w:val="00331655"/>
    <w:rsid w:val="0033259D"/>
    <w:rsid w:val="00332E59"/>
    <w:rsid w:val="003333D2"/>
    <w:rsid w:val="003366A0"/>
    <w:rsid w:val="0033756C"/>
    <w:rsid w:val="003406C6"/>
    <w:rsid w:val="003418CC"/>
    <w:rsid w:val="003425FC"/>
    <w:rsid w:val="003459BD"/>
    <w:rsid w:val="00350D38"/>
    <w:rsid w:val="0035158A"/>
    <w:rsid w:val="00351B36"/>
    <w:rsid w:val="00357B4E"/>
    <w:rsid w:val="0036303B"/>
    <w:rsid w:val="00367D1D"/>
    <w:rsid w:val="003716FD"/>
    <w:rsid w:val="0037204B"/>
    <w:rsid w:val="00373025"/>
    <w:rsid w:val="0037419A"/>
    <w:rsid w:val="003744CF"/>
    <w:rsid w:val="00374717"/>
    <w:rsid w:val="0037676C"/>
    <w:rsid w:val="0037731C"/>
    <w:rsid w:val="00381043"/>
    <w:rsid w:val="003829E5"/>
    <w:rsid w:val="0039224D"/>
    <w:rsid w:val="0039323F"/>
    <w:rsid w:val="003933D1"/>
    <w:rsid w:val="003934BA"/>
    <w:rsid w:val="003948C4"/>
    <w:rsid w:val="003956CC"/>
    <w:rsid w:val="00395C9A"/>
    <w:rsid w:val="0039682C"/>
    <w:rsid w:val="00396D5E"/>
    <w:rsid w:val="003A59F3"/>
    <w:rsid w:val="003A6B67"/>
    <w:rsid w:val="003A7609"/>
    <w:rsid w:val="003B13B6"/>
    <w:rsid w:val="003B15E6"/>
    <w:rsid w:val="003B2A68"/>
    <w:rsid w:val="003C08A2"/>
    <w:rsid w:val="003C2045"/>
    <w:rsid w:val="003C43A1"/>
    <w:rsid w:val="003C4FC0"/>
    <w:rsid w:val="003C55F4"/>
    <w:rsid w:val="003C5673"/>
    <w:rsid w:val="003C7897"/>
    <w:rsid w:val="003C7A3F"/>
    <w:rsid w:val="003D0E87"/>
    <w:rsid w:val="003D2766"/>
    <w:rsid w:val="003D2D7A"/>
    <w:rsid w:val="003D3E65"/>
    <w:rsid w:val="003D3E8F"/>
    <w:rsid w:val="003D499A"/>
    <w:rsid w:val="003D6475"/>
    <w:rsid w:val="003D6B6C"/>
    <w:rsid w:val="003D7CB8"/>
    <w:rsid w:val="003D7F69"/>
    <w:rsid w:val="003E2B38"/>
    <w:rsid w:val="003E375C"/>
    <w:rsid w:val="003E4086"/>
    <w:rsid w:val="003E5589"/>
    <w:rsid w:val="003E5C75"/>
    <w:rsid w:val="003F0445"/>
    <w:rsid w:val="003F0987"/>
    <w:rsid w:val="003F0CF0"/>
    <w:rsid w:val="003F0F6F"/>
    <w:rsid w:val="003F10A4"/>
    <w:rsid w:val="003F14B1"/>
    <w:rsid w:val="003F3289"/>
    <w:rsid w:val="003F5695"/>
    <w:rsid w:val="003F5BCE"/>
    <w:rsid w:val="004013C7"/>
    <w:rsid w:val="00401FCF"/>
    <w:rsid w:val="00406285"/>
    <w:rsid w:val="00407C68"/>
    <w:rsid w:val="00410956"/>
    <w:rsid w:val="004148F9"/>
    <w:rsid w:val="0042084E"/>
    <w:rsid w:val="00421EEF"/>
    <w:rsid w:val="00424153"/>
    <w:rsid w:val="00424AA7"/>
    <w:rsid w:val="00424D65"/>
    <w:rsid w:val="00440D54"/>
    <w:rsid w:val="00442C6C"/>
    <w:rsid w:val="0044350F"/>
    <w:rsid w:val="00443CBE"/>
    <w:rsid w:val="00443E8A"/>
    <w:rsid w:val="004441BC"/>
    <w:rsid w:val="00445025"/>
    <w:rsid w:val="004468B4"/>
    <w:rsid w:val="00446F99"/>
    <w:rsid w:val="0045230A"/>
    <w:rsid w:val="00452991"/>
    <w:rsid w:val="00453B09"/>
    <w:rsid w:val="00457337"/>
    <w:rsid w:val="004621E4"/>
    <w:rsid w:val="00463D1B"/>
    <w:rsid w:val="0047372D"/>
    <w:rsid w:val="00473BA3"/>
    <w:rsid w:val="00473E89"/>
    <w:rsid w:val="004743DD"/>
    <w:rsid w:val="00474CEA"/>
    <w:rsid w:val="004822E5"/>
    <w:rsid w:val="004826DA"/>
    <w:rsid w:val="004838A5"/>
    <w:rsid w:val="00483968"/>
    <w:rsid w:val="00484F86"/>
    <w:rsid w:val="0048597C"/>
    <w:rsid w:val="00490746"/>
    <w:rsid w:val="00490852"/>
    <w:rsid w:val="00492F30"/>
    <w:rsid w:val="004946F4"/>
    <w:rsid w:val="0049487E"/>
    <w:rsid w:val="0049519F"/>
    <w:rsid w:val="00496002"/>
    <w:rsid w:val="004966E5"/>
    <w:rsid w:val="004A160D"/>
    <w:rsid w:val="004A27E1"/>
    <w:rsid w:val="004A3E81"/>
    <w:rsid w:val="004A5C62"/>
    <w:rsid w:val="004A6AAC"/>
    <w:rsid w:val="004A707D"/>
    <w:rsid w:val="004B0B14"/>
    <w:rsid w:val="004B1A37"/>
    <w:rsid w:val="004B5CF4"/>
    <w:rsid w:val="004B791F"/>
    <w:rsid w:val="004C11D0"/>
    <w:rsid w:val="004C281F"/>
    <w:rsid w:val="004C361C"/>
    <w:rsid w:val="004C51E2"/>
    <w:rsid w:val="004C6EEE"/>
    <w:rsid w:val="004C702B"/>
    <w:rsid w:val="004C70C7"/>
    <w:rsid w:val="004C7966"/>
    <w:rsid w:val="004D0033"/>
    <w:rsid w:val="004D016B"/>
    <w:rsid w:val="004D1B22"/>
    <w:rsid w:val="004D36F2"/>
    <w:rsid w:val="004D40E7"/>
    <w:rsid w:val="004D4244"/>
    <w:rsid w:val="004D5CFF"/>
    <w:rsid w:val="004D6E93"/>
    <w:rsid w:val="004E0D0F"/>
    <w:rsid w:val="004E1106"/>
    <w:rsid w:val="004E138F"/>
    <w:rsid w:val="004E4649"/>
    <w:rsid w:val="004E5C2B"/>
    <w:rsid w:val="004F00DD"/>
    <w:rsid w:val="004F083F"/>
    <w:rsid w:val="004F2133"/>
    <w:rsid w:val="004F55F1"/>
    <w:rsid w:val="004F6936"/>
    <w:rsid w:val="005020F9"/>
    <w:rsid w:val="0050327E"/>
    <w:rsid w:val="00503DC6"/>
    <w:rsid w:val="005052D1"/>
    <w:rsid w:val="00505B9C"/>
    <w:rsid w:val="005062C7"/>
    <w:rsid w:val="005064D5"/>
    <w:rsid w:val="005069E1"/>
    <w:rsid w:val="00506F5D"/>
    <w:rsid w:val="0050760E"/>
    <w:rsid w:val="00507B9B"/>
    <w:rsid w:val="00511906"/>
    <w:rsid w:val="005126D0"/>
    <w:rsid w:val="00512A03"/>
    <w:rsid w:val="0051568D"/>
    <w:rsid w:val="00517119"/>
    <w:rsid w:val="005175C0"/>
    <w:rsid w:val="0052069C"/>
    <w:rsid w:val="00524AA4"/>
    <w:rsid w:val="00526C15"/>
    <w:rsid w:val="00531181"/>
    <w:rsid w:val="00531FC9"/>
    <w:rsid w:val="005343DD"/>
    <w:rsid w:val="00535DDD"/>
    <w:rsid w:val="00536499"/>
    <w:rsid w:val="00542DED"/>
    <w:rsid w:val="00543903"/>
    <w:rsid w:val="00543B7C"/>
    <w:rsid w:val="00543F11"/>
    <w:rsid w:val="005451ED"/>
    <w:rsid w:val="00547A95"/>
    <w:rsid w:val="00553B0F"/>
    <w:rsid w:val="00560507"/>
    <w:rsid w:val="005605FE"/>
    <w:rsid w:val="00561AF3"/>
    <w:rsid w:val="00563376"/>
    <w:rsid w:val="0057022A"/>
    <w:rsid w:val="00572031"/>
    <w:rsid w:val="00572282"/>
    <w:rsid w:val="00574602"/>
    <w:rsid w:val="00576E84"/>
    <w:rsid w:val="00577ED6"/>
    <w:rsid w:val="00582398"/>
    <w:rsid w:val="00582B8C"/>
    <w:rsid w:val="00586CCD"/>
    <w:rsid w:val="0058757E"/>
    <w:rsid w:val="0059043C"/>
    <w:rsid w:val="00591BF9"/>
    <w:rsid w:val="00592C54"/>
    <w:rsid w:val="00592FAF"/>
    <w:rsid w:val="00596A4B"/>
    <w:rsid w:val="00597507"/>
    <w:rsid w:val="005A5BBF"/>
    <w:rsid w:val="005B1C6D"/>
    <w:rsid w:val="005B21B6"/>
    <w:rsid w:val="005B36EA"/>
    <w:rsid w:val="005B3A08"/>
    <w:rsid w:val="005B560A"/>
    <w:rsid w:val="005B6A55"/>
    <w:rsid w:val="005B6D5F"/>
    <w:rsid w:val="005B7736"/>
    <w:rsid w:val="005B7A63"/>
    <w:rsid w:val="005C0955"/>
    <w:rsid w:val="005C49DA"/>
    <w:rsid w:val="005C50F3"/>
    <w:rsid w:val="005C54B5"/>
    <w:rsid w:val="005C5D80"/>
    <w:rsid w:val="005C5D91"/>
    <w:rsid w:val="005D07B8"/>
    <w:rsid w:val="005D1549"/>
    <w:rsid w:val="005D49D4"/>
    <w:rsid w:val="005D6597"/>
    <w:rsid w:val="005E14E7"/>
    <w:rsid w:val="005E1DC7"/>
    <w:rsid w:val="005E1DDB"/>
    <w:rsid w:val="005E26A3"/>
    <w:rsid w:val="005E447E"/>
    <w:rsid w:val="005E5958"/>
    <w:rsid w:val="005E64B9"/>
    <w:rsid w:val="005E77E9"/>
    <w:rsid w:val="005F0775"/>
    <w:rsid w:val="005F0CF5"/>
    <w:rsid w:val="005F21EB"/>
    <w:rsid w:val="005F3C39"/>
    <w:rsid w:val="00601E8E"/>
    <w:rsid w:val="00605908"/>
    <w:rsid w:val="006071B1"/>
    <w:rsid w:val="00610783"/>
    <w:rsid w:val="00610D7C"/>
    <w:rsid w:val="00613414"/>
    <w:rsid w:val="00620154"/>
    <w:rsid w:val="006239CB"/>
    <w:rsid w:val="0062408D"/>
    <w:rsid w:val="006240CC"/>
    <w:rsid w:val="006254F8"/>
    <w:rsid w:val="00627180"/>
    <w:rsid w:val="00627DA7"/>
    <w:rsid w:val="00634955"/>
    <w:rsid w:val="0063561E"/>
    <w:rsid w:val="006358B4"/>
    <w:rsid w:val="00641207"/>
    <w:rsid w:val="006419AA"/>
    <w:rsid w:val="00644B1F"/>
    <w:rsid w:val="00644B7E"/>
    <w:rsid w:val="006454E6"/>
    <w:rsid w:val="00646235"/>
    <w:rsid w:val="00646A68"/>
    <w:rsid w:val="0065092E"/>
    <w:rsid w:val="00653779"/>
    <w:rsid w:val="006557A7"/>
    <w:rsid w:val="00656290"/>
    <w:rsid w:val="006613E0"/>
    <w:rsid w:val="006621D7"/>
    <w:rsid w:val="0066302A"/>
    <w:rsid w:val="00666E2E"/>
    <w:rsid w:val="00670597"/>
    <w:rsid w:val="006706D0"/>
    <w:rsid w:val="00676705"/>
    <w:rsid w:val="00677574"/>
    <w:rsid w:val="00680D50"/>
    <w:rsid w:val="006810B9"/>
    <w:rsid w:val="006833DF"/>
    <w:rsid w:val="00683824"/>
    <w:rsid w:val="0068454C"/>
    <w:rsid w:val="00687317"/>
    <w:rsid w:val="0069008F"/>
    <w:rsid w:val="00691B62"/>
    <w:rsid w:val="006933B5"/>
    <w:rsid w:val="00693D14"/>
    <w:rsid w:val="00696F01"/>
    <w:rsid w:val="006A0BD5"/>
    <w:rsid w:val="006A18C2"/>
    <w:rsid w:val="006A38F0"/>
    <w:rsid w:val="006A4991"/>
    <w:rsid w:val="006B077C"/>
    <w:rsid w:val="006B202D"/>
    <w:rsid w:val="006B2DD4"/>
    <w:rsid w:val="006B6803"/>
    <w:rsid w:val="006C2AED"/>
    <w:rsid w:val="006C3D68"/>
    <w:rsid w:val="006C5554"/>
    <w:rsid w:val="006D0F16"/>
    <w:rsid w:val="006D2601"/>
    <w:rsid w:val="006D2A3F"/>
    <w:rsid w:val="006D2FBC"/>
    <w:rsid w:val="006E138B"/>
    <w:rsid w:val="006E2654"/>
    <w:rsid w:val="006F01E6"/>
    <w:rsid w:val="006F1FDC"/>
    <w:rsid w:val="006F6B8C"/>
    <w:rsid w:val="00700A6A"/>
    <w:rsid w:val="007013EF"/>
    <w:rsid w:val="0070228F"/>
    <w:rsid w:val="007120DC"/>
    <w:rsid w:val="007173CA"/>
    <w:rsid w:val="0072055F"/>
    <w:rsid w:val="0072129F"/>
    <w:rsid w:val="007216AA"/>
    <w:rsid w:val="00721AB5"/>
    <w:rsid w:val="00721CFB"/>
    <w:rsid w:val="00721DEF"/>
    <w:rsid w:val="00723494"/>
    <w:rsid w:val="00724A43"/>
    <w:rsid w:val="007313CC"/>
    <w:rsid w:val="00733DA4"/>
    <w:rsid w:val="007346E4"/>
    <w:rsid w:val="00735442"/>
    <w:rsid w:val="007368D6"/>
    <w:rsid w:val="00740F22"/>
    <w:rsid w:val="00741F1A"/>
    <w:rsid w:val="007434FA"/>
    <w:rsid w:val="007440B5"/>
    <w:rsid w:val="007450F8"/>
    <w:rsid w:val="0074696E"/>
    <w:rsid w:val="00750135"/>
    <w:rsid w:val="00750EC2"/>
    <w:rsid w:val="00752B28"/>
    <w:rsid w:val="00754E36"/>
    <w:rsid w:val="00760EFB"/>
    <w:rsid w:val="00761547"/>
    <w:rsid w:val="007630A3"/>
    <w:rsid w:val="00763139"/>
    <w:rsid w:val="00763D8D"/>
    <w:rsid w:val="007648EB"/>
    <w:rsid w:val="00770A5E"/>
    <w:rsid w:val="00770F37"/>
    <w:rsid w:val="007711A0"/>
    <w:rsid w:val="00772C50"/>
    <w:rsid w:val="00772D5E"/>
    <w:rsid w:val="00773975"/>
    <w:rsid w:val="00773E69"/>
    <w:rsid w:val="00773EEA"/>
    <w:rsid w:val="00776928"/>
    <w:rsid w:val="007801A9"/>
    <w:rsid w:val="00782180"/>
    <w:rsid w:val="00785677"/>
    <w:rsid w:val="00786F16"/>
    <w:rsid w:val="00791BD7"/>
    <w:rsid w:val="007933F7"/>
    <w:rsid w:val="007959E8"/>
    <w:rsid w:val="00796159"/>
    <w:rsid w:val="00796E20"/>
    <w:rsid w:val="00797C32"/>
    <w:rsid w:val="007A01EC"/>
    <w:rsid w:val="007A11E8"/>
    <w:rsid w:val="007A3085"/>
    <w:rsid w:val="007A79C9"/>
    <w:rsid w:val="007B0914"/>
    <w:rsid w:val="007B1374"/>
    <w:rsid w:val="007B589F"/>
    <w:rsid w:val="007B6186"/>
    <w:rsid w:val="007B73BC"/>
    <w:rsid w:val="007C1DF7"/>
    <w:rsid w:val="007C20B9"/>
    <w:rsid w:val="007C7301"/>
    <w:rsid w:val="007C7859"/>
    <w:rsid w:val="007D023D"/>
    <w:rsid w:val="007D2BDE"/>
    <w:rsid w:val="007D2FB6"/>
    <w:rsid w:val="007D49EB"/>
    <w:rsid w:val="007E0DE2"/>
    <w:rsid w:val="007E279B"/>
    <w:rsid w:val="007E3B98"/>
    <w:rsid w:val="007E417A"/>
    <w:rsid w:val="007E5370"/>
    <w:rsid w:val="007E5371"/>
    <w:rsid w:val="007E7D23"/>
    <w:rsid w:val="007F026D"/>
    <w:rsid w:val="007F31B6"/>
    <w:rsid w:val="007F546C"/>
    <w:rsid w:val="007F625F"/>
    <w:rsid w:val="007F665E"/>
    <w:rsid w:val="00800412"/>
    <w:rsid w:val="008025B8"/>
    <w:rsid w:val="0080587B"/>
    <w:rsid w:val="0080592B"/>
    <w:rsid w:val="00806468"/>
    <w:rsid w:val="00810F66"/>
    <w:rsid w:val="008155F0"/>
    <w:rsid w:val="00816735"/>
    <w:rsid w:val="00817707"/>
    <w:rsid w:val="00820141"/>
    <w:rsid w:val="00820E0C"/>
    <w:rsid w:val="0082366F"/>
    <w:rsid w:val="00823F87"/>
    <w:rsid w:val="008320DA"/>
    <w:rsid w:val="008338A2"/>
    <w:rsid w:val="00837C59"/>
    <w:rsid w:val="00841AA9"/>
    <w:rsid w:val="008421D8"/>
    <w:rsid w:val="0084434E"/>
    <w:rsid w:val="008467DD"/>
    <w:rsid w:val="00846A48"/>
    <w:rsid w:val="00853EE4"/>
    <w:rsid w:val="00854623"/>
    <w:rsid w:val="00854F2B"/>
    <w:rsid w:val="00855535"/>
    <w:rsid w:val="00857A2F"/>
    <w:rsid w:val="00857C5A"/>
    <w:rsid w:val="008622B6"/>
    <w:rsid w:val="0086255E"/>
    <w:rsid w:val="008633F0"/>
    <w:rsid w:val="008643A0"/>
    <w:rsid w:val="008651E8"/>
    <w:rsid w:val="00865E2B"/>
    <w:rsid w:val="00866DB5"/>
    <w:rsid w:val="00866E83"/>
    <w:rsid w:val="00866F9F"/>
    <w:rsid w:val="00867D9D"/>
    <w:rsid w:val="008719F9"/>
    <w:rsid w:val="00872E0A"/>
    <w:rsid w:val="00873D40"/>
    <w:rsid w:val="00875285"/>
    <w:rsid w:val="008771AE"/>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A6FAE"/>
    <w:rsid w:val="008B2EE4"/>
    <w:rsid w:val="008B4D3D"/>
    <w:rsid w:val="008B57B8"/>
    <w:rsid w:val="008B57C7"/>
    <w:rsid w:val="008C2F92"/>
    <w:rsid w:val="008C3413"/>
    <w:rsid w:val="008C3C81"/>
    <w:rsid w:val="008D2846"/>
    <w:rsid w:val="008D4236"/>
    <w:rsid w:val="008D462F"/>
    <w:rsid w:val="008D66EE"/>
    <w:rsid w:val="008D6DCF"/>
    <w:rsid w:val="008D7525"/>
    <w:rsid w:val="008E0FB6"/>
    <w:rsid w:val="008E1636"/>
    <w:rsid w:val="008E1F7E"/>
    <w:rsid w:val="008E4376"/>
    <w:rsid w:val="008E7A0A"/>
    <w:rsid w:val="008E7B49"/>
    <w:rsid w:val="008F1D06"/>
    <w:rsid w:val="008F56E8"/>
    <w:rsid w:val="008F59F6"/>
    <w:rsid w:val="00900719"/>
    <w:rsid w:val="009017AC"/>
    <w:rsid w:val="00904A1C"/>
    <w:rsid w:val="00905030"/>
    <w:rsid w:val="00906490"/>
    <w:rsid w:val="009111B2"/>
    <w:rsid w:val="00911BBA"/>
    <w:rsid w:val="00913A2A"/>
    <w:rsid w:val="00916283"/>
    <w:rsid w:val="00924AE1"/>
    <w:rsid w:val="009269B1"/>
    <w:rsid w:val="00926FC3"/>
    <w:rsid w:val="0092724D"/>
    <w:rsid w:val="0093338F"/>
    <w:rsid w:val="00937BD9"/>
    <w:rsid w:val="00941848"/>
    <w:rsid w:val="009502BC"/>
    <w:rsid w:val="00950752"/>
    <w:rsid w:val="00950E2C"/>
    <w:rsid w:val="00951864"/>
    <w:rsid w:val="00951D50"/>
    <w:rsid w:val="009525EB"/>
    <w:rsid w:val="00954874"/>
    <w:rsid w:val="00961400"/>
    <w:rsid w:val="00963646"/>
    <w:rsid w:val="00963C22"/>
    <w:rsid w:val="0096632D"/>
    <w:rsid w:val="0097003A"/>
    <w:rsid w:val="009724B8"/>
    <w:rsid w:val="0097317C"/>
    <w:rsid w:val="0097323C"/>
    <w:rsid w:val="00973828"/>
    <w:rsid w:val="0097559F"/>
    <w:rsid w:val="00977BCB"/>
    <w:rsid w:val="0098105D"/>
    <w:rsid w:val="009853E1"/>
    <w:rsid w:val="00986E6B"/>
    <w:rsid w:val="00991769"/>
    <w:rsid w:val="00991882"/>
    <w:rsid w:val="00994386"/>
    <w:rsid w:val="009A13D8"/>
    <w:rsid w:val="009A279E"/>
    <w:rsid w:val="009A4271"/>
    <w:rsid w:val="009A6525"/>
    <w:rsid w:val="009A6FA4"/>
    <w:rsid w:val="009A7FAD"/>
    <w:rsid w:val="009B0A6F"/>
    <w:rsid w:val="009B0A94"/>
    <w:rsid w:val="009B59E9"/>
    <w:rsid w:val="009B70AA"/>
    <w:rsid w:val="009C0C5C"/>
    <w:rsid w:val="009C26C8"/>
    <w:rsid w:val="009C5E77"/>
    <w:rsid w:val="009C7A7E"/>
    <w:rsid w:val="009D02E8"/>
    <w:rsid w:val="009D2B6D"/>
    <w:rsid w:val="009D51D0"/>
    <w:rsid w:val="009D5336"/>
    <w:rsid w:val="009D70A4"/>
    <w:rsid w:val="009D723D"/>
    <w:rsid w:val="009D7653"/>
    <w:rsid w:val="009E08D1"/>
    <w:rsid w:val="009E0EFF"/>
    <w:rsid w:val="009E1B08"/>
    <w:rsid w:val="009E1B95"/>
    <w:rsid w:val="009E496F"/>
    <w:rsid w:val="009E4B0D"/>
    <w:rsid w:val="009E6047"/>
    <w:rsid w:val="009E7F92"/>
    <w:rsid w:val="009F02A3"/>
    <w:rsid w:val="009F2F27"/>
    <w:rsid w:val="009F34AA"/>
    <w:rsid w:val="009F6BCB"/>
    <w:rsid w:val="009F7B78"/>
    <w:rsid w:val="00A004CC"/>
    <w:rsid w:val="00A0057A"/>
    <w:rsid w:val="00A02B0D"/>
    <w:rsid w:val="00A04E24"/>
    <w:rsid w:val="00A07655"/>
    <w:rsid w:val="00A0776B"/>
    <w:rsid w:val="00A11421"/>
    <w:rsid w:val="00A14E9B"/>
    <w:rsid w:val="00A157B1"/>
    <w:rsid w:val="00A1621D"/>
    <w:rsid w:val="00A22229"/>
    <w:rsid w:val="00A23AE1"/>
    <w:rsid w:val="00A24469"/>
    <w:rsid w:val="00A2521D"/>
    <w:rsid w:val="00A252B9"/>
    <w:rsid w:val="00A25AF8"/>
    <w:rsid w:val="00A330BB"/>
    <w:rsid w:val="00A330E5"/>
    <w:rsid w:val="00A335E4"/>
    <w:rsid w:val="00A35F6C"/>
    <w:rsid w:val="00A412C3"/>
    <w:rsid w:val="00A430A6"/>
    <w:rsid w:val="00A43C7E"/>
    <w:rsid w:val="00A44882"/>
    <w:rsid w:val="00A46200"/>
    <w:rsid w:val="00A51A1C"/>
    <w:rsid w:val="00A53143"/>
    <w:rsid w:val="00A54715"/>
    <w:rsid w:val="00A54760"/>
    <w:rsid w:val="00A54D81"/>
    <w:rsid w:val="00A60450"/>
    <w:rsid w:val="00A6061C"/>
    <w:rsid w:val="00A62D44"/>
    <w:rsid w:val="00A67263"/>
    <w:rsid w:val="00A71067"/>
    <w:rsid w:val="00A7161C"/>
    <w:rsid w:val="00A75765"/>
    <w:rsid w:val="00A76A51"/>
    <w:rsid w:val="00A77AA3"/>
    <w:rsid w:val="00A817B9"/>
    <w:rsid w:val="00A854EB"/>
    <w:rsid w:val="00A8645C"/>
    <w:rsid w:val="00A872E5"/>
    <w:rsid w:val="00A90E0B"/>
    <w:rsid w:val="00A91406"/>
    <w:rsid w:val="00A941A2"/>
    <w:rsid w:val="00A96E65"/>
    <w:rsid w:val="00A976A0"/>
    <w:rsid w:val="00A97C72"/>
    <w:rsid w:val="00A97E5A"/>
    <w:rsid w:val="00AA04EE"/>
    <w:rsid w:val="00AA305F"/>
    <w:rsid w:val="00AA4575"/>
    <w:rsid w:val="00AA63D4"/>
    <w:rsid w:val="00AB06E8"/>
    <w:rsid w:val="00AB1CD3"/>
    <w:rsid w:val="00AB1EC4"/>
    <w:rsid w:val="00AB352F"/>
    <w:rsid w:val="00AC0485"/>
    <w:rsid w:val="00AC19AC"/>
    <w:rsid w:val="00AC1F5A"/>
    <w:rsid w:val="00AC274B"/>
    <w:rsid w:val="00AC30EE"/>
    <w:rsid w:val="00AC405D"/>
    <w:rsid w:val="00AC4764"/>
    <w:rsid w:val="00AC4E26"/>
    <w:rsid w:val="00AC6D36"/>
    <w:rsid w:val="00AD0CBA"/>
    <w:rsid w:val="00AD1127"/>
    <w:rsid w:val="00AD141A"/>
    <w:rsid w:val="00AD26E2"/>
    <w:rsid w:val="00AD29AC"/>
    <w:rsid w:val="00AD5143"/>
    <w:rsid w:val="00AD784C"/>
    <w:rsid w:val="00AE126A"/>
    <w:rsid w:val="00AE3005"/>
    <w:rsid w:val="00AE30E4"/>
    <w:rsid w:val="00AE3897"/>
    <w:rsid w:val="00AE3BD5"/>
    <w:rsid w:val="00AE59A0"/>
    <w:rsid w:val="00AE6083"/>
    <w:rsid w:val="00AE6A9B"/>
    <w:rsid w:val="00AF0C57"/>
    <w:rsid w:val="00AF26F3"/>
    <w:rsid w:val="00AF29D6"/>
    <w:rsid w:val="00AF2AF0"/>
    <w:rsid w:val="00AF2FEC"/>
    <w:rsid w:val="00AF3FC6"/>
    <w:rsid w:val="00AF59AA"/>
    <w:rsid w:val="00AF5F04"/>
    <w:rsid w:val="00B00672"/>
    <w:rsid w:val="00B01B4D"/>
    <w:rsid w:val="00B06571"/>
    <w:rsid w:val="00B068BA"/>
    <w:rsid w:val="00B075A0"/>
    <w:rsid w:val="00B11688"/>
    <w:rsid w:val="00B13851"/>
    <w:rsid w:val="00B13B1C"/>
    <w:rsid w:val="00B22291"/>
    <w:rsid w:val="00B23F9A"/>
    <w:rsid w:val="00B2417B"/>
    <w:rsid w:val="00B245D3"/>
    <w:rsid w:val="00B24E6F"/>
    <w:rsid w:val="00B26CB5"/>
    <w:rsid w:val="00B2752E"/>
    <w:rsid w:val="00B307CC"/>
    <w:rsid w:val="00B326B7"/>
    <w:rsid w:val="00B3417A"/>
    <w:rsid w:val="00B3492C"/>
    <w:rsid w:val="00B42095"/>
    <w:rsid w:val="00B431E8"/>
    <w:rsid w:val="00B4391C"/>
    <w:rsid w:val="00B45141"/>
    <w:rsid w:val="00B46733"/>
    <w:rsid w:val="00B5273A"/>
    <w:rsid w:val="00B53F04"/>
    <w:rsid w:val="00B57329"/>
    <w:rsid w:val="00B60E61"/>
    <w:rsid w:val="00B6148F"/>
    <w:rsid w:val="00B61F8D"/>
    <w:rsid w:val="00B62B50"/>
    <w:rsid w:val="00B635B7"/>
    <w:rsid w:val="00B63AE8"/>
    <w:rsid w:val="00B64C69"/>
    <w:rsid w:val="00B64D25"/>
    <w:rsid w:val="00B65950"/>
    <w:rsid w:val="00B66D83"/>
    <w:rsid w:val="00B672C0"/>
    <w:rsid w:val="00B675AB"/>
    <w:rsid w:val="00B73DB1"/>
    <w:rsid w:val="00B74623"/>
    <w:rsid w:val="00B75646"/>
    <w:rsid w:val="00B761F0"/>
    <w:rsid w:val="00B8063D"/>
    <w:rsid w:val="00B82A56"/>
    <w:rsid w:val="00B83CE0"/>
    <w:rsid w:val="00B90729"/>
    <w:rsid w:val="00B907DA"/>
    <w:rsid w:val="00B93063"/>
    <w:rsid w:val="00B950BC"/>
    <w:rsid w:val="00B9714C"/>
    <w:rsid w:val="00B972C1"/>
    <w:rsid w:val="00B97EA0"/>
    <w:rsid w:val="00BA0D05"/>
    <w:rsid w:val="00BA16DD"/>
    <w:rsid w:val="00BA29AD"/>
    <w:rsid w:val="00BA3F8D"/>
    <w:rsid w:val="00BA5317"/>
    <w:rsid w:val="00BA6982"/>
    <w:rsid w:val="00BA7B0D"/>
    <w:rsid w:val="00BB71BB"/>
    <w:rsid w:val="00BB7322"/>
    <w:rsid w:val="00BB7A10"/>
    <w:rsid w:val="00BC0F72"/>
    <w:rsid w:val="00BC1878"/>
    <w:rsid w:val="00BC1EB4"/>
    <w:rsid w:val="00BC4BF5"/>
    <w:rsid w:val="00BC658D"/>
    <w:rsid w:val="00BC7468"/>
    <w:rsid w:val="00BC7D4F"/>
    <w:rsid w:val="00BC7ED7"/>
    <w:rsid w:val="00BD0D1B"/>
    <w:rsid w:val="00BD2850"/>
    <w:rsid w:val="00BD3401"/>
    <w:rsid w:val="00BD4744"/>
    <w:rsid w:val="00BD5C28"/>
    <w:rsid w:val="00BE20CF"/>
    <w:rsid w:val="00BE28D2"/>
    <w:rsid w:val="00BE4A64"/>
    <w:rsid w:val="00BE51F0"/>
    <w:rsid w:val="00BF07CB"/>
    <w:rsid w:val="00BF557D"/>
    <w:rsid w:val="00BF567C"/>
    <w:rsid w:val="00BF766D"/>
    <w:rsid w:val="00BF7F58"/>
    <w:rsid w:val="00C01381"/>
    <w:rsid w:val="00C01AB1"/>
    <w:rsid w:val="00C047C5"/>
    <w:rsid w:val="00C079B8"/>
    <w:rsid w:val="00C10037"/>
    <w:rsid w:val="00C123EA"/>
    <w:rsid w:val="00C12A49"/>
    <w:rsid w:val="00C133EE"/>
    <w:rsid w:val="00C13D9F"/>
    <w:rsid w:val="00C149D0"/>
    <w:rsid w:val="00C16A0A"/>
    <w:rsid w:val="00C2008C"/>
    <w:rsid w:val="00C2047D"/>
    <w:rsid w:val="00C216F1"/>
    <w:rsid w:val="00C21AE7"/>
    <w:rsid w:val="00C26588"/>
    <w:rsid w:val="00C26A55"/>
    <w:rsid w:val="00C27DE9"/>
    <w:rsid w:val="00C32FB3"/>
    <w:rsid w:val="00C32FC1"/>
    <w:rsid w:val="00C33388"/>
    <w:rsid w:val="00C3346A"/>
    <w:rsid w:val="00C35484"/>
    <w:rsid w:val="00C4173A"/>
    <w:rsid w:val="00C464FD"/>
    <w:rsid w:val="00C50C60"/>
    <w:rsid w:val="00C51957"/>
    <w:rsid w:val="00C602FF"/>
    <w:rsid w:val="00C61174"/>
    <w:rsid w:val="00C6148F"/>
    <w:rsid w:val="00C618E9"/>
    <w:rsid w:val="00C62F7A"/>
    <w:rsid w:val="00C63B9C"/>
    <w:rsid w:val="00C6625E"/>
    <w:rsid w:val="00C667EF"/>
    <w:rsid w:val="00C6682F"/>
    <w:rsid w:val="00C66F7C"/>
    <w:rsid w:val="00C7047E"/>
    <w:rsid w:val="00C70D91"/>
    <w:rsid w:val="00C7118A"/>
    <w:rsid w:val="00C7275E"/>
    <w:rsid w:val="00C74C5D"/>
    <w:rsid w:val="00C75EF6"/>
    <w:rsid w:val="00C77168"/>
    <w:rsid w:val="00C77C9D"/>
    <w:rsid w:val="00C835F3"/>
    <w:rsid w:val="00C850DA"/>
    <w:rsid w:val="00C85BCA"/>
    <w:rsid w:val="00C863C4"/>
    <w:rsid w:val="00C87FB4"/>
    <w:rsid w:val="00C90567"/>
    <w:rsid w:val="00C920EA"/>
    <w:rsid w:val="00C93C3E"/>
    <w:rsid w:val="00C955E5"/>
    <w:rsid w:val="00C95AE9"/>
    <w:rsid w:val="00CA12E3"/>
    <w:rsid w:val="00CA23B3"/>
    <w:rsid w:val="00CA6611"/>
    <w:rsid w:val="00CA6AE6"/>
    <w:rsid w:val="00CA782F"/>
    <w:rsid w:val="00CA7BCF"/>
    <w:rsid w:val="00CB29C4"/>
    <w:rsid w:val="00CB2E12"/>
    <w:rsid w:val="00CB3285"/>
    <w:rsid w:val="00CC0C72"/>
    <w:rsid w:val="00CC2BFD"/>
    <w:rsid w:val="00CC3829"/>
    <w:rsid w:val="00CD1207"/>
    <w:rsid w:val="00CD22EF"/>
    <w:rsid w:val="00CD3476"/>
    <w:rsid w:val="00CD606D"/>
    <w:rsid w:val="00CD64DF"/>
    <w:rsid w:val="00CD7AB8"/>
    <w:rsid w:val="00CE2193"/>
    <w:rsid w:val="00CE2956"/>
    <w:rsid w:val="00CE2B78"/>
    <w:rsid w:val="00CF2F50"/>
    <w:rsid w:val="00CF467E"/>
    <w:rsid w:val="00CF4C7A"/>
    <w:rsid w:val="00CF6198"/>
    <w:rsid w:val="00D0071C"/>
    <w:rsid w:val="00D00759"/>
    <w:rsid w:val="00D00C99"/>
    <w:rsid w:val="00D01F4D"/>
    <w:rsid w:val="00D02919"/>
    <w:rsid w:val="00D036DF"/>
    <w:rsid w:val="00D04C61"/>
    <w:rsid w:val="00D05B8D"/>
    <w:rsid w:val="00D06308"/>
    <w:rsid w:val="00D065A2"/>
    <w:rsid w:val="00D07F00"/>
    <w:rsid w:val="00D131A6"/>
    <w:rsid w:val="00D15394"/>
    <w:rsid w:val="00D162AB"/>
    <w:rsid w:val="00D17B72"/>
    <w:rsid w:val="00D2250F"/>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606D"/>
    <w:rsid w:val="00D4784E"/>
    <w:rsid w:val="00D50B9C"/>
    <w:rsid w:val="00D524DD"/>
    <w:rsid w:val="00D52D73"/>
    <w:rsid w:val="00D52E58"/>
    <w:rsid w:val="00D56B20"/>
    <w:rsid w:val="00D5794A"/>
    <w:rsid w:val="00D6009D"/>
    <w:rsid w:val="00D61659"/>
    <w:rsid w:val="00D6498A"/>
    <w:rsid w:val="00D64C91"/>
    <w:rsid w:val="00D714CC"/>
    <w:rsid w:val="00D72DED"/>
    <w:rsid w:val="00D73E72"/>
    <w:rsid w:val="00D75EA7"/>
    <w:rsid w:val="00D76BDD"/>
    <w:rsid w:val="00D77C58"/>
    <w:rsid w:val="00D77F71"/>
    <w:rsid w:val="00D81F21"/>
    <w:rsid w:val="00D820A8"/>
    <w:rsid w:val="00D9219F"/>
    <w:rsid w:val="00D93CB1"/>
    <w:rsid w:val="00D95470"/>
    <w:rsid w:val="00D962E2"/>
    <w:rsid w:val="00D978AA"/>
    <w:rsid w:val="00DA2619"/>
    <w:rsid w:val="00DA4239"/>
    <w:rsid w:val="00DA61A9"/>
    <w:rsid w:val="00DB0B61"/>
    <w:rsid w:val="00DB268D"/>
    <w:rsid w:val="00DB52FB"/>
    <w:rsid w:val="00DC090B"/>
    <w:rsid w:val="00DC0C2F"/>
    <w:rsid w:val="00DC1679"/>
    <w:rsid w:val="00DC2CF1"/>
    <w:rsid w:val="00DC4FCF"/>
    <w:rsid w:val="00DC50E0"/>
    <w:rsid w:val="00DC6386"/>
    <w:rsid w:val="00DD1130"/>
    <w:rsid w:val="00DD1951"/>
    <w:rsid w:val="00DD5956"/>
    <w:rsid w:val="00DD6456"/>
    <w:rsid w:val="00DD6628"/>
    <w:rsid w:val="00DD6945"/>
    <w:rsid w:val="00DE3250"/>
    <w:rsid w:val="00DE6028"/>
    <w:rsid w:val="00DE756B"/>
    <w:rsid w:val="00DE78A3"/>
    <w:rsid w:val="00DF1A71"/>
    <w:rsid w:val="00DF23C9"/>
    <w:rsid w:val="00DF277A"/>
    <w:rsid w:val="00DF5308"/>
    <w:rsid w:val="00DF68C7"/>
    <w:rsid w:val="00DF731A"/>
    <w:rsid w:val="00E00525"/>
    <w:rsid w:val="00E02696"/>
    <w:rsid w:val="00E03E36"/>
    <w:rsid w:val="00E04D6E"/>
    <w:rsid w:val="00E05435"/>
    <w:rsid w:val="00E10BD8"/>
    <w:rsid w:val="00E11332"/>
    <w:rsid w:val="00E11352"/>
    <w:rsid w:val="00E145AB"/>
    <w:rsid w:val="00E16332"/>
    <w:rsid w:val="00E16BD0"/>
    <w:rsid w:val="00E170DC"/>
    <w:rsid w:val="00E22996"/>
    <w:rsid w:val="00E26818"/>
    <w:rsid w:val="00E27FFC"/>
    <w:rsid w:val="00E30B15"/>
    <w:rsid w:val="00E37276"/>
    <w:rsid w:val="00E40181"/>
    <w:rsid w:val="00E479A2"/>
    <w:rsid w:val="00E509E3"/>
    <w:rsid w:val="00E527E5"/>
    <w:rsid w:val="00E53D87"/>
    <w:rsid w:val="00E54024"/>
    <w:rsid w:val="00E56A01"/>
    <w:rsid w:val="00E629A1"/>
    <w:rsid w:val="00E64C2E"/>
    <w:rsid w:val="00E6794C"/>
    <w:rsid w:val="00E709C0"/>
    <w:rsid w:val="00E70EB9"/>
    <w:rsid w:val="00E71591"/>
    <w:rsid w:val="00E7160F"/>
    <w:rsid w:val="00E7344C"/>
    <w:rsid w:val="00E768C1"/>
    <w:rsid w:val="00E803AE"/>
    <w:rsid w:val="00E80DE3"/>
    <w:rsid w:val="00E80E0D"/>
    <w:rsid w:val="00E82C55"/>
    <w:rsid w:val="00E84C71"/>
    <w:rsid w:val="00E90056"/>
    <w:rsid w:val="00E92AC3"/>
    <w:rsid w:val="00E97DB7"/>
    <w:rsid w:val="00EA1323"/>
    <w:rsid w:val="00EA17D8"/>
    <w:rsid w:val="00EA1D7D"/>
    <w:rsid w:val="00EA50B2"/>
    <w:rsid w:val="00EA7475"/>
    <w:rsid w:val="00EB00E0"/>
    <w:rsid w:val="00EB0BCE"/>
    <w:rsid w:val="00EB3E67"/>
    <w:rsid w:val="00EB547E"/>
    <w:rsid w:val="00EB5FDA"/>
    <w:rsid w:val="00EB7726"/>
    <w:rsid w:val="00EC02E9"/>
    <w:rsid w:val="00EC059F"/>
    <w:rsid w:val="00EC1F24"/>
    <w:rsid w:val="00EC22F6"/>
    <w:rsid w:val="00EC2833"/>
    <w:rsid w:val="00EC2D0B"/>
    <w:rsid w:val="00EC3503"/>
    <w:rsid w:val="00ED054E"/>
    <w:rsid w:val="00ED3557"/>
    <w:rsid w:val="00ED3745"/>
    <w:rsid w:val="00ED39DF"/>
    <w:rsid w:val="00ED3D24"/>
    <w:rsid w:val="00ED5B9B"/>
    <w:rsid w:val="00ED6BAD"/>
    <w:rsid w:val="00ED6F00"/>
    <w:rsid w:val="00ED7447"/>
    <w:rsid w:val="00EE0059"/>
    <w:rsid w:val="00EE1488"/>
    <w:rsid w:val="00EE16B5"/>
    <w:rsid w:val="00EE1EC1"/>
    <w:rsid w:val="00EE3E24"/>
    <w:rsid w:val="00EE4D5D"/>
    <w:rsid w:val="00EE506C"/>
    <w:rsid w:val="00EE5131"/>
    <w:rsid w:val="00EE5EE7"/>
    <w:rsid w:val="00EE7645"/>
    <w:rsid w:val="00EF109B"/>
    <w:rsid w:val="00EF170F"/>
    <w:rsid w:val="00EF19FB"/>
    <w:rsid w:val="00EF1F7E"/>
    <w:rsid w:val="00EF36AF"/>
    <w:rsid w:val="00EF3DFC"/>
    <w:rsid w:val="00F0080F"/>
    <w:rsid w:val="00F00F9C"/>
    <w:rsid w:val="00F01E5F"/>
    <w:rsid w:val="00F02ABA"/>
    <w:rsid w:val="00F0437A"/>
    <w:rsid w:val="00F04ECC"/>
    <w:rsid w:val="00F058D9"/>
    <w:rsid w:val="00F11037"/>
    <w:rsid w:val="00F1154D"/>
    <w:rsid w:val="00F13E70"/>
    <w:rsid w:val="00F14F5C"/>
    <w:rsid w:val="00F16F1B"/>
    <w:rsid w:val="00F1719E"/>
    <w:rsid w:val="00F250A9"/>
    <w:rsid w:val="00F25665"/>
    <w:rsid w:val="00F2597A"/>
    <w:rsid w:val="00F25FB5"/>
    <w:rsid w:val="00F260F7"/>
    <w:rsid w:val="00F30FF4"/>
    <w:rsid w:val="00F3122E"/>
    <w:rsid w:val="00F32359"/>
    <w:rsid w:val="00F33000"/>
    <w:rsid w:val="00F331AD"/>
    <w:rsid w:val="00F35287"/>
    <w:rsid w:val="00F4152C"/>
    <w:rsid w:val="00F43A37"/>
    <w:rsid w:val="00F4641B"/>
    <w:rsid w:val="00F46EB8"/>
    <w:rsid w:val="00F50CD1"/>
    <w:rsid w:val="00F511E4"/>
    <w:rsid w:val="00F52D09"/>
    <w:rsid w:val="00F52E08"/>
    <w:rsid w:val="00F55B21"/>
    <w:rsid w:val="00F55B2E"/>
    <w:rsid w:val="00F56E4D"/>
    <w:rsid w:val="00F56EF6"/>
    <w:rsid w:val="00F57AC0"/>
    <w:rsid w:val="00F61A9F"/>
    <w:rsid w:val="00F64696"/>
    <w:rsid w:val="00F65957"/>
    <w:rsid w:val="00F65AA9"/>
    <w:rsid w:val="00F6768F"/>
    <w:rsid w:val="00F70F03"/>
    <w:rsid w:val="00F70FAD"/>
    <w:rsid w:val="00F72C2C"/>
    <w:rsid w:val="00F76CAB"/>
    <w:rsid w:val="00F772C6"/>
    <w:rsid w:val="00F815B5"/>
    <w:rsid w:val="00F84DAD"/>
    <w:rsid w:val="00F85195"/>
    <w:rsid w:val="00F87453"/>
    <w:rsid w:val="00F93867"/>
    <w:rsid w:val="00F938BA"/>
    <w:rsid w:val="00F93DB5"/>
    <w:rsid w:val="00F963B2"/>
    <w:rsid w:val="00F96DA3"/>
    <w:rsid w:val="00FA2C46"/>
    <w:rsid w:val="00FA3525"/>
    <w:rsid w:val="00FA38AC"/>
    <w:rsid w:val="00FA47CE"/>
    <w:rsid w:val="00FA4D8D"/>
    <w:rsid w:val="00FA5A53"/>
    <w:rsid w:val="00FA6E52"/>
    <w:rsid w:val="00FB2CB4"/>
    <w:rsid w:val="00FB3CEE"/>
    <w:rsid w:val="00FB4769"/>
    <w:rsid w:val="00FB4CDA"/>
    <w:rsid w:val="00FB75C4"/>
    <w:rsid w:val="00FC0F81"/>
    <w:rsid w:val="00FC395C"/>
    <w:rsid w:val="00FD2AE2"/>
    <w:rsid w:val="00FD3766"/>
    <w:rsid w:val="00FD47C4"/>
    <w:rsid w:val="00FD4FC5"/>
    <w:rsid w:val="00FD72DA"/>
    <w:rsid w:val="00FD74A7"/>
    <w:rsid w:val="00FE0431"/>
    <w:rsid w:val="00FE206E"/>
    <w:rsid w:val="00FE2DCF"/>
    <w:rsid w:val="00FE3FA7"/>
    <w:rsid w:val="00FE411F"/>
    <w:rsid w:val="00FF031E"/>
    <w:rsid w:val="00FF2FCE"/>
    <w:rsid w:val="00FF3FF2"/>
    <w:rsid w:val="00FF4ABF"/>
    <w:rsid w:val="00FF4F7D"/>
    <w:rsid w:val="00FF6D43"/>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BAC35D"/>
  <w15:docId w15:val="{5902BCFB-ACF9-B44C-976F-4FBCB74C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C2AED"/>
  </w:style>
  <w:style w:type="paragraph" w:styleId="Heading1">
    <w:name w:val="heading 1"/>
    <w:next w:val="DJCSbody"/>
    <w:link w:val="Heading1Char"/>
    <w:uiPriority w:val="1"/>
    <w:unhideWhenUsed/>
    <w:qFormat/>
    <w:rsid w:val="00ED6F00"/>
    <w:pPr>
      <w:keepNext/>
      <w:keepLines/>
      <w:spacing w:before="360" w:after="40" w:line="260" w:lineRule="atLeast"/>
      <w:outlineLvl w:val="0"/>
    </w:pPr>
    <w:rPr>
      <w:rFonts w:ascii="Arial" w:eastAsia="MS Gothic" w:hAnsi="Arial" w:cs="Arial"/>
      <w:b/>
      <w:bCs/>
      <w:kern w:val="32"/>
      <w:sz w:val="26"/>
      <w:szCs w:val="40"/>
      <w:lang w:eastAsia="en-US"/>
    </w:rPr>
  </w:style>
  <w:style w:type="paragraph" w:styleId="Heading2">
    <w:name w:val="heading 2"/>
    <w:next w:val="DJCSbody"/>
    <w:link w:val="Heading2Char"/>
    <w:uiPriority w:val="1"/>
    <w:unhideWhenUsed/>
    <w:qFormat/>
    <w:rsid w:val="00ED6F00"/>
    <w:pPr>
      <w:keepNext/>
      <w:keepLines/>
      <w:spacing w:before="240" w:after="40" w:line="320" w:lineRule="atLeast"/>
      <w:outlineLvl w:val="1"/>
    </w:pPr>
    <w:rPr>
      <w:rFonts w:ascii="Arial" w:eastAsiaTheme="majorEastAsia" w:hAnsi="Arial" w:cstheme="majorBidi"/>
      <w:b/>
      <w:sz w:val="22"/>
      <w:szCs w:val="28"/>
      <w:lang w:eastAsia="en-US"/>
    </w:rPr>
  </w:style>
  <w:style w:type="paragraph" w:styleId="Heading3">
    <w:name w:val="heading 3"/>
    <w:next w:val="DJCSbody"/>
    <w:link w:val="Heading3Char"/>
    <w:uiPriority w:val="1"/>
    <w:unhideWhenUsed/>
    <w:qFormat/>
    <w:rsid w:val="00ED6F00"/>
    <w:pPr>
      <w:keepNext/>
      <w:keepLines/>
      <w:spacing w:before="280" w:after="120" w:line="200" w:lineRule="atLeast"/>
      <w:outlineLvl w:val="2"/>
    </w:pPr>
    <w:rPr>
      <w:rFonts w:ascii="Arial" w:eastAsia="MS Gothic" w:hAnsi="Arial" w:cstheme="majorBidi"/>
      <w:b/>
      <w:bCs/>
      <w:szCs w:val="26"/>
      <w:lang w:eastAsia="en-US"/>
    </w:rPr>
  </w:style>
  <w:style w:type="paragraph" w:styleId="Heading4">
    <w:name w:val="heading 4"/>
    <w:next w:val="DJCSbody"/>
    <w:link w:val="Heading4Char"/>
    <w:uiPriority w:val="1"/>
    <w:unhideWhenUsed/>
    <w:rsid w:val="00ED6F00"/>
    <w:pPr>
      <w:keepNext/>
      <w:keepLines/>
      <w:spacing w:before="240" w:after="120" w:line="240" w:lineRule="atLeast"/>
      <w:outlineLvl w:val="3"/>
    </w:pPr>
    <w:rPr>
      <w:rFonts w:ascii="Arial" w:eastAsia="MS Mincho" w:hAnsi="Arial" w:cstheme="majorBidi"/>
      <w:b/>
      <w:bCs/>
      <w:color w:val="595959" w:themeColor="accent5"/>
      <w:lang w:eastAsia="en-US"/>
    </w:rPr>
  </w:style>
  <w:style w:type="paragraph" w:styleId="Heading5">
    <w:name w:val="heading 5"/>
    <w:basedOn w:val="Normal"/>
    <w:next w:val="Normal"/>
    <w:link w:val="Heading5Char"/>
    <w:uiPriority w:val="9"/>
    <w:semiHidden/>
    <w:qFormat/>
    <w:rsid w:val="00ED6F00"/>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ED6F00"/>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ED6F00"/>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ED6F00"/>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ED6F00"/>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ED6F00"/>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865E2B"/>
    <w:rPr>
      <w:rFonts w:ascii="Arial" w:eastAsia="MS Gothic" w:hAnsi="Arial" w:cs="Arial"/>
      <w:b/>
      <w:bCs/>
      <w:kern w:val="32"/>
      <w:sz w:val="26"/>
      <w:szCs w:val="40"/>
      <w:lang w:eastAsia="en-US"/>
    </w:rPr>
  </w:style>
  <w:style w:type="character" w:customStyle="1" w:styleId="Heading2Char">
    <w:name w:val="Heading 2 Char"/>
    <w:link w:val="Heading2"/>
    <w:uiPriority w:val="1"/>
    <w:rsid w:val="00865E2B"/>
    <w:rPr>
      <w:rFonts w:ascii="Arial" w:eastAsiaTheme="majorEastAsia" w:hAnsi="Arial" w:cstheme="majorBidi"/>
      <w:b/>
      <w:sz w:val="22"/>
      <w:szCs w:val="28"/>
      <w:lang w:eastAsia="en-US"/>
    </w:rPr>
  </w:style>
  <w:style w:type="character" w:customStyle="1" w:styleId="Heading3Char">
    <w:name w:val="Heading 3 Char"/>
    <w:link w:val="Heading3"/>
    <w:uiPriority w:val="1"/>
    <w:rsid w:val="00424AA7"/>
    <w:rPr>
      <w:rFonts w:ascii="Arial" w:eastAsia="MS Gothic" w:hAnsi="Arial" w:cstheme="majorBidi"/>
      <w:b/>
      <w:bCs/>
      <w:szCs w:val="26"/>
      <w:lang w:eastAsia="en-US"/>
    </w:rPr>
  </w:style>
  <w:style w:type="character" w:customStyle="1" w:styleId="Heading4Char">
    <w:name w:val="Heading 4 Char"/>
    <w:link w:val="Heading4"/>
    <w:uiPriority w:val="1"/>
    <w:rsid w:val="00424AA7"/>
    <w:rPr>
      <w:rFonts w:ascii="Arial" w:eastAsia="MS Mincho" w:hAnsi="Arial" w:cstheme="majorBidi"/>
      <w:b/>
      <w:bCs/>
      <w:color w:val="595959" w:themeColor="accent5"/>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DJCSbody"/>
    <w:uiPriority w:val="1"/>
    <w:rsid w:val="00F772C6"/>
    <w:pPr>
      <w:spacing w:after="0"/>
    </w:pPr>
  </w:style>
  <w:style w:type="paragraph" w:customStyle="1" w:styleId="DJCSbullet1">
    <w:name w:val="DJCS bullet 1"/>
    <w:basedOn w:val="DJCSbody"/>
    <w:qFormat/>
    <w:rsid w:val="00ED6F00"/>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ED6F00"/>
    <w:rPr>
      <w:rFonts w:ascii="Cambria" w:eastAsia="MS Mincho" w:hAnsi="Cambria" w:cstheme="majorBidi"/>
      <w:b/>
      <w:bCs/>
      <w:i/>
      <w:iCs/>
      <w:sz w:val="26"/>
      <w:szCs w:val="26"/>
      <w:lang w:eastAsia="en-US"/>
    </w:rPr>
  </w:style>
  <w:style w:type="character" w:styleId="Strong">
    <w:name w:val="Strong"/>
    <w:uiPriority w:val="22"/>
    <w:rsid w:val="00ED6F00"/>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ED6F00"/>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ED6F00"/>
    <w:pPr>
      <w:spacing w:before="80" w:after="60"/>
    </w:pPr>
    <w:rPr>
      <w:rFonts w:ascii="Arial" w:hAnsi="Arial"/>
      <w:sz w:val="22"/>
      <w:lang w:eastAsia="en-US"/>
    </w:rPr>
  </w:style>
  <w:style w:type="paragraph" w:customStyle="1" w:styleId="DJRtablecaption">
    <w:name w:val="DJR table caption"/>
    <w:next w:val="DJCSbody"/>
    <w:uiPriority w:val="3"/>
    <w:rsid w:val="00ED6F00"/>
    <w:pPr>
      <w:keepNext/>
      <w:keepLines/>
      <w:spacing w:before="240" w:after="120" w:line="240" w:lineRule="atLeast"/>
    </w:pPr>
    <w:rPr>
      <w:rFonts w:ascii="Arial" w:hAnsi="Arial"/>
      <w:b/>
      <w:color w:val="000000" w:themeColor="text1"/>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DJCSbody"/>
    <w:uiPriority w:val="11"/>
    <w:rsid w:val="00F25FB5"/>
    <w:pPr>
      <w:spacing w:after="240"/>
    </w:pPr>
    <w:rPr>
      <w:b/>
      <w:sz w:val="23"/>
    </w:rPr>
  </w:style>
  <w:style w:type="paragraph" w:customStyle="1" w:styleId="DJRfigurecaption">
    <w:name w:val="DJR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ED6F00"/>
    <w:pPr>
      <w:numPr>
        <w:ilvl w:val="1"/>
        <w:numId w:val="9"/>
      </w:numPr>
      <w:spacing w:after="40"/>
    </w:pPr>
  </w:style>
  <w:style w:type="paragraph" w:customStyle="1" w:styleId="DJRbodyafterbullets">
    <w:name w:val="DJR body after bullets"/>
    <w:basedOn w:val="DJCSbody"/>
    <w:uiPriority w:val="11"/>
    <w:rsid w:val="00D77C58"/>
    <w:pPr>
      <w:spacing w:before="120"/>
    </w:pPr>
  </w:style>
  <w:style w:type="paragraph" w:customStyle="1" w:styleId="DJRtablebullet2">
    <w:name w:val="DJR table bullet 2"/>
    <w:basedOn w:val="DJCStabletext"/>
    <w:uiPriority w:val="11"/>
    <w:rsid w:val="008E7B49"/>
    <w:pPr>
      <w:numPr>
        <w:ilvl w:val="1"/>
        <w:numId w:val="10"/>
      </w:numPr>
    </w:pPr>
  </w:style>
  <w:style w:type="character" w:customStyle="1" w:styleId="SubtitleChar">
    <w:name w:val="Subtitle Char"/>
    <w:link w:val="Subtitle"/>
    <w:uiPriority w:val="11"/>
    <w:semiHidden/>
    <w:rsid w:val="00865E2B"/>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ED6F00"/>
    <w:pPr>
      <w:numPr>
        <w:numId w:val="10"/>
      </w:numPr>
    </w:pPr>
  </w:style>
  <w:style w:type="numbering" w:customStyle="1" w:styleId="ZZTablebullets">
    <w:name w:val="ZZ Table bullets"/>
    <w:basedOn w:val="NoList"/>
    <w:rsid w:val="008E7B49"/>
    <w:pPr>
      <w:numPr>
        <w:numId w:val="5"/>
      </w:numPr>
    </w:pPr>
  </w:style>
  <w:style w:type="paragraph" w:customStyle="1" w:styleId="DJRbulletafternumbers1">
    <w:name w:val="DJR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R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Rnumberdigit">
    <w:name w:val="DJR number digit"/>
    <w:basedOn w:val="DJCSbody"/>
    <w:uiPriority w:val="2"/>
    <w:rsid w:val="00EE506C"/>
    <w:pPr>
      <w:numPr>
        <w:numId w:val="4"/>
      </w:numPr>
    </w:pPr>
  </w:style>
  <w:style w:type="paragraph" w:customStyle="1" w:styleId="DJRnumberloweralphaindent">
    <w:name w:val="DJR number lower alpha indent"/>
    <w:basedOn w:val="DJCSbody"/>
    <w:uiPriority w:val="3"/>
    <w:rsid w:val="00721CFB"/>
    <w:pPr>
      <w:numPr>
        <w:ilvl w:val="1"/>
        <w:numId w:val="8"/>
      </w:numPr>
    </w:pPr>
  </w:style>
  <w:style w:type="paragraph" w:customStyle="1" w:styleId="DJRnumberdigitindent">
    <w:name w:val="DJR number digit indent"/>
    <w:basedOn w:val="DJRnumberloweralphaindent"/>
    <w:uiPriority w:val="3"/>
    <w:rsid w:val="009A4271"/>
    <w:pPr>
      <w:numPr>
        <w:numId w:val="2"/>
      </w:numPr>
    </w:pPr>
  </w:style>
  <w:style w:type="paragraph" w:customStyle="1" w:styleId="DJRnumberloweralpha">
    <w:name w:val="DJR number lower alpha"/>
    <w:basedOn w:val="DJCSbody"/>
    <w:uiPriority w:val="3"/>
    <w:rsid w:val="00721CFB"/>
    <w:pPr>
      <w:numPr>
        <w:numId w:val="8"/>
      </w:numPr>
    </w:pPr>
  </w:style>
  <w:style w:type="paragraph" w:customStyle="1" w:styleId="DJRnumberlowerroman">
    <w:name w:val="DJR number lower roman"/>
    <w:basedOn w:val="DJCSbody"/>
    <w:uiPriority w:val="3"/>
    <w:rsid w:val="00EB0BCE"/>
    <w:pPr>
      <w:numPr>
        <w:numId w:val="7"/>
      </w:numPr>
    </w:pPr>
  </w:style>
  <w:style w:type="paragraph" w:customStyle="1" w:styleId="DJRnumberlowerromanindent">
    <w:name w:val="DJR number lower roman indent"/>
    <w:basedOn w:val="DJCSbody"/>
    <w:uiPriority w:val="3"/>
    <w:rsid w:val="00EB0BCE"/>
    <w:pPr>
      <w:numPr>
        <w:ilvl w:val="1"/>
        <w:numId w:val="7"/>
      </w:numPr>
    </w:pPr>
  </w:style>
  <w:style w:type="paragraph" w:customStyle="1" w:styleId="DJRquote">
    <w:name w:val="DJR quote"/>
    <w:basedOn w:val="DJCSbody"/>
    <w:uiPriority w:val="4"/>
    <w:rsid w:val="002063E2"/>
    <w:pPr>
      <w:ind w:left="397"/>
    </w:pPr>
    <w:rPr>
      <w:i/>
      <w:szCs w:val="18"/>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Rfooter">
    <w:name w:val="DJR footer"/>
    <w:uiPriority w:val="11"/>
    <w:rsid w:val="0084434E"/>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Rquotebullet1">
    <w:name w:val="DJR quote bullet 1"/>
    <w:basedOn w:val="DJRquote"/>
    <w:rsid w:val="00FD72DA"/>
    <w:pPr>
      <w:numPr>
        <w:numId w:val="6"/>
      </w:numPr>
      <w:ind w:left="681" w:hanging="284"/>
    </w:pPr>
  </w:style>
  <w:style w:type="paragraph" w:customStyle="1" w:styleId="DJRquotebullet2">
    <w:name w:val="DJR quote bullet 2"/>
    <w:basedOn w:val="DJRquote"/>
    <w:rsid w:val="00FD72DA"/>
    <w:pPr>
      <w:numPr>
        <w:ilvl w:val="1"/>
        <w:numId w:val="6"/>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cPr>
      <w:shd w:val="clear" w:color="auto" w:fill="auto"/>
    </w:tcPr>
  </w:style>
  <w:style w:type="paragraph" w:customStyle="1" w:styleId="DJRtablecolheadwhite">
    <w:name w:val="DJR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blStylePr w:type="firstRow">
      <w:rPr>
        <w:rFonts w:ascii="Arial" w:hAnsi="Arial"/>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nil"/>
          <w:insideV w:val="single" w:sz="4" w:space="0" w:color="FFFFFF" w:themeColor="background1"/>
          <w:tl2br w:val="nil"/>
          <w:tr2bl w:val="nil"/>
        </w:tcBorders>
        <w:shd w:val="clear" w:color="auto" w:fill="007DC3"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character" w:customStyle="1" w:styleId="Heading6Char">
    <w:name w:val="Heading 6 Char"/>
    <w:basedOn w:val="DefaultParagraphFont"/>
    <w:link w:val="Heading6"/>
    <w:uiPriority w:val="9"/>
    <w:semiHidden/>
    <w:rsid w:val="00ED6F00"/>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ED6F00"/>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ED6F0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D6F00"/>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ED6F00"/>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ED6F00"/>
    <w:rPr>
      <w:rFonts w:ascii="Arial" w:hAnsi="Arial"/>
      <w:lang w:eastAsia="en-US"/>
    </w:rPr>
  </w:style>
  <w:style w:type="paragraph" w:styleId="IntenseQuote">
    <w:name w:val="Intense Quote"/>
    <w:basedOn w:val="Normal"/>
    <w:next w:val="Normal"/>
    <w:link w:val="IntenseQuoteChar"/>
    <w:uiPriority w:val="60"/>
    <w:semiHidden/>
    <w:qFormat/>
    <w:rsid w:val="00ED6F00"/>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865E2B"/>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qFormat/>
    <w:rsid w:val="00ED6F00"/>
    <w:rPr>
      <w:i/>
      <w:iCs/>
      <w:color w:val="404040" w:themeColor="text1" w:themeTint="BF"/>
    </w:rPr>
  </w:style>
  <w:style w:type="character" w:styleId="IntenseEmphasis">
    <w:name w:val="Intense Emphasis"/>
    <w:basedOn w:val="DefaultParagraphFont"/>
    <w:uiPriority w:val="66"/>
    <w:semiHidden/>
    <w:qFormat/>
    <w:rsid w:val="00ED6F00"/>
    <w:rPr>
      <w:i/>
      <w:iCs/>
      <w:color w:val="007DC3" w:themeColor="accent1"/>
    </w:rPr>
  </w:style>
  <w:style w:type="character" w:styleId="SubtleReference">
    <w:name w:val="Subtle Reference"/>
    <w:basedOn w:val="DefaultParagraphFont"/>
    <w:uiPriority w:val="67"/>
    <w:semiHidden/>
    <w:qFormat/>
    <w:rsid w:val="00ED6F00"/>
    <w:rPr>
      <w:smallCaps/>
      <w:color w:val="5A5A5A" w:themeColor="text1" w:themeTint="A5"/>
    </w:rPr>
  </w:style>
  <w:style w:type="character" w:styleId="IntenseReference">
    <w:name w:val="Intense Reference"/>
    <w:basedOn w:val="DefaultParagraphFont"/>
    <w:uiPriority w:val="68"/>
    <w:semiHidden/>
    <w:qFormat/>
    <w:rsid w:val="00ED6F00"/>
    <w:rPr>
      <w:b/>
      <w:bCs/>
      <w:smallCaps/>
      <w:color w:val="007DC3" w:themeColor="accent1"/>
      <w:spacing w:val="5"/>
    </w:rPr>
  </w:style>
  <w:style w:type="character" w:styleId="BookTitle">
    <w:name w:val="Book Title"/>
    <w:basedOn w:val="DefaultParagraphFont"/>
    <w:uiPriority w:val="69"/>
    <w:semiHidden/>
    <w:qFormat/>
    <w:rsid w:val="00ED6F00"/>
    <w:rPr>
      <w:b/>
      <w:bCs/>
      <w:i/>
      <w:iCs/>
      <w:spacing w:val="5"/>
    </w:rPr>
  </w:style>
  <w:style w:type="paragraph" w:styleId="TOCHeading">
    <w:name w:val="TOC Heading"/>
    <w:basedOn w:val="Heading1"/>
    <w:next w:val="Normal"/>
    <w:uiPriority w:val="71"/>
    <w:semiHidden/>
    <w:unhideWhenUsed/>
    <w:qFormat/>
    <w:rsid w:val="00ED6F00"/>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table" w:customStyle="1" w:styleId="DJRformtable1">
    <w:name w:val="DJR form table 1"/>
    <w:basedOn w:val="TableNormal"/>
    <w:uiPriority w:val="99"/>
    <w:rsid w:val="00F25FB5"/>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F25FB5"/>
    <w:pPr>
      <w:numPr>
        <w:numId w:val="1"/>
      </w:numPr>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7DC3"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paragraph" w:customStyle="1" w:styleId="DJCStabledigit">
    <w:name w:val="DJCS table digit"/>
    <w:basedOn w:val="DJCStabletext"/>
    <w:qFormat/>
    <w:rsid w:val="00A252B9"/>
    <w:pPr>
      <w:numPr>
        <w:numId w:val="11"/>
      </w:numPr>
    </w:pPr>
  </w:style>
  <w:style w:type="numbering" w:customStyle="1" w:styleId="DJRtabeldigit">
    <w:name w:val="DJR tabel digit"/>
    <w:uiPriority w:val="99"/>
    <w:rsid w:val="00A252B9"/>
    <w:pPr>
      <w:numPr>
        <w:numId w:val="12"/>
      </w:numPr>
    </w:pPr>
  </w:style>
  <w:style w:type="table" w:customStyle="1" w:styleId="DJRblacktable">
    <w:name w:val="DJR black table"/>
    <w:basedOn w:val="TableNormal"/>
    <w:uiPriority w:val="99"/>
    <w:rsid w:val="0072055F"/>
    <w:rPr>
      <w:rFonts w:ascii="Arial" w:hAnsi="Arial"/>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paragraph" w:styleId="Header">
    <w:name w:val="header"/>
    <w:basedOn w:val="Normal"/>
    <w:link w:val="HeaderChar"/>
    <w:uiPriority w:val="99"/>
    <w:unhideWhenUsed/>
    <w:rsid w:val="006239CB"/>
    <w:pPr>
      <w:tabs>
        <w:tab w:val="center" w:pos="4513"/>
        <w:tab w:val="right" w:pos="9026"/>
      </w:tabs>
    </w:pPr>
  </w:style>
  <w:style w:type="character" w:customStyle="1" w:styleId="HeaderChar">
    <w:name w:val="Header Char"/>
    <w:basedOn w:val="DefaultParagraphFont"/>
    <w:link w:val="Header"/>
    <w:uiPriority w:val="99"/>
    <w:rsid w:val="006239CB"/>
  </w:style>
  <w:style w:type="paragraph" w:styleId="Footer">
    <w:name w:val="footer"/>
    <w:basedOn w:val="Normal"/>
    <w:link w:val="FooterChar"/>
    <w:uiPriority w:val="99"/>
    <w:unhideWhenUsed/>
    <w:rsid w:val="006239CB"/>
    <w:pPr>
      <w:tabs>
        <w:tab w:val="center" w:pos="4513"/>
        <w:tab w:val="right" w:pos="9026"/>
      </w:tabs>
    </w:pPr>
  </w:style>
  <w:style w:type="character" w:customStyle="1" w:styleId="FooterChar">
    <w:name w:val="Footer Char"/>
    <w:basedOn w:val="DefaultParagraphFont"/>
    <w:link w:val="Footer"/>
    <w:uiPriority w:val="99"/>
    <w:rsid w:val="006239CB"/>
  </w:style>
  <w:style w:type="paragraph" w:customStyle="1" w:styleId="DJCSfooter">
    <w:name w:val="DJCS footer"/>
    <w:uiPriority w:val="11"/>
    <w:rsid w:val="00C7047E"/>
    <w:pPr>
      <w:tabs>
        <w:tab w:val="right" w:pos="10206"/>
      </w:tabs>
    </w:pPr>
    <w:rPr>
      <w:rFonts w:ascii="Arial" w:hAnsi="Arial" w:cs="Arial"/>
      <w:szCs w:val="18"/>
      <w:lang w:eastAsia="en-US"/>
    </w:rPr>
  </w:style>
  <w:style w:type="paragraph" w:customStyle="1" w:styleId="TableText">
    <w:name w:val="Table Text"/>
    <w:basedOn w:val="Normal"/>
    <w:link w:val="TableTextChar"/>
    <w:rsid w:val="009E1B08"/>
    <w:pPr>
      <w:spacing w:before="60" w:after="60"/>
    </w:pPr>
    <w:rPr>
      <w:rFonts w:ascii="Arial" w:hAnsi="Arial"/>
      <w:sz w:val="24"/>
      <w:szCs w:val="24"/>
      <w:lang w:eastAsia="en-US"/>
    </w:rPr>
  </w:style>
  <w:style w:type="character" w:customStyle="1" w:styleId="TableTextChar">
    <w:name w:val="Table Text Char"/>
    <w:link w:val="TableText"/>
    <w:rsid w:val="009E1B08"/>
    <w:rPr>
      <w:rFonts w:ascii="Arial" w:hAnsi="Arial"/>
      <w:sz w:val="24"/>
      <w:szCs w:val="24"/>
      <w:lang w:eastAsia="en-US"/>
    </w:rPr>
  </w:style>
  <w:style w:type="paragraph" w:styleId="ListParagraph">
    <w:name w:val="List Paragraph"/>
    <w:basedOn w:val="Normal"/>
    <w:uiPriority w:val="34"/>
    <w:qFormat/>
    <w:rsid w:val="009E1B08"/>
    <w:pPr>
      <w:ind w:left="720"/>
      <w:contextualSpacing/>
    </w:pPr>
    <w:rPr>
      <w:rFonts w:ascii="Cambria" w:hAnsi="Cambria"/>
      <w:lang w:eastAsia="en-US"/>
    </w:rPr>
  </w:style>
  <w:style w:type="paragraph" w:styleId="NormalWeb">
    <w:name w:val="Normal (Web)"/>
    <w:basedOn w:val="Normal"/>
    <w:uiPriority w:val="99"/>
    <w:semiHidden/>
    <w:unhideWhenUsed/>
    <w:rsid w:val="009E1B08"/>
    <w:pPr>
      <w:spacing w:before="100" w:beforeAutospacing="1" w:after="100" w:afterAutospacing="1"/>
    </w:pPr>
    <w:rPr>
      <w:sz w:val="24"/>
      <w:szCs w:val="24"/>
      <w:lang w:eastAsia="en-GB"/>
    </w:rPr>
  </w:style>
  <w:style w:type="paragraph" w:customStyle="1" w:styleId="DJCSbullet2">
    <w:name w:val="DJCS bullet 2"/>
    <w:basedOn w:val="DJCSbody"/>
    <w:uiPriority w:val="2"/>
    <w:qFormat/>
    <w:rsid w:val="00AC0485"/>
    <w:pPr>
      <w:spacing w:after="40"/>
      <w:ind w:left="567" w:hanging="283"/>
    </w:pPr>
  </w:style>
  <w:style w:type="paragraph" w:styleId="CommentText">
    <w:name w:val="annotation text"/>
    <w:basedOn w:val="Normal"/>
    <w:link w:val="CommentTextChar"/>
    <w:uiPriority w:val="99"/>
    <w:unhideWhenUsed/>
    <w:rsid w:val="00E7344C"/>
  </w:style>
  <w:style w:type="character" w:customStyle="1" w:styleId="CommentTextChar">
    <w:name w:val="Comment Text Char"/>
    <w:basedOn w:val="DefaultParagraphFont"/>
    <w:link w:val="CommentText"/>
    <w:uiPriority w:val="99"/>
    <w:rsid w:val="00E7344C"/>
  </w:style>
  <w:style w:type="paragraph" w:customStyle="1" w:styleId="xmsonormal">
    <w:name w:val="x_msonormal"/>
    <w:basedOn w:val="Normal"/>
    <w:rsid w:val="002D26A5"/>
    <w:rPr>
      <w:rFonts w:ascii="Calibri" w:eastAsiaTheme="minorHAnsi" w:hAnsi="Calibri" w:cs="Calibri"/>
      <w:sz w:val="22"/>
      <w:szCs w:val="22"/>
    </w:rPr>
  </w:style>
  <w:style w:type="paragraph" w:customStyle="1" w:styleId="xmsolistparagraph">
    <w:name w:val="x_msolistparagraph"/>
    <w:basedOn w:val="Normal"/>
    <w:rsid w:val="002D26A5"/>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BD3401"/>
    <w:rPr>
      <w:sz w:val="16"/>
      <w:szCs w:val="16"/>
    </w:rPr>
  </w:style>
  <w:style w:type="paragraph" w:styleId="CommentSubject">
    <w:name w:val="annotation subject"/>
    <w:basedOn w:val="CommentText"/>
    <w:next w:val="CommentText"/>
    <w:link w:val="CommentSubjectChar"/>
    <w:uiPriority w:val="99"/>
    <w:semiHidden/>
    <w:unhideWhenUsed/>
    <w:rsid w:val="00BD3401"/>
    <w:rPr>
      <w:b/>
      <w:bCs/>
    </w:rPr>
  </w:style>
  <w:style w:type="character" w:customStyle="1" w:styleId="CommentSubjectChar">
    <w:name w:val="Comment Subject Char"/>
    <w:basedOn w:val="CommentTextChar"/>
    <w:link w:val="CommentSubject"/>
    <w:uiPriority w:val="99"/>
    <w:semiHidden/>
    <w:rsid w:val="00BD3401"/>
    <w:rPr>
      <w:b/>
      <w:bCs/>
    </w:rPr>
  </w:style>
  <w:style w:type="character" w:styleId="UnresolvedMention">
    <w:name w:val="Unresolved Mention"/>
    <w:basedOn w:val="DefaultParagraphFont"/>
    <w:uiPriority w:val="99"/>
    <w:semiHidden/>
    <w:unhideWhenUsed/>
    <w:rsid w:val="00CD6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20027">
      <w:bodyDiv w:val="1"/>
      <w:marLeft w:val="0"/>
      <w:marRight w:val="0"/>
      <w:marTop w:val="0"/>
      <w:marBottom w:val="0"/>
      <w:divBdr>
        <w:top w:val="none" w:sz="0" w:space="0" w:color="auto"/>
        <w:left w:val="none" w:sz="0" w:space="0" w:color="auto"/>
        <w:bottom w:val="none" w:sz="0" w:space="0" w:color="auto"/>
        <w:right w:val="none" w:sz="0" w:space="0" w:color="auto"/>
      </w:divBdr>
      <w:divsChild>
        <w:div w:id="1491940123">
          <w:marLeft w:val="0"/>
          <w:marRight w:val="0"/>
          <w:marTop w:val="0"/>
          <w:marBottom w:val="0"/>
          <w:divBdr>
            <w:top w:val="none" w:sz="0" w:space="0" w:color="auto"/>
            <w:left w:val="none" w:sz="0" w:space="0" w:color="auto"/>
            <w:bottom w:val="none" w:sz="0" w:space="0" w:color="auto"/>
            <w:right w:val="none" w:sz="0" w:space="0" w:color="auto"/>
          </w:divBdr>
        </w:div>
      </w:divsChild>
    </w:div>
    <w:div w:id="69627490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94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JR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2_TRIMDocumentRef xmlns="02c6d125-7989-43ff-bfbe-9f7d126fcd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BC Work Product Document" ma:contentTypeID="0x0101009E79101A590146B3A2E356B122FF956900FC8EA842C4848F419D478E331298D828" ma:contentTypeVersion="27" ma:contentTypeDescription="The main EBC record document" ma:contentTypeScope="" ma:versionID="05b987972c4447711a4b3edc95e06c36">
  <xsd:schema xmlns:xsd="http://www.w3.org/2001/XMLSchema" xmlns:xs="http://www.w3.org/2001/XMLSchema" xmlns:p="http://schemas.microsoft.com/office/2006/metadata/properties" xmlns:ns2="02c6d125-7989-43ff-bfbe-9f7d126fcdbc" targetNamespace="http://schemas.microsoft.com/office/2006/metadata/properties" ma:root="true" ma:fieldsID="756173d9bbc357819214f8ad421b9e41" ns2:_="">
    <xsd:import namespace="02c6d125-7989-43ff-bfbe-9f7d126fcdbc"/>
    <xsd:element name="properties">
      <xsd:complexType>
        <xsd:sequence>
          <xsd:element name="documentManagement">
            <xsd:complexType>
              <xsd:all>
                <xsd:element ref="ns2:E2_TRIMDocument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d125-7989-43ff-bfbe-9f7d126fcdbc" elementFormDefault="qualified">
    <xsd:import namespace="http://schemas.microsoft.com/office/2006/documentManagement/types"/>
    <xsd:import namespace="http://schemas.microsoft.com/office/infopath/2007/PartnerControls"/>
    <xsd:element name="E2_TRIMDocumentRef" ma:index="1" nillable="true" ma:displayName="TRIM Document Ref" ma:internalName="E2_TRIMDocument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A114A-1996-48E4-9DCE-903CE784DA67}">
  <ds:schemaRefs>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1BF3CD-10F7-4003-86F0-F86C727E5CD6}">
  <ds:schemaRefs>
    <ds:schemaRef ds:uri="http://schemas.openxmlformats.org/officeDocument/2006/bibliography"/>
  </ds:schemaRefs>
</ds:datastoreItem>
</file>

<file path=customXml/itemProps3.xml><?xml version="1.0" encoding="utf-8"?>
<ds:datastoreItem xmlns:ds="http://schemas.openxmlformats.org/officeDocument/2006/customXml" ds:itemID="{09F2612F-D3F7-448A-BEAD-9387A1AA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d125-7989-43ff-bfbe-9f7d126fc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FC26-3245-4841-95F9-068A6EB36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CCYJP - CAG minutes - 08 November 2021.docx</vt:lpstr>
    </vt:vector>
  </TitlesOfParts>
  <Company>Department of Justice and Regulation</Company>
  <LinksUpToDate>false</LinksUpToDate>
  <CharactersWithSpaces>8480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ccyjp - cag minutes - 13 December 2021.docx</dc:title>
  <dc:creator>Microsoft Office User</dc:creator>
  <cp:lastModifiedBy>Nick D Harley (DJCS)</cp:lastModifiedBy>
  <cp:revision>3</cp:revision>
  <cp:lastPrinted>2017-07-07T00:32:00Z</cp:lastPrinted>
  <dcterms:created xsi:type="dcterms:W3CDTF">2022-01-10T23:45:00Z</dcterms:created>
  <dcterms:modified xsi:type="dcterms:W3CDTF">2022-01-10T23:45:00Z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0x0101009E79101A590146B3A2E356B122FF956900FC8EA842C4848F419D478E331298D828</vt:lpwstr>
  </property>
  <property fmtid="{D5CDD505-2E9C-101B-9397-08002B2CF9AE}" pid="4" name="_dlc_DocIdItemGuid">
    <vt:lpwstr>e212609f-06a9-4cb0-85b7-c1c550dafba6</vt:lpwstr>
  </property>
  <property fmtid="{D5CDD505-2E9C-101B-9397-08002B2CF9AE}" pid="5" name="ClassificationContentMarkingHeaderShapeIds">
    <vt:lpwstr>4a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ies>
</file>