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15899" w14:textId="1019BE53" w:rsidR="002315D8" w:rsidRDefault="006311B6">
      <w:pPr>
        <w:spacing w:after="160" w:line="259" w:lineRule="auto"/>
        <w:rPr>
          <w:rFonts w:cs="Arial"/>
        </w:rPr>
      </w:pPr>
      <w:r w:rsidRPr="00563C22">
        <w:rPr>
          <w:rFonts w:cs="Arial"/>
          <w:b/>
          <w:noProof/>
          <w:lang w:eastAsia="en-AU"/>
        </w:rPr>
        <mc:AlternateContent>
          <mc:Choice Requires="wps">
            <w:drawing>
              <wp:anchor distT="45720" distB="45720" distL="114300" distR="114300" simplePos="0" relativeHeight="251661824" behindDoc="0" locked="0" layoutInCell="1" allowOverlap="1" wp14:anchorId="39492E41" wp14:editId="667BED14">
                <wp:simplePos x="0" y="0"/>
                <wp:positionH relativeFrom="column">
                  <wp:posOffset>0</wp:posOffset>
                </wp:positionH>
                <wp:positionV relativeFrom="paragraph">
                  <wp:posOffset>-776470</wp:posOffset>
                </wp:positionV>
                <wp:extent cx="4862830" cy="1104265"/>
                <wp:effectExtent l="8890" t="2540" r="508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BED1" w14:textId="77777777" w:rsidR="0053046E" w:rsidRPr="003E6787" w:rsidRDefault="0053046E" w:rsidP="0053046E">
                            <w:pPr>
                              <w:pStyle w:val="Heading1"/>
                              <w:numPr>
                                <w:ilvl w:val="0"/>
                                <w:numId w:val="0"/>
                              </w:numPr>
                              <w:rPr>
                                <w:b w:val="0"/>
                                <w:color w:val="FFFFFF"/>
                                <w:sz w:val="48"/>
                                <w:szCs w:val="48"/>
                              </w:rPr>
                            </w:pPr>
                            <w:r>
                              <w:rPr>
                                <w:b w:val="0"/>
                                <w:color w:val="FFFFFF"/>
                                <w:sz w:val="48"/>
                                <w:szCs w:val="48"/>
                              </w:rPr>
                              <w:t xml:space="preserve">Minutes of meeting </w:t>
                            </w:r>
                          </w:p>
                          <w:p w14:paraId="33BE22DA" w14:textId="204BD765" w:rsidR="0053046E" w:rsidRPr="00597C9F" w:rsidRDefault="0053046E" w:rsidP="0053046E">
                            <w:pPr>
                              <w:spacing w:line="276" w:lineRule="auto"/>
                              <w:rPr>
                                <w:rFonts w:ascii="Arial" w:hAnsi="Arial" w:cs="Arial"/>
                                <w:color w:val="FFFFFF"/>
                                <w:sz w:val="26"/>
                                <w:szCs w:val="26"/>
                              </w:rPr>
                            </w:pPr>
                            <w:r>
                              <w:rPr>
                                <w:rFonts w:ascii="Arial" w:hAnsi="Arial" w:cs="Arial"/>
                                <w:color w:val="FFFFFF"/>
                                <w:sz w:val="26"/>
                                <w:szCs w:val="26"/>
                              </w:rPr>
                              <w:t>Youth Justice Redevelopment Project</w:t>
                            </w:r>
                            <w:r w:rsidRPr="00597C9F">
                              <w:rPr>
                                <w:rFonts w:ascii="Arial" w:hAnsi="Arial" w:cs="Arial"/>
                                <w:color w:val="FFFFFF"/>
                                <w:sz w:val="26"/>
                                <w:szCs w:val="26"/>
                              </w:rPr>
                              <w:t xml:space="preserve">- Community Advisory </w:t>
                            </w:r>
                          </w:p>
                          <w:p w14:paraId="551311EB" w14:textId="487B0D68" w:rsidR="0053046E" w:rsidRPr="00597C9F" w:rsidRDefault="0053046E" w:rsidP="0053046E">
                            <w:pPr>
                              <w:spacing w:line="276" w:lineRule="auto"/>
                              <w:rPr>
                                <w:rFonts w:ascii="Arial" w:hAnsi="Arial" w:cs="Arial"/>
                                <w:color w:val="FFFFFF"/>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492E41" id="_x0000_t202" coordsize="21600,21600" o:spt="202" path="m,l,21600r21600,l21600,xe">
                <v:stroke joinstyle="miter"/>
                <v:path gradientshapeok="t" o:connecttype="rect"/>
              </v:shapetype>
              <v:shape id="Text Box 8" o:spid="_x0000_s1026" type="#_x0000_t202" style="position:absolute;margin-left:0;margin-top:-61.15pt;width:382.9pt;height:86.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" stroked="f">
                <v:fill opacity="0"/>
                <v:textbox>
                  <w:txbxContent>
                    <w:p w14:paraId="2046BED1" w14:textId="77777777" w:rsidR="0053046E" w:rsidRPr="003E6787" w:rsidRDefault="0053046E" w:rsidP="0053046E">
                      <w:pPr>
                        <w:pStyle w:val="Heading1"/>
                        <w:numPr>
                          <w:ilvl w:val="0"/>
                          <w:numId w:val="0"/>
                        </w:numPr>
                        <w:rPr>
                          <w:b w:val="0"/>
                          <w:color w:val="FFFFFF"/>
                          <w:sz w:val="48"/>
                          <w:szCs w:val="48"/>
                        </w:rPr>
                      </w:pPr>
                      <w:r>
                        <w:rPr>
                          <w:b w:val="0"/>
                          <w:color w:val="FFFFFF"/>
                          <w:sz w:val="48"/>
                          <w:szCs w:val="48"/>
                        </w:rPr>
                        <w:t xml:space="preserve">Minutes of meeting </w:t>
                      </w:r>
                    </w:p>
                    <w:p w14:paraId="33BE22DA" w14:textId="204BD765" w:rsidR="0053046E" w:rsidRPr="00597C9F" w:rsidRDefault="0053046E" w:rsidP="0053046E">
                      <w:pPr>
                        <w:spacing w:line="276" w:lineRule="auto"/>
                        <w:rPr>
                          <w:rFonts w:ascii="Arial" w:hAnsi="Arial" w:cs="Arial"/>
                          <w:color w:val="FFFFFF"/>
                          <w:sz w:val="26"/>
                          <w:szCs w:val="26"/>
                        </w:rPr>
                      </w:pPr>
                      <w:r>
                        <w:rPr>
                          <w:rFonts w:ascii="Arial" w:hAnsi="Arial" w:cs="Arial"/>
                          <w:color w:val="FFFFFF"/>
                          <w:sz w:val="26"/>
                          <w:szCs w:val="26"/>
                        </w:rPr>
                        <w:t>Youth Justice Redevelopment Project</w:t>
                      </w:r>
                      <w:r w:rsidRPr="00597C9F">
                        <w:rPr>
                          <w:rFonts w:ascii="Arial" w:hAnsi="Arial" w:cs="Arial"/>
                          <w:color w:val="FFFFFF"/>
                          <w:sz w:val="26"/>
                          <w:szCs w:val="26"/>
                        </w:rPr>
                        <w:t xml:space="preserve">- Community Advisory </w:t>
                      </w:r>
                    </w:p>
                    <w:p w14:paraId="551311EB" w14:textId="487B0D68" w:rsidR="0053046E" w:rsidRPr="00597C9F" w:rsidRDefault="0053046E" w:rsidP="0053046E">
                      <w:pPr>
                        <w:spacing w:line="276" w:lineRule="auto"/>
                        <w:rPr>
                          <w:rFonts w:ascii="Arial" w:hAnsi="Arial" w:cs="Arial"/>
                          <w:color w:val="FFFFFF"/>
                          <w:sz w:val="26"/>
                          <w:szCs w:val="26"/>
                        </w:rPr>
                      </w:pPr>
                    </w:p>
                  </w:txbxContent>
                </v:textbox>
              </v:shape>
            </w:pict>
          </mc:Fallback>
        </mc:AlternateContent>
      </w:r>
    </w:p>
    <w:p w14:paraId="746FEC97" w14:textId="35B2314A" w:rsidR="00FE0E1D" w:rsidRPr="006660EA" w:rsidRDefault="00E476C8" w:rsidP="00FE0E1D">
      <w:pPr>
        <w:pStyle w:val="DJCSbody"/>
        <w:ind w:left="0"/>
        <w:rPr>
          <w:rFonts w:cs="Arial"/>
          <w:color w:val="000000" w:themeColor="text1"/>
          <w:sz w:val="24"/>
        </w:rPr>
      </w:pPr>
      <w:r>
        <w:rPr>
          <w:rFonts w:cs="Arial"/>
          <w:color w:val="000000" w:themeColor="text1"/>
          <w:sz w:val="24"/>
        </w:rPr>
        <w:br/>
      </w:r>
    </w:p>
    <w:tbl>
      <w:tblPr>
        <w:tblpPr w:leftFromText="180" w:rightFromText="180" w:vertAnchor="text" w:horzAnchor="page" w:tblpX="730" w:tblpY="43"/>
        <w:tblW w:w="10504"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2097"/>
        <w:gridCol w:w="5590"/>
        <w:gridCol w:w="1220"/>
        <w:gridCol w:w="1586"/>
        <w:gridCol w:w="11"/>
      </w:tblGrid>
      <w:tr w:rsidR="00FE0E1D" w:rsidRPr="00D644BC" w14:paraId="5DCA0AD2" w14:textId="77777777" w:rsidTr="00AC7279">
        <w:trPr>
          <w:trHeight w:val="424"/>
          <w:tblHeader/>
        </w:trPr>
        <w:tc>
          <w:tcPr>
            <w:tcW w:w="10504" w:type="dxa"/>
            <w:gridSpan w:val="5"/>
            <w:shd w:val="clear" w:color="auto" w:fill="E0E0E0"/>
            <w:vAlign w:val="center"/>
          </w:tcPr>
          <w:p w14:paraId="04D440E4" w14:textId="36C1866A" w:rsidR="00FE0E1D" w:rsidRPr="00D644BC" w:rsidRDefault="00FE0E1D" w:rsidP="00AC7279">
            <w:pPr>
              <w:pStyle w:val="TableHeader"/>
              <w:rPr>
                <w:rFonts w:cs="Arial"/>
                <w:color w:val="000000" w:themeColor="text1"/>
              </w:rPr>
            </w:pPr>
            <w:r w:rsidRPr="00D644BC">
              <w:rPr>
                <w:rFonts w:cs="Arial"/>
                <w:color w:val="000000" w:themeColor="text1"/>
              </w:rPr>
              <w:t>Meeting details</w:t>
            </w:r>
          </w:p>
        </w:tc>
      </w:tr>
      <w:tr w:rsidR="00FE0E1D" w:rsidRPr="00D644BC" w14:paraId="7EE3578A" w14:textId="77777777" w:rsidTr="00AC7279">
        <w:trPr>
          <w:gridAfter w:val="1"/>
          <w:wAfter w:w="11" w:type="dxa"/>
          <w:trHeight w:val="444"/>
        </w:trPr>
        <w:tc>
          <w:tcPr>
            <w:tcW w:w="2097" w:type="dxa"/>
            <w:shd w:val="clear" w:color="auto" w:fill="auto"/>
            <w:vAlign w:val="center"/>
          </w:tcPr>
          <w:p w14:paraId="2B0E09A2" w14:textId="77777777" w:rsidR="00FE0E1D" w:rsidRPr="00D644BC" w:rsidRDefault="00FE0E1D" w:rsidP="00AC7279">
            <w:pPr>
              <w:pStyle w:val="TableText-Bold"/>
              <w:rPr>
                <w:rFonts w:cs="Arial"/>
                <w:color w:val="000000" w:themeColor="text1"/>
                <w:lang w:val="en-US"/>
              </w:rPr>
            </w:pPr>
            <w:r w:rsidRPr="00D644BC">
              <w:rPr>
                <w:rFonts w:cs="Arial"/>
                <w:color w:val="000000" w:themeColor="text1"/>
              </w:rPr>
              <w:t>Meeting title:</w:t>
            </w:r>
          </w:p>
        </w:tc>
        <w:tc>
          <w:tcPr>
            <w:tcW w:w="5590" w:type="dxa"/>
            <w:vAlign w:val="center"/>
          </w:tcPr>
          <w:p w14:paraId="5494628B" w14:textId="77777777" w:rsidR="00FE0E1D" w:rsidRPr="00D644BC" w:rsidRDefault="00FE0E1D" w:rsidP="00AC7279">
            <w:pPr>
              <w:pStyle w:val="MeetingTitle"/>
              <w:rPr>
                <w:rFonts w:cs="Arial"/>
                <w:color w:val="000000" w:themeColor="text1"/>
              </w:rPr>
            </w:pPr>
            <w:r w:rsidRPr="00D644BC">
              <w:rPr>
                <w:rFonts w:cs="Arial"/>
                <w:color w:val="000000" w:themeColor="text1"/>
              </w:rPr>
              <w:t>Community Advisory Group</w:t>
            </w:r>
          </w:p>
        </w:tc>
        <w:tc>
          <w:tcPr>
            <w:tcW w:w="1220" w:type="dxa"/>
            <w:vAlign w:val="center"/>
          </w:tcPr>
          <w:p w14:paraId="5B954E67" w14:textId="77777777" w:rsidR="00FE0E1D" w:rsidRPr="00D644BC" w:rsidRDefault="00FE0E1D" w:rsidP="00AC7279">
            <w:pPr>
              <w:pStyle w:val="TableText-Bold"/>
              <w:rPr>
                <w:rFonts w:cs="Arial"/>
                <w:color w:val="000000" w:themeColor="text1"/>
              </w:rPr>
            </w:pPr>
            <w:r w:rsidRPr="00D644BC">
              <w:rPr>
                <w:rFonts w:cs="Arial"/>
                <w:color w:val="000000" w:themeColor="text1"/>
              </w:rPr>
              <w:t>No:</w:t>
            </w:r>
          </w:p>
        </w:tc>
        <w:tc>
          <w:tcPr>
            <w:tcW w:w="1586" w:type="dxa"/>
            <w:vAlign w:val="center"/>
          </w:tcPr>
          <w:p w14:paraId="09EDB271" w14:textId="49EE00B2" w:rsidR="00FE0E1D" w:rsidRPr="00D644BC" w:rsidRDefault="00253235" w:rsidP="00AC7279">
            <w:pPr>
              <w:pStyle w:val="TableText"/>
              <w:rPr>
                <w:rFonts w:cs="Arial"/>
                <w:color w:val="000000" w:themeColor="text1"/>
              </w:rPr>
            </w:pPr>
            <w:r>
              <w:rPr>
                <w:rFonts w:cs="Arial"/>
                <w:color w:val="000000" w:themeColor="text1"/>
              </w:rPr>
              <w:t>30</w:t>
            </w:r>
            <w:r w:rsidR="00FE0E1D" w:rsidRPr="00D644BC">
              <w:rPr>
                <w:rFonts w:cs="Arial"/>
                <w:color w:val="000000" w:themeColor="text1"/>
              </w:rPr>
              <w:fldChar w:fldCharType="begin"/>
            </w:r>
            <w:r w:rsidR="00FE0E1D" w:rsidRPr="00D644BC">
              <w:rPr>
                <w:rFonts w:cs="Arial"/>
                <w:color w:val="000000" w:themeColor="text1"/>
              </w:rPr>
              <w:instrText xml:space="preserve"> quote </w:instrText>
            </w:r>
            <w:r w:rsidR="00FE0E1D" w:rsidRPr="00D644BC">
              <w:rPr>
                <w:rFonts w:cs="Arial"/>
                <w:color w:val="000000" w:themeColor="text1"/>
              </w:rPr>
              <w:fldChar w:fldCharType="end"/>
            </w:r>
          </w:p>
        </w:tc>
      </w:tr>
      <w:tr w:rsidR="00FE0E1D" w:rsidRPr="00D644BC" w14:paraId="110A1754" w14:textId="77777777" w:rsidTr="00AC7279">
        <w:trPr>
          <w:gridAfter w:val="1"/>
          <w:wAfter w:w="11" w:type="dxa"/>
          <w:trHeight w:val="524"/>
        </w:trPr>
        <w:tc>
          <w:tcPr>
            <w:tcW w:w="2097" w:type="dxa"/>
            <w:shd w:val="clear" w:color="auto" w:fill="auto"/>
            <w:vAlign w:val="center"/>
          </w:tcPr>
          <w:p w14:paraId="72A235B3" w14:textId="77777777" w:rsidR="00FE0E1D" w:rsidRPr="00D644BC" w:rsidRDefault="00FE0E1D" w:rsidP="00AC7279">
            <w:pPr>
              <w:pStyle w:val="TableText-Bold"/>
              <w:rPr>
                <w:rFonts w:cs="Arial"/>
                <w:color w:val="000000" w:themeColor="text1"/>
              </w:rPr>
            </w:pPr>
            <w:r w:rsidRPr="00D644BC">
              <w:rPr>
                <w:rFonts w:cs="Arial"/>
                <w:color w:val="000000" w:themeColor="text1"/>
              </w:rPr>
              <w:t>Date:</w:t>
            </w:r>
          </w:p>
        </w:tc>
        <w:tc>
          <w:tcPr>
            <w:tcW w:w="5590" w:type="dxa"/>
            <w:vAlign w:val="center"/>
          </w:tcPr>
          <w:p w14:paraId="53F31BDF" w14:textId="68F84A0E" w:rsidR="00FE0E1D" w:rsidRPr="00D644BC" w:rsidRDefault="00FE0E1D" w:rsidP="00AC7279">
            <w:pPr>
              <w:pStyle w:val="Date"/>
              <w:rPr>
                <w:color w:val="000000" w:themeColor="text1"/>
                <w:sz w:val="24"/>
                <w:szCs w:val="24"/>
              </w:rPr>
            </w:pPr>
            <w:r>
              <w:rPr>
                <w:color w:val="000000" w:themeColor="text1"/>
                <w:sz w:val="24"/>
                <w:szCs w:val="24"/>
              </w:rPr>
              <w:t xml:space="preserve">Monday </w:t>
            </w:r>
            <w:r w:rsidR="00253235">
              <w:rPr>
                <w:color w:val="000000" w:themeColor="text1"/>
                <w:sz w:val="24"/>
                <w:szCs w:val="24"/>
              </w:rPr>
              <w:t>03</w:t>
            </w:r>
            <w:r w:rsidRPr="00D644BC">
              <w:rPr>
                <w:color w:val="000000" w:themeColor="text1"/>
                <w:sz w:val="24"/>
                <w:szCs w:val="24"/>
                <w:lang w:eastAsia="en-US"/>
              </w:rPr>
              <w:t xml:space="preserve"> </w:t>
            </w:r>
            <w:r w:rsidR="00253235">
              <w:rPr>
                <w:color w:val="000000" w:themeColor="text1"/>
                <w:sz w:val="24"/>
                <w:szCs w:val="24"/>
                <w:lang w:eastAsia="en-US"/>
              </w:rPr>
              <w:t>May</w:t>
            </w:r>
            <w:r w:rsidRPr="00D644BC">
              <w:rPr>
                <w:color w:val="000000" w:themeColor="text1"/>
                <w:sz w:val="24"/>
                <w:szCs w:val="24"/>
                <w:lang w:eastAsia="en-US"/>
              </w:rPr>
              <w:t xml:space="preserve"> 202</w:t>
            </w:r>
            <w:r w:rsidR="007634E3">
              <w:rPr>
                <w:color w:val="000000" w:themeColor="text1"/>
                <w:sz w:val="24"/>
                <w:szCs w:val="24"/>
                <w:lang w:eastAsia="en-US"/>
              </w:rPr>
              <w:t>1</w:t>
            </w:r>
          </w:p>
        </w:tc>
        <w:tc>
          <w:tcPr>
            <w:tcW w:w="1220" w:type="dxa"/>
            <w:vAlign w:val="center"/>
          </w:tcPr>
          <w:p w14:paraId="30811FFE" w14:textId="77777777" w:rsidR="00FE0E1D" w:rsidRPr="00D644BC" w:rsidRDefault="00FE0E1D" w:rsidP="00AC7279">
            <w:pPr>
              <w:pStyle w:val="TableText-Bold"/>
              <w:rPr>
                <w:rFonts w:cs="Arial"/>
                <w:color w:val="000000" w:themeColor="text1"/>
              </w:rPr>
            </w:pPr>
            <w:r w:rsidRPr="00D644BC">
              <w:rPr>
                <w:rFonts w:cs="Arial"/>
                <w:color w:val="000000" w:themeColor="text1"/>
              </w:rPr>
              <w:t xml:space="preserve">Time: </w:t>
            </w:r>
          </w:p>
        </w:tc>
        <w:tc>
          <w:tcPr>
            <w:tcW w:w="1586" w:type="dxa"/>
            <w:vAlign w:val="center"/>
          </w:tcPr>
          <w:p w14:paraId="64B50EEA" w14:textId="189130CA" w:rsidR="00FE0E1D" w:rsidRPr="00D644BC" w:rsidRDefault="00FE0E1D" w:rsidP="00AC7279">
            <w:pPr>
              <w:pStyle w:val="TableText"/>
              <w:rPr>
                <w:rFonts w:cs="Arial"/>
                <w:color w:val="000000" w:themeColor="text1"/>
              </w:rPr>
            </w:pPr>
            <w:r>
              <w:rPr>
                <w:rFonts w:cs="Arial"/>
                <w:color w:val="000000" w:themeColor="text1"/>
              </w:rPr>
              <w:t>3:45pm to 4.5</w:t>
            </w:r>
            <w:r w:rsidR="00253235">
              <w:rPr>
                <w:rFonts w:cs="Arial"/>
                <w:color w:val="000000" w:themeColor="text1"/>
              </w:rPr>
              <w:t>3</w:t>
            </w:r>
            <w:r w:rsidRPr="00D644BC">
              <w:rPr>
                <w:rFonts w:cs="Arial"/>
                <w:color w:val="000000" w:themeColor="text1"/>
              </w:rPr>
              <w:t>pm</w:t>
            </w:r>
            <w:r w:rsidRPr="00D644BC">
              <w:rPr>
                <w:rFonts w:cs="Arial"/>
                <w:color w:val="000000" w:themeColor="text1"/>
              </w:rPr>
              <w:fldChar w:fldCharType="begin"/>
            </w:r>
            <w:r w:rsidRPr="00D644BC">
              <w:rPr>
                <w:rFonts w:cs="Arial"/>
                <w:color w:val="000000" w:themeColor="text1"/>
              </w:rPr>
              <w:instrText xml:space="preserve"> quote </w:instrText>
            </w:r>
            <w:r w:rsidRPr="00D644BC">
              <w:rPr>
                <w:rFonts w:cs="Arial"/>
                <w:color w:val="000000" w:themeColor="text1"/>
              </w:rPr>
              <w:fldChar w:fldCharType="end"/>
            </w:r>
          </w:p>
        </w:tc>
      </w:tr>
      <w:tr w:rsidR="00FE0E1D" w:rsidRPr="00D644BC" w14:paraId="3851C4AB" w14:textId="77777777" w:rsidTr="00AC7279">
        <w:trPr>
          <w:trHeight w:val="509"/>
        </w:trPr>
        <w:tc>
          <w:tcPr>
            <w:tcW w:w="2097" w:type="dxa"/>
            <w:shd w:val="clear" w:color="auto" w:fill="auto"/>
            <w:vAlign w:val="center"/>
          </w:tcPr>
          <w:p w14:paraId="4B2DAFB5" w14:textId="77777777" w:rsidR="00FE0E1D" w:rsidRPr="00D644BC" w:rsidRDefault="00FE0E1D" w:rsidP="00AC7279">
            <w:pPr>
              <w:pStyle w:val="TableText-Bold"/>
              <w:rPr>
                <w:rFonts w:cs="Arial"/>
                <w:color w:val="000000" w:themeColor="text1"/>
              </w:rPr>
            </w:pPr>
            <w:r w:rsidRPr="00D644BC">
              <w:rPr>
                <w:rFonts w:cs="Arial"/>
                <w:color w:val="000000" w:themeColor="text1"/>
              </w:rPr>
              <w:t>Location:</w:t>
            </w:r>
          </w:p>
        </w:tc>
        <w:tc>
          <w:tcPr>
            <w:tcW w:w="8403" w:type="dxa"/>
            <w:gridSpan w:val="4"/>
            <w:vAlign w:val="center"/>
          </w:tcPr>
          <w:p w14:paraId="32BA8374" w14:textId="6008869C" w:rsidR="00FE0E1D" w:rsidRPr="00D644BC" w:rsidRDefault="00FE0E1D" w:rsidP="00AC7279">
            <w:pPr>
              <w:pStyle w:val="TableText"/>
              <w:rPr>
                <w:rFonts w:cs="Arial"/>
                <w:color w:val="000000" w:themeColor="text1"/>
              </w:rPr>
            </w:pPr>
            <w:r w:rsidRPr="00D644BC">
              <w:rPr>
                <w:rFonts w:cs="Arial"/>
                <w:color w:val="000000" w:themeColor="text1"/>
              </w:rPr>
              <w:t>Online</w:t>
            </w:r>
            <w:r w:rsidR="00253235">
              <w:rPr>
                <w:rFonts w:cs="Arial"/>
                <w:color w:val="000000" w:themeColor="text1"/>
              </w:rPr>
              <w:t xml:space="preserve"> via Microsoft Teams</w:t>
            </w:r>
          </w:p>
        </w:tc>
      </w:tr>
      <w:tr w:rsidR="00FE0E1D" w:rsidRPr="00D644BC" w14:paraId="009281D6" w14:textId="77777777" w:rsidTr="00AC7279">
        <w:trPr>
          <w:trHeight w:val="525"/>
          <w:tblHeader/>
        </w:trPr>
        <w:tc>
          <w:tcPr>
            <w:tcW w:w="10504" w:type="dxa"/>
            <w:gridSpan w:val="5"/>
            <w:tcBorders>
              <w:bottom w:val="nil"/>
            </w:tcBorders>
            <w:shd w:val="clear" w:color="auto" w:fill="E0E0E0"/>
          </w:tcPr>
          <w:p w14:paraId="33F2B18F" w14:textId="77777777" w:rsidR="00FE0E1D" w:rsidRPr="00D644BC" w:rsidRDefault="00FE0E1D" w:rsidP="00AC7279">
            <w:pPr>
              <w:pStyle w:val="TableHeader"/>
              <w:rPr>
                <w:rFonts w:cs="Arial"/>
                <w:color w:val="000000" w:themeColor="text1"/>
                <w:lang w:val="en-US"/>
              </w:rPr>
            </w:pPr>
            <w:r w:rsidRPr="00D644BC">
              <w:rPr>
                <w:rFonts w:cs="Arial"/>
                <w:color w:val="000000" w:themeColor="text1"/>
              </w:rPr>
              <w:t>Attendees</w:t>
            </w:r>
          </w:p>
        </w:tc>
      </w:tr>
      <w:tr w:rsidR="00FE0E1D" w:rsidRPr="00D644BC" w14:paraId="74E17184" w14:textId="77777777" w:rsidTr="00AC7279">
        <w:trPr>
          <w:trHeight w:val="3144"/>
        </w:trPr>
        <w:tc>
          <w:tcPr>
            <w:tcW w:w="10504" w:type="dxa"/>
            <w:gridSpan w:val="5"/>
            <w:tcBorders>
              <w:top w:val="nil"/>
              <w:bottom w:val="nil"/>
            </w:tcBorders>
          </w:tcPr>
          <w:p w14:paraId="0F8B9BC7" w14:textId="7046F0AD" w:rsidR="00FE0E1D" w:rsidRDefault="00FE0E1D" w:rsidP="00AC7279">
            <w:pPr>
              <w:pStyle w:val="TableText"/>
              <w:spacing w:line="276" w:lineRule="auto"/>
              <w:rPr>
                <w:rFonts w:cs="Arial"/>
                <w:color w:val="000000" w:themeColor="text1"/>
              </w:rPr>
            </w:pPr>
            <w:r w:rsidRPr="007D6547">
              <w:rPr>
                <w:rFonts w:cs="Arial"/>
                <w:b/>
                <w:color w:val="000000" w:themeColor="text1"/>
              </w:rPr>
              <w:t>Community Advisory Group members:</w:t>
            </w:r>
            <w:r w:rsidRPr="007D6547">
              <w:rPr>
                <w:rFonts w:cs="Arial"/>
                <w:color w:val="000000" w:themeColor="text1"/>
              </w:rPr>
              <w:t xml:space="preserve"> Justin Giddings (Chair), Barbara </w:t>
            </w:r>
            <w:proofErr w:type="spellStart"/>
            <w:r w:rsidRPr="007D6547">
              <w:rPr>
                <w:rFonts w:cs="Arial"/>
                <w:color w:val="000000" w:themeColor="text1"/>
              </w:rPr>
              <w:t>McLure</w:t>
            </w:r>
            <w:proofErr w:type="spellEnd"/>
            <w:r w:rsidRPr="007D6547">
              <w:rPr>
                <w:rFonts w:cs="Arial"/>
                <w:color w:val="000000" w:themeColor="text1"/>
              </w:rPr>
              <w:t xml:space="preserve"> (Deputy Chair, community member), Marisa Berton (community member), Lisa Heinrichs (community member), Natalie Walker (Wyndham City Council), Les Sanderson (community member), </w:t>
            </w:r>
            <w:r w:rsidR="00691AB6">
              <w:rPr>
                <w:rFonts w:cs="Arial"/>
              </w:rPr>
              <w:t xml:space="preserve"> Cr </w:t>
            </w:r>
            <w:r w:rsidR="00691AB6" w:rsidRPr="00171FE8">
              <w:rPr>
                <w:rFonts w:cs="Arial"/>
              </w:rPr>
              <w:t>Peter Maynard (Wyndham City Council),</w:t>
            </w:r>
            <w:r w:rsidR="00253235" w:rsidRPr="00BE7FF6">
              <w:rPr>
                <w:rFonts w:cs="Arial"/>
                <w:color w:val="000000" w:themeColor="text1"/>
              </w:rPr>
              <w:t xml:space="preserve"> Corinne Cadilhac (Deputy Secretary, Justice Infrastructure)</w:t>
            </w:r>
          </w:p>
          <w:p w14:paraId="355ABBBF" w14:textId="3E4D3ACC" w:rsidR="00BE7FF6" w:rsidRPr="00BE7FF6" w:rsidRDefault="001D3168" w:rsidP="001D3168">
            <w:pPr>
              <w:autoSpaceDE w:val="0"/>
              <w:autoSpaceDN w:val="0"/>
              <w:spacing w:line="276" w:lineRule="auto"/>
              <w:rPr>
                <w:rFonts w:ascii="Arial" w:hAnsi="Arial" w:cs="Arial"/>
                <w:color w:val="000000" w:themeColor="text1"/>
                <w:sz w:val="24"/>
                <w:szCs w:val="24"/>
              </w:rPr>
            </w:pPr>
            <w:r w:rsidRPr="00171FE8">
              <w:rPr>
                <w:rFonts w:ascii="Arial" w:hAnsi="Arial" w:cs="Arial"/>
                <w:b/>
                <w:sz w:val="24"/>
                <w:szCs w:val="24"/>
              </w:rPr>
              <w:t>Other attendees:</w:t>
            </w:r>
            <w:r w:rsidRPr="00171FE8">
              <w:rPr>
                <w:rFonts w:ascii="Arial" w:hAnsi="Arial" w:cs="Arial"/>
                <w:sz w:val="24"/>
                <w:szCs w:val="24"/>
              </w:rPr>
              <w:t xml:space="preserve"> </w:t>
            </w:r>
            <w:r>
              <w:rPr>
                <w:rFonts w:ascii="Arial" w:hAnsi="Arial" w:cs="Arial"/>
                <w:color w:val="000000" w:themeColor="text1"/>
                <w:sz w:val="24"/>
                <w:szCs w:val="24"/>
              </w:rPr>
              <w:t xml:space="preserve">Cr Susan McIntyre, (Wyndham City Council), </w:t>
            </w:r>
            <w:r w:rsidRPr="00171FE8">
              <w:rPr>
                <w:rFonts w:ascii="Arial" w:hAnsi="Arial" w:cs="Arial"/>
                <w:sz w:val="24"/>
                <w:szCs w:val="24"/>
              </w:rPr>
              <w:t xml:space="preserve">Justin </w:t>
            </w:r>
            <w:proofErr w:type="spellStart"/>
            <w:r w:rsidRPr="00171FE8">
              <w:rPr>
                <w:rFonts w:ascii="Arial" w:hAnsi="Arial" w:cs="Arial"/>
                <w:sz w:val="24"/>
                <w:szCs w:val="24"/>
              </w:rPr>
              <w:t>Balasa</w:t>
            </w:r>
            <w:proofErr w:type="spellEnd"/>
            <w:r w:rsidRPr="00171FE8">
              <w:rPr>
                <w:rFonts w:ascii="Arial" w:hAnsi="Arial" w:cs="Arial"/>
                <w:sz w:val="24"/>
                <w:szCs w:val="24"/>
              </w:rPr>
              <w:t xml:space="preserve"> (Project Manager, John Holland), </w:t>
            </w:r>
            <w:r w:rsidRPr="00171FE8">
              <w:rPr>
                <w:rFonts w:ascii="Arial" w:hAnsi="Arial" w:cs="Arial"/>
                <w:color w:val="000000" w:themeColor="text1"/>
                <w:sz w:val="24"/>
                <w:szCs w:val="24"/>
              </w:rPr>
              <w:t xml:space="preserve">Samuel Werner (Project Director, CSBA), Andrew Green (Manager, Project Communication, DJCS), </w:t>
            </w:r>
            <w:r w:rsidR="00DC6F1D">
              <w:rPr>
                <w:rFonts w:ascii="Arial" w:hAnsi="Arial" w:cs="Arial"/>
                <w:color w:val="000000" w:themeColor="text1"/>
                <w:sz w:val="24"/>
                <w:szCs w:val="24"/>
              </w:rPr>
              <w:t xml:space="preserve">Mario Xuereb </w:t>
            </w:r>
            <w:r w:rsidR="00DC6F1D">
              <w:rPr>
                <w:rFonts w:ascii="Arial" w:eastAsiaTheme="minorHAnsi" w:hAnsi="Arial" w:cs="Arial"/>
                <w:sz w:val="24"/>
                <w:szCs w:val="24"/>
              </w:rPr>
              <w:t>(</w:t>
            </w:r>
            <w:r w:rsidR="00DC6F1D" w:rsidRPr="00F2622C">
              <w:rPr>
                <w:rFonts w:ascii="Arial" w:eastAsiaTheme="minorHAnsi" w:hAnsi="Arial" w:cs="Arial"/>
                <w:sz w:val="24"/>
                <w:szCs w:val="24"/>
              </w:rPr>
              <w:t>Acting Director, Public Affairs</w:t>
            </w:r>
            <w:r w:rsidR="00DC6F1D">
              <w:rPr>
                <w:rFonts w:ascii="Arial" w:eastAsiaTheme="minorHAnsi" w:hAnsi="Arial" w:cs="Arial"/>
                <w:sz w:val="24"/>
                <w:szCs w:val="24"/>
              </w:rPr>
              <w:t>, DJCS)</w:t>
            </w:r>
            <w:r w:rsidR="00DC6F1D">
              <w:rPr>
                <w:rFonts w:ascii="Arial" w:eastAsiaTheme="minorHAnsi" w:hAnsi="Arial" w:cs="Arial"/>
                <w:sz w:val="24"/>
                <w:szCs w:val="24"/>
              </w:rPr>
              <w:t>,</w:t>
            </w:r>
            <w:r w:rsidR="00DC6F1D">
              <w:rPr>
                <w:rFonts w:ascii="Arial" w:hAnsi="Arial" w:cs="Arial"/>
                <w:color w:val="000000" w:themeColor="text1"/>
                <w:sz w:val="24"/>
                <w:szCs w:val="24"/>
              </w:rPr>
              <w:t xml:space="preserve"> </w:t>
            </w:r>
            <w:r w:rsidRPr="00171FE8">
              <w:rPr>
                <w:rFonts w:ascii="Arial" w:hAnsi="Arial" w:cs="Arial"/>
                <w:color w:val="000000" w:themeColor="text1"/>
                <w:sz w:val="24"/>
                <w:szCs w:val="24"/>
              </w:rPr>
              <w:t xml:space="preserve">Michael Sloan (Senior Adviser, </w:t>
            </w:r>
            <w:r w:rsidRPr="00B71D77">
              <w:rPr>
                <w:rFonts w:ascii="Arial" w:hAnsi="Arial" w:cs="Arial"/>
                <w:color w:val="000000" w:themeColor="text1"/>
                <w:sz w:val="24"/>
                <w:szCs w:val="24"/>
              </w:rPr>
              <w:t>Project Communication, DJCS)</w:t>
            </w:r>
            <w:r>
              <w:rPr>
                <w:rFonts w:ascii="Arial" w:hAnsi="Arial" w:cs="Arial"/>
                <w:color w:val="000000" w:themeColor="text1"/>
                <w:sz w:val="24"/>
                <w:szCs w:val="24"/>
              </w:rPr>
              <w:t>,</w:t>
            </w:r>
            <w:r w:rsidRPr="00FE0E1D">
              <w:rPr>
                <w:rFonts w:ascii="Arial" w:hAnsi="Arial" w:cs="Arial"/>
                <w:color w:val="000000" w:themeColor="text1"/>
                <w:sz w:val="24"/>
                <w:szCs w:val="24"/>
              </w:rPr>
              <w:t xml:space="preserve"> Tess Mullenger (</w:t>
            </w:r>
            <w:r>
              <w:rPr>
                <w:rFonts w:ascii="Arial" w:hAnsi="Arial" w:cs="Arial"/>
                <w:color w:val="000000" w:themeColor="text1"/>
                <w:sz w:val="24"/>
                <w:szCs w:val="24"/>
              </w:rPr>
              <w:t>Director Workforce and Infrastructure, Youth Justice</w:t>
            </w:r>
            <w:r w:rsidRPr="00FE0E1D">
              <w:rPr>
                <w:rFonts w:ascii="Arial" w:hAnsi="Arial" w:cs="Arial"/>
                <w:color w:val="000000" w:themeColor="text1"/>
                <w:sz w:val="24"/>
                <w:szCs w:val="24"/>
              </w:rPr>
              <w:t>)</w:t>
            </w:r>
            <w:r w:rsidR="00253235">
              <w:rPr>
                <w:rFonts w:ascii="Arial" w:hAnsi="Arial" w:cs="Arial"/>
                <w:color w:val="000000" w:themeColor="text1"/>
                <w:sz w:val="24"/>
                <w:szCs w:val="24"/>
              </w:rPr>
              <w:t xml:space="preserve">, </w:t>
            </w:r>
            <w:r w:rsidR="008430FE">
              <w:rPr>
                <w:rFonts w:ascii="Arial" w:hAnsi="Arial" w:cs="Arial"/>
                <w:color w:val="000000" w:themeColor="text1"/>
                <w:sz w:val="24"/>
                <w:szCs w:val="24"/>
              </w:rPr>
              <w:t>Nick Harley</w:t>
            </w:r>
            <w:r w:rsidR="00253235" w:rsidRPr="00171FE8">
              <w:rPr>
                <w:rFonts w:ascii="Arial" w:hAnsi="Arial" w:cs="Arial"/>
                <w:color w:val="000000" w:themeColor="text1"/>
                <w:sz w:val="24"/>
                <w:szCs w:val="24"/>
              </w:rPr>
              <w:t xml:space="preserve"> (Adviser, </w:t>
            </w:r>
            <w:r w:rsidR="00253235" w:rsidRPr="00B71D77">
              <w:rPr>
                <w:rFonts w:ascii="Arial" w:hAnsi="Arial" w:cs="Arial"/>
                <w:color w:val="000000" w:themeColor="text1"/>
                <w:sz w:val="24"/>
                <w:szCs w:val="24"/>
              </w:rPr>
              <w:t>Project Communication, DJCS)</w:t>
            </w:r>
            <w:r w:rsidR="00BE7FF6">
              <w:rPr>
                <w:rFonts w:ascii="Arial" w:hAnsi="Arial" w:cs="Arial"/>
                <w:color w:val="000000" w:themeColor="text1"/>
                <w:sz w:val="24"/>
                <w:szCs w:val="24"/>
              </w:rPr>
              <w:br/>
            </w:r>
            <w:r w:rsidR="00BE7FF6">
              <w:rPr>
                <w:rFonts w:ascii="Arial" w:hAnsi="Arial" w:cs="Arial"/>
                <w:b/>
                <w:sz w:val="24"/>
                <w:szCs w:val="24"/>
              </w:rPr>
              <w:t>Apologies</w:t>
            </w:r>
            <w:r w:rsidR="00BE7FF6" w:rsidRPr="00171FE8">
              <w:rPr>
                <w:rFonts w:ascii="Arial" w:hAnsi="Arial" w:cs="Arial"/>
                <w:b/>
                <w:sz w:val="24"/>
                <w:szCs w:val="24"/>
              </w:rPr>
              <w:t>:</w:t>
            </w:r>
            <w:r w:rsidR="00BE7FF6" w:rsidRPr="00171FE8">
              <w:rPr>
                <w:rFonts w:ascii="Arial" w:hAnsi="Arial" w:cs="Arial"/>
                <w:sz w:val="24"/>
                <w:szCs w:val="24"/>
              </w:rPr>
              <w:t xml:space="preserve"> </w:t>
            </w:r>
            <w:r w:rsidR="00253235">
              <w:rPr>
                <w:rFonts w:ascii="Arial" w:hAnsi="Arial" w:cs="Arial"/>
                <w:color w:val="000000" w:themeColor="text1"/>
                <w:sz w:val="24"/>
                <w:szCs w:val="24"/>
              </w:rPr>
              <w:t xml:space="preserve"> Cr Mia Shaw (Wyndham City Council)</w:t>
            </w:r>
          </w:p>
        </w:tc>
      </w:tr>
    </w:tbl>
    <w:p w14:paraId="17414A34" w14:textId="1169CCD4" w:rsidR="00253235" w:rsidRPr="00253235" w:rsidRDefault="00FE0E1D" w:rsidP="00253235">
      <w:pPr>
        <w:pStyle w:val="DJCSbody"/>
        <w:ind w:left="0"/>
        <w:rPr>
          <w:rFonts w:cs="Arial"/>
          <w:b/>
          <w:color w:val="000000" w:themeColor="text1"/>
          <w:sz w:val="24"/>
          <w:szCs w:val="24"/>
        </w:rPr>
      </w:pPr>
      <w:r w:rsidRPr="00D644BC">
        <w:rPr>
          <w:rFonts w:cs="Arial"/>
          <w:b/>
          <w:noProof/>
          <w:color w:val="000000" w:themeColor="text1"/>
          <w:sz w:val="24"/>
          <w:szCs w:val="24"/>
          <w:lang w:eastAsia="en-AU"/>
        </w:rPr>
        <w:drawing>
          <wp:anchor distT="0" distB="0" distL="114300" distR="114300" simplePos="0" relativeHeight="251660800" behindDoc="1" locked="0" layoutInCell="1" allowOverlap="1" wp14:anchorId="6F976688" wp14:editId="1E456220">
            <wp:simplePos x="0" y="0"/>
            <wp:positionH relativeFrom="page">
              <wp:posOffset>414669</wp:posOffset>
            </wp:positionH>
            <wp:positionV relativeFrom="page">
              <wp:posOffset>542260</wp:posOffset>
            </wp:positionV>
            <wp:extent cx="6762307" cy="975360"/>
            <wp:effectExtent l="0" t="0" r="635"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307" cy="975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739" w:tblpY="59"/>
        <w:tblW w:w="10748"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10748"/>
      </w:tblGrid>
      <w:tr w:rsidR="00253235" w:rsidRPr="00E01D19" w14:paraId="3BEA5187" w14:textId="77777777" w:rsidTr="00AC7279">
        <w:trPr>
          <w:trHeight w:val="361"/>
        </w:trPr>
        <w:tc>
          <w:tcPr>
            <w:tcW w:w="10748" w:type="dxa"/>
            <w:tcBorders>
              <w:top w:val="single" w:sz="4" w:space="0" w:color="auto"/>
              <w:left w:val="nil"/>
              <w:bottom w:val="nil"/>
              <w:right w:val="nil"/>
            </w:tcBorders>
            <w:shd w:val="clear" w:color="auto" w:fill="E7E6E6"/>
            <w:vAlign w:val="center"/>
          </w:tcPr>
          <w:p w14:paraId="79653D37" w14:textId="77777777" w:rsidR="00253235" w:rsidRPr="00E01D19" w:rsidRDefault="00253235" w:rsidP="00AC7279">
            <w:pPr>
              <w:pStyle w:val="DJCSbody"/>
              <w:ind w:left="0"/>
              <w:rPr>
                <w:rFonts w:cs="Arial"/>
                <w:b/>
                <w:sz w:val="24"/>
                <w:szCs w:val="24"/>
              </w:rPr>
            </w:pPr>
            <w:r w:rsidRPr="00E01D19">
              <w:rPr>
                <w:rFonts w:cs="Arial"/>
                <w:b/>
                <w:sz w:val="24"/>
                <w:szCs w:val="24"/>
              </w:rPr>
              <w:t>Meeting overview</w:t>
            </w:r>
          </w:p>
        </w:tc>
      </w:tr>
    </w:tbl>
    <w:p w14:paraId="27468D46" w14:textId="77777777" w:rsidR="00253235" w:rsidRDefault="00253235" w:rsidP="00253235">
      <w:pPr>
        <w:pStyle w:val="DJCSbody"/>
        <w:ind w:left="0"/>
        <w:rPr>
          <w:rFonts w:cs="Arial"/>
          <w:b/>
          <w:sz w:val="24"/>
          <w:szCs w:val="24"/>
          <w:u w:val="single"/>
        </w:rPr>
      </w:pPr>
    </w:p>
    <w:tbl>
      <w:tblPr>
        <w:tblStyle w:val="TableGrid"/>
        <w:tblW w:w="10790" w:type="dxa"/>
        <w:tblInd w:w="-150" w:type="dxa"/>
        <w:tblLook w:val="04A0" w:firstRow="1" w:lastRow="0" w:firstColumn="1" w:lastColumn="0" w:noHBand="0" w:noVBand="1"/>
      </w:tblPr>
      <w:tblGrid>
        <w:gridCol w:w="10790"/>
      </w:tblGrid>
      <w:tr w:rsidR="00253235" w14:paraId="058140B4" w14:textId="77777777" w:rsidTr="00AC7279">
        <w:trPr>
          <w:trHeight w:val="582"/>
        </w:trPr>
        <w:tc>
          <w:tcPr>
            <w:tcW w:w="10790" w:type="dxa"/>
            <w:shd w:val="clear" w:color="auto" w:fill="E7E6E6" w:themeFill="background2"/>
            <w:vAlign w:val="center"/>
          </w:tcPr>
          <w:p w14:paraId="58A6791D" w14:textId="50D2EAA3" w:rsidR="00253235" w:rsidRPr="00253235" w:rsidRDefault="00253235" w:rsidP="00AC7279">
            <w:pPr>
              <w:spacing w:line="276" w:lineRule="auto"/>
              <w:rPr>
                <w:rFonts w:ascii="Arial" w:hAnsi="Arial" w:cs="Arial"/>
                <w:b/>
                <w:sz w:val="24"/>
                <w:szCs w:val="24"/>
              </w:rPr>
            </w:pPr>
            <w:r w:rsidRPr="00253235">
              <w:rPr>
                <w:rFonts w:ascii="Arial" w:hAnsi="Arial" w:cs="Arial"/>
                <w:b/>
                <w:sz w:val="24"/>
                <w:szCs w:val="24"/>
              </w:rPr>
              <w:t>Actions from May meeting</w:t>
            </w:r>
          </w:p>
        </w:tc>
      </w:tr>
      <w:tr w:rsidR="00253235" w:rsidRPr="00461DB3" w14:paraId="1BB394D4" w14:textId="77777777" w:rsidTr="00253235">
        <w:trPr>
          <w:trHeight w:val="1268"/>
        </w:trPr>
        <w:tc>
          <w:tcPr>
            <w:tcW w:w="10790" w:type="dxa"/>
          </w:tcPr>
          <w:p w14:paraId="1A72D06F" w14:textId="10748B43" w:rsidR="00253235" w:rsidRPr="00253235" w:rsidRDefault="00253235" w:rsidP="00253235">
            <w:pPr>
              <w:spacing w:line="276" w:lineRule="auto"/>
              <w:rPr>
                <w:rFonts w:ascii="Arial" w:hAnsi="Arial" w:cs="Arial"/>
                <w:sz w:val="24"/>
                <w:szCs w:val="24"/>
              </w:rPr>
            </w:pPr>
          </w:p>
          <w:p w14:paraId="41B2FF80" w14:textId="7E66268B" w:rsidR="00253235" w:rsidRPr="00253235" w:rsidRDefault="00253235" w:rsidP="00253235">
            <w:pPr>
              <w:spacing w:line="276" w:lineRule="auto"/>
              <w:rPr>
                <w:rFonts w:ascii="Arial" w:hAnsi="Arial" w:cs="Arial"/>
                <w:sz w:val="24"/>
                <w:szCs w:val="24"/>
              </w:rPr>
            </w:pPr>
            <w:r w:rsidRPr="00253235">
              <w:rPr>
                <w:rFonts w:ascii="Arial" w:hAnsi="Arial" w:cs="Arial"/>
                <w:b/>
                <w:bCs/>
                <w:sz w:val="24"/>
                <w:szCs w:val="24"/>
                <w:u w:val="single"/>
              </w:rPr>
              <w:t>Action 30.</w:t>
            </w:r>
            <w:r w:rsidR="00502FAC">
              <w:rPr>
                <w:rFonts w:ascii="Arial" w:hAnsi="Arial" w:cs="Arial"/>
                <w:b/>
                <w:bCs/>
                <w:sz w:val="24"/>
                <w:szCs w:val="24"/>
                <w:u w:val="single"/>
              </w:rPr>
              <w:t>1</w:t>
            </w:r>
            <w:r w:rsidRPr="00253235">
              <w:rPr>
                <w:rFonts w:ascii="Arial" w:hAnsi="Arial" w:cs="Arial"/>
                <w:sz w:val="24"/>
                <w:szCs w:val="24"/>
              </w:rPr>
              <w:t xml:space="preserve"> </w:t>
            </w:r>
            <w:r>
              <w:rPr>
                <w:rFonts w:ascii="Arial" w:hAnsi="Arial" w:cs="Arial"/>
                <w:sz w:val="24"/>
                <w:szCs w:val="24"/>
              </w:rPr>
              <w:t>CSBA</w:t>
            </w:r>
            <w:r w:rsidRPr="00253235">
              <w:rPr>
                <w:rFonts w:ascii="Arial" w:hAnsi="Arial" w:cs="Arial"/>
                <w:sz w:val="24"/>
                <w:szCs w:val="24"/>
              </w:rPr>
              <w:t xml:space="preserve"> to proceed with distributing community update to households in Little River, </w:t>
            </w:r>
            <w:proofErr w:type="spellStart"/>
            <w:r w:rsidRPr="00253235">
              <w:rPr>
                <w:rFonts w:ascii="Arial" w:hAnsi="Arial" w:cs="Arial"/>
                <w:sz w:val="24"/>
                <w:szCs w:val="24"/>
              </w:rPr>
              <w:t>Kingsleigh</w:t>
            </w:r>
            <w:proofErr w:type="spellEnd"/>
            <w:r w:rsidRPr="00253235">
              <w:rPr>
                <w:rFonts w:ascii="Arial" w:hAnsi="Arial" w:cs="Arial"/>
                <w:sz w:val="24"/>
                <w:szCs w:val="24"/>
              </w:rPr>
              <w:t xml:space="preserve">, Westleigh Gardens and Riverwalk </w:t>
            </w:r>
          </w:p>
          <w:p w14:paraId="0B00AECA" w14:textId="7B1DA1F3" w:rsidR="00253235" w:rsidRPr="00253235" w:rsidRDefault="00253235" w:rsidP="00253235">
            <w:pPr>
              <w:spacing w:line="276" w:lineRule="auto"/>
              <w:rPr>
                <w:rFonts w:ascii="Arial" w:hAnsi="Arial" w:cs="Arial"/>
                <w:sz w:val="24"/>
                <w:szCs w:val="24"/>
              </w:rPr>
            </w:pPr>
            <w:r w:rsidRPr="00253235">
              <w:rPr>
                <w:rFonts w:ascii="Arial" w:hAnsi="Arial" w:cs="Arial"/>
                <w:b/>
                <w:bCs/>
                <w:sz w:val="24"/>
                <w:szCs w:val="24"/>
                <w:u w:val="single"/>
              </w:rPr>
              <w:t>Action 30.</w:t>
            </w:r>
            <w:r w:rsidR="00502FAC">
              <w:rPr>
                <w:rFonts w:ascii="Arial" w:hAnsi="Arial" w:cs="Arial"/>
                <w:b/>
                <w:bCs/>
                <w:sz w:val="24"/>
                <w:szCs w:val="24"/>
                <w:u w:val="single"/>
              </w:rPr>
              <w:t>2</w:t>
            </w:r>
            <w:r>
              <w:rPr>
                <w:rFonts w:ascii="Arial" w:hAnsi="Arial" w:cs="Arial"/>
                <w:b/>
                <w:bCs/>
                <w:sz w:val="24"/>
                <w:szCs w:val="24"/>
                <w:u w:val="single"/>
              </w:rPr>
              <w:t xml:space="preserve"> </w:t>
            </w:r>
            <w:r>
              <w:rPr>
                <w:rFonts w:ascii="Arial" w:hAnsi="Arial" w:cs="Arial"/>
                <w:sz w:val="24"/>
                <w:szCs w:val="24"/>
              </w:rPr>
              <w:t>CSBA</w:t>
            </w:r>
            <w:r w:rsidRPr="00253235">
              <w:rPr>
                <w:rFonts w:ascii="Arial" w:hAnsi="Arial" w:cs="Arial"/>
                <w:sz w:val="24"/>
                <w:szCs w:val="24"/>
              </w:rPr>
              <w:t xml:space="preserve"> to confirm whether Kangaroo Drive is formally located in Little River or </w:t>
            </w:r>
            <w:proofErr w:type="spellStart"/>
            <w:r w:rsidRPr="00253235">
              <w:rPr>
                <w:rFonts w:ascii="Arial" w:hAnsi="Arial" w:cs="Arial"/>
                <w:sz w:val="24"/>
                <w:szCs w:val="24"/>
              </w:rPr>
              <w:t>Cocoroc</w:t>
            </w:r>
            <w:proofErr w:type="spellEnd"/>
          </w:p>
          <w:p w14:paraId="343E3454" w14:textId="1F97733C" w:rsidR="00253235" w:rsidRPr="00253235" w:rsidRDefault="00253235" w:rsidP="00253235">
            <w:pPr>
              <w:spacing w:line="276" w:lineRule="auto"/>
              <w:rPr>
                <w:rFonts w:ascii="Arial" w:hAnsi="Arial" w:cs="Arial"/>
                <w:sz w:val="24"/>
                <w:szCs w:val="24"/>
              </w:rPr>
            </w:pPr>
            <w:r w:rsidRPr="00253235">
              <w:rPr>
                <w:rFonts w:ascii="Arial" w:hAnsi="Arial" w:cs="Arial"/>
                <w:b/>
                <w:bCs/>
                <w:sz w:val="24"/>
                <w:szCs w:val="24"/>
                <w:u w:val="single"/>
              </w:rPr>
              <w:t>Action 30.</w:t>
            </w:r>
            <w:r w:rsidR="00502FAC">
              <w:rPr>
                <w:rFonts w:ascii="Arial" w:hAnsi="Arial" w:cs="Arial"/>
                <w:b/>
                <w:bCs/>
                <w:sz w:val="24"/>
                <w:szCs w:val="24"/>
                <w:u w:val="single"/>
              </w:rPr>
              <w:t>3</w:t>
            </w:r>
            <w:r w:rsidRPr="00253235">
              <w:rPr>
                <w:rFonts w:ascii="Arial" w:hAnsi="Arial" w:cs="Arial"/>
                <w:sz w:val="24"/>
                <w:szCs w:val="24"/>
              </w:rPr>
              <w:t xml:space="preserve"> </w:t>
            </w:r>
            <w:r>
              <w:rPr>
                <w:rFonts w:ascii="Arial" w:hAnsi="Arial" w:cs="Arial"/>
                <w:sz w:val="24"/>
                <w:szCs w:val="24"/>
              </w:rPr>
              <w:t>DJCS</w:t>
            </w:r>
            <w:r w:rsidRPr="00253235">
              <w:rPr>
                <w:rFonts w:ascii="Arial" w:hAnsi="Arial" w:cs="Arial"/>
                <w:sz w:val="24"/>
                <w:szCs w:val="24"/>
              </w:rPr>
              <w:t xml:space="preserve"> to confirm venue for next meeting which will be held in-person, subject to public health guidelines</w:t>
            </w:r>
          </w:p>
          <w:p w14:paraId="516A5627" w14:textId="17E36157" w:rsidR="00253235" w:rsidRPr="00253235" w:rsidRDefault="00253235" w:rsidP="00253235">
            <w:pPr>
              <w:spacing w:line="276" w:lineRule="auto"/>
              <w:rPr>
                <w:rFonts w:ascii="Arial" w:hAnsi="Arial" w:cs="Arial"/>
                <w:sz w:val="24"/>
                <w:szCs w:val="24"/>
              </w:rPr>
            </w:pPr>
            <w:r w:rsidRPr="00253235">
              <w:rPr>
                <w:rFonts w:ascii="Arial" w:hAnsi="Arial" w:cs="Arial"/>
                <w:b/>
                <w:bCs/>
                <w:sz w:val="24"/>
                <w:szCs w:val="24"/>
                <w:u w:val="single"/>
              </w:rPr>
              <w:t>Action 30.</w:t>
            </w:r>
            <w:r w:rsidR="00502FAC">
              <w:rPr>
                <w:rFonts w:ascii="Arial" w:hAnsi="Arial" w:cs="Arial"/>
                <w:b/>
                <w:bCs/>
                <w:sz w:val="24"/>
                <w:szCs w:val="24"/>
                <w:u w:val="single"/>
              </w:rPr>
              <w:t>4</w:t>
            </w:r>
            <w:r w:rsidRPr="00253235">
              <w:rPr>
                <w:rFonts w:ascii="Arial" w:hAnsi="Arial" w:cs="Arial"/>
                <w:b/>
                <w:bCs/>
                <w:sz w:val="24"/>
                <w:szCs w:val="24"/>
                <w:u w:val="single"/>
              </w:rPr>
              <w:t>:</w:t>
            </w:r>
            <w:r w:rsidRPr="00253235">
              <w:rPr>
                <w:rFonts w:ascii="Arial" w:hAnsi="Arial" w:cs="Arial"/>
                <w:sz w:val="24"/>
                <w:szCs w:val="24"/>
              </w:rPr>
              <w:t xml:space="preserve"> (Ongoing): Youth Justice to continue to update CAG on naming of internal accommodation units</w:t>
            </w:r>
          </w:p>
          <w:p w14:paraId="7777F5A0" w14:textId="15BE3F37" w:rsidR="00253235" w:rsidRPr="00253235" w:rsidRDefault="00253235" w:rsidP="00253235">
            <w:pPr>
              <w:spacing w:line="276" w:lineRule="auto"/>
              <w:rPr>
                <w:rFonts w:ascii="Arial" w:hAnsi="Arial" w:cs="Arial"/>
                <w:sz w:val="24"/>
                <w:szCs w:val="24"/>
              </w:rPr>
            </w:pPr>
            <w:r w:rsidRPr="00253235">
              <w:rPr>
                <w:rFonts w:ascii="Arial" w:hAnsi="Arial" w:cs="Arial"/>
                <w:b/>
                <w:bCs/>
                <w:sz w:val="24"/>
                <w:szCs w:val="24"/>
                <w:u w:val="single"/>
              </w:rPr>
              <w:t>Action 30.</w:t>
            </w:r>
            <w:r w:rsidR="00502FAC">
              <w:rPr>
                <w:rFonts w:ascii="Arial" w:hAnsi="Arial" w:cs="Arial"/>
                <w:b/>
                <w:bCs/>
                <w:sz w:val="24"/>
                <w:szCs w:val="24"/>
                <w:u w:val="single"/>
              </w:rPr>
              <w:t>5</w:t>
            </w:r>
            <w:r w:rsidRPr="00253235">
              <w:rPr>
                <w:rFonts w:ascii="Arial" w:hAnsi="Arial" w:cs="Arial"/>
                <w:b/>
                <w:bCs/>
                <w:sz w:val="24"/>
                <w:szCs w:val="24"/>
                <w:u w:val="single"/>
              </w:rPr>
              <w:t>:</w:t>
            </w:r>
            <w:r w:rsidRPr="00253235">
              <w:rPr>
                <w:rFonts w:ascii="Arial" w:hAnsi="Arial" w:cs="Arial"/>
                <w:sz w:val="24"/>
                <w:szCs w:val="24"/>
              </w:rPr>
              <w:t xml:space="preserve"> DJCS to confirm appointment of City of Wyndham CAG representatives</w:t>
            </w:r>
          </w:p>
          <w:p w14:paraId="6DE3E11D" w14:textId="77777777" w:rsidR="00FC5E86" w:rsidRPr="00253235" w:rsidRDefault="00FC5E86" w:rsidP="00FC5E86">
            <w:pPr>
              <w:spacing w:line="276" w:lineRule="auto"/>
              <w:rPr>
                <w:rFonts w:ascii="Arial" w:hAnsi="Arial" w:cs="Arial"/>
                <w:sz w:val="24"/>
                <w:szCs w:val="24"/>
              </w:rPr>
            </w:pPr>
            <w:r w:rsidRPr="00253235">
              <w:rPr>
                <w:rFonts w:ascii="Arial" w:hAnsi="Arial" w:cs="Arial"/>
                <w:b/>
                <w:bCs/>
                <w:sz w:val="24"/>
                <w:szCs w:val="24"/>
                <w:u w:val="single"/>
              </w:rPr>
              <w:t>Action 29.9:</w:t>
            </w:r>
            <w:r w:rsidRPr="00253235">
              <w:rPr>
                <w:rFonts w:ascii="Arial" w:hAnsi="Arial" w:cs="Arial"/>
                <w:sz w:val="24"/>
                <w:szCs w:val="24"/>
              </w:rPr>
              <w:t xml:space="preserve"> (Ongoing) Youth Justice to provide update on workforce planning at Cherry Creek</w:t>
            </w:r>
          </w:p>
          <w:p w14:paraId="2674E78D" w14:textId="77777777" w:rsidR="00FC5E86" w:rsidRDefault="00FC5E86" w:rsidP="00253235">
            <w:pPr>
              <w:spacing w:line="276" w:lineRule="auto"/>
              <w:rPr>
                <w:rFonts w:ascii="Arial" w:eastAsiaTheme="minorHAnsi" w:hAnsi="Arial" w:cs="Arial"/>
                <w:sz w:val="24"/>
                <w:szCs w:val="24"/>
              </w:rPr>
            </w:pPr>
          </w:p>
          <w:p w14:paraId="057266F5" w14:textId="6666B2A7" w:rsidR="00FC5E86" w:rsidRDefault="00FC5E86" w:rsidP="00253235">
            <w:pPr>
              <w:spacing w:line="276" w:lineRule="auto"/>
              <w:rPr>
                <w:rFonts w:ascii="Arial" w:hAnsi="Arial" w:cs="Arial"/>
                <w:sz w:val="24"/>
                <w:szCs w:val="24"/>
              </w:rPr>
            </w:pPr>
            <w:r w:rsidRPr="00253235">
              <w:rPr>
                <w:rFonts w:ascii="Arial" w:hAnsi="Arial" w:cs="Arial"/>
                <w:b/>
                <w:bCs/>
                <w:sz w:val="24"/>
                <w:szCs w:val="24"/>
                <w:u w:val="single"/>
              </w:rPr>
              <w:lastRenderedPageBreak/>
              <w:t>Action 29.7:</w:t>
            </w:r>
            <w:r w:rsidRPr="00253235">
              <w:rPr>
                <w:rFonts w:ascii="Arial" w:hAnsi="Arial" w:cs="Arial"/>
                <w:sz w:val="24"/>
                <w:szCs w:val="24"/>
              </w:rPr>
              <w:t xml:space="preserve"> (Carried) Chair to </w:t>
            </w:r>
            <w:r>
              <w:rPr>
                <w:rFonts w:ascii="Arial" w:hAnsi="Arial" w:cs="Arial"/>
                <w:sz w:val="24"/>
                <w:szCs w:val="24"/>
              </w:rPr>
              <w:t xml:space="preserve">send </w:t>
            </w:r>
            <w:r w:rsidRPr="00253235">
              <w:rPr>
                <w:rFonts w:ascii="Arial" w:hAnsi="Arial" w:cs="Arial"/>
                <w:sz w:val="24"/>
                <w:szCs w:val="24"/>
              </w:rPr>
              <w:t>follow-up letter to Hon. Tim Pallas, MP acknowledg</w:t>
            </w:r>
            <w:r>
              <w:rPr>
                <w:rFonts w:ascii="Arial" w:hAnsi="Arial" w:cs="Arial"/>
                <w:sz w:val="24"/>
                <w:szCs w:val="24"/>
              </w:rPr>
              <w:t>ing</w:t>
            </w:r>
            <w:r w:rsidRPr="00253235">
              <w:rPr>
                <w:rFonts w:ascii="Arial" w:hAnsi="Arial" w:cs="Arial"/>
                <w:sz w:val="24"/>
                <w:szCs w:val="24"/>
              </w:rPr>
              <w:t xml:space="preserve"> Werribee Justice Precinct announcement</w:t>
            </w:r>
          </w:p>
          <w:p w14:paraId="0CE08C89" w14:textId="4B3C1A7E" w:rsidR="00FC5E86" w:rsidRPr="00FC5E86" w:rsidRDefault="00FC5E86" w:rsidP="00253235">
            <w:pPr>
              <w:spacing w:line="276" w:lineRule="auto"/>
              <w:rPr>
                <w:rFonts w:ascii="Arial" w:eastAsiaTheme="minorHAnsi" w:hAnsi="Arial" w:cs="Arial"/>
                <w:sz w:val="24"/>
                <w:szCs w:val="24"/>
              </w:rPr>
            </w:pPr>
            <w:r w:rsidRPr="00253235">
              <w:rPr>
                <w:rFonts w:ascii="Arial" w:hAnsi="Arial" w:cs="Arial"/>
                <w:b/>
                <w:bCs/>
                <w:sz w:val="24"/>
                <w:szCs w:val="24"/>
                <w:u w:val="single"/>
              </w:rPr>
              <w:t>Action 29.2:</w:t>
            </w:r>
            <w:r w:rsidRPr="00253235">
              <w:rPr>
                <w:rFonts w:ascii="Arial" w:hAnsi="Arial" w:cs="Arial"/>
                <w:sz w:val="24"/>
                <w:szCs w:val="24"/>
              </w:rPr>
              <w:t xml:space="preserve"> (Carried) Natalie Walker to draft letter to Department of Transport on behalf of the City of </w:t>
            </w:r>
            <w:r w:rsidR="00684D1E">
              <w:rPr>
                <w:rFonts w:ascii="Arial" w:hAnsi="Arial" w:cs="Arial"/>
                <w:sz w:val="24"/>
                <w:szCs w:val="24"/>
              </w:rPr>
              <w:t xml:space="preserve">Wyndham </w:t>
            </w:r>
            <w:r w:rsidRPr="00253235">
              <w:rPr>
                <w:rFonts w:ascii="Arial" w:hAnsi="Arial" w:cs="Arial"/>
                <w:sz w:val="24"/>
                <w:szCs w:val="24"/>
              </w:rPr>
              <w:t xml:space="preserve">regarding tree planting </w:t>
            </w:r>
            <w:r w:rsidRPr="00253235">
              <w:rPr>
                <w:rFonts w:ascii="Arial" w:eastAsiaTheme="minorHAnsi" w:hAnsi="Arial" w:cs="Arial"/>
                <w:sz w:val="24"/>
                <w:szCs w:val="24"/>
              </w:rPr>
              <w:t>near Cherry Creek site</w:t>
            </w:r>
          </w:p>
          <w:p w14:paraId="400ADAB8" w14:textId="77777777" w:rsidR="00253235" w:rsidRPr="00253235" w:rsidRDefault="00253235" w:rsidP="00253235">
            <w:pPr>
              <w:spacing w:line="276" w:lineRule="auto"/>
              <w:rPr>
                <w:rFonts w:ascii="Arial" w:hAnsi="Arial" w:cs="Arial"/>
                <w:sz w:val="24"/>
                <w:szCs w:val="24"/>
              </w:rPr>
            </w:pPr>
            <w:r w:rsidRPr="00253235">
              <w:rPr>
                <w:rFonts w:ascii="Arial" w:hAnsi="Arial" w:cs="Arial"/>
                <w:b/>
                <w:bCs/>
                <w:sz w:val="24"/>
                <w:szCs w:val="24"/>
                <w:u w:val="single"/>
              </w:rPr>
              <w:t>Action 25.2:</w:t>
            </w:r>
            <w:r w:rsidRPr="00253235">
              <w:rPr>
                <w:rFonts w:ascii="Arial" w:hAnsi="Arial" w:cs="Arial"/>
                <w:sz w:val="24"/>
                <w:szCs w:val="24"/>
              </w:rPr>
              <w:t xml:space="preserve"> (Ongoing) John Holland Group to provide regular update regarding local jobs on-site</w:t>
            </w:r>
          </w:p>
          <w:p w14:paraId="091C3F43" w14:textId="69BF5D6B" w:rsidR="00253235" w:rsidRPr="0083418C" w:rsidRDefault="00253235" w:rsidP="00253235">
            <w:pPr>
              <w:pStyle w:val="Arial12"/>
              <w:framePr w:wrap="around"/>
              <w:rPr>
                <w:rFonts w:ascii="Times New Roman" w:hAnsi="Times New Roman" w:cs="Times New Roman"/>
              </w:rPr>
            </w:pPr>
          </w:p>
        </w:tc>
      </w:tr>
      <w:tr w:rsidR="00253235" w14:paraId="5884EF77" w14:textId="77777777" w:rsidTr="00AC7279">
        <w:trPr>
          <w:trHeight w:val="595"/>
        </w:trPr>
        <w:tc>
          <w:tcPr>
            <w:tcW w:w="10790" w:type="dxa"/>
            <w:shd w:val="clear" w:color="auto" w:fill="E7E6E6" w:themeFill="background2"/>
          </w:tcPr>
          <w:p w14:paraId="5361584A" w14:textId="4D34D04E" w:rsidR="00253235" w:rsidRPr="00253235" w:rsidRDefault="00253235" w:rsidP="00AC7279">
            <w:pPr>
              <w:spacing w:before="120" w:line="276" w:lineRule="auto"/>
              <w:rPr>
                <w:rFonts w:ascii="Arial" w:hAnsi="Arial" w:cs="Arial"/>
                <w:b/>
                <w:sz w:val="24"/>
                <w:szCs w:val="24"/>
              </w:rPr>
            </w:pPr>
            <w:r w:rsidRPr="00253235">
              <w:rPr>
                <w:rFonts w:ascii="Arial" w:hAnsi="Arial" w:cs="Arial"/>
                <w:b/>
                <w:sz w:val="24"/>
                <w:szCs w:val="24"/>
              </w:rPr>
              <w:lastRenderedPageBreak/>
              <w:t>Actions closed at May meeting</w:t>
            </w:r>
          </w:p>
        </w:tc>
      </w:tr>
      <w:tr w:rsidR="00253235" w14:paraId="58DF5A75" w14:textId="77777777" w:rsidTr="00AC7279">
        <w:trPr>
          <w:trHeight w:val="718"/>
        </w:trPr>
        <w:tc>
          <w:tcPr>
            <w:tcW w:w="10790" w:type="dxa"/>
          </w:tcPr>
          <w:p w14:paraId="74A17581" w14:textId="77777777" w:rsidR="00253235" w:rsidRPr="00253235" w:rsidRDefault="00253235" w:rsidP="00253235">
            <w:pPr>
              <w:pStyle w:val="DJCStabletext"/>
              <w:spacing w:before="0" w:after="0" w:line="276" w:lineRule="auto"/>
              <w:rPr>
                <w:sz w:val="24"/>
                <w:szCs w:val="24"/>
              </w:rPr>
            </w:pPr>
            <w:r>
              <w:rPr>
                <w:rFonts w:cs="Arial"/>
                <w:b/>
                <w:u w:val="single"/>
              </w:rPr>
              <w:br/>
            </w:r>
            <w:r w:rsidRPr="00253235">
              <w:rPr>
                <w:b/>
                <w:bCs/>
                <w:sz w:val="24"/>
                <w:szCs w:val="24"/>
                <w:u w:val="single"/>
              </w:rPr>
              <w:t>Action 29.1:</w:t>
            </w:r>
            <w:r w:rsidRPr="00253235">
              <w:rPr>
                <w:sz w:val="24"/>
                <w:szCs w:val="24"/>
              </w:rPr>
              <w:t xml:space="preserve"> DJCS to circulate draft community update for feedback and proceed with planning for community mailout</w:t>
            </w:r>
          </w:p>
          <w:p w14:paraId="7125BAF0" w14:textId="77777777" w:rsidR="00253235" w:rsidRPr="00253235" w:rsidRDefault="00253235" w:rsidP="00253235">
            <w:pPr>
              <w:pStyle w:val="DJCStabletext"/>
              <w:spacing w:before="0" w:after="0" w:line="276" w:lineRule="auto"/>
              <w:rPr>
                <w:sz w:val="24"/>
                <w:szCs w:val="24"/>
              </w:rPr>
            </w:pPr>
            <w:r w:rsidRPr="00253235">
              <w:rPr>
                <w:b/>
                <w:bCs/>
                <w:sz w:val="24"/>
                <w:szCs w:val="24"/>
                <w:u w:val="single"/>
              </w:rPr>
              <w:t>Action 29.3:</w:t>
            </w:r>
            <w:r w:rsidRPr="00253235">
              <w:rPr>
                <w:sz w:val="24"/>
                <w:szCs w:val="24"/>
              </w:rPr>
              <w:t xml:space="preserve"> DJCS to provide walkthrough of Cherry Creek web content following launch of new Community Safety Building Authority website</w:t>
            </w:r>
          </w:p>
          <w:p w14:paraId="4F818ABD" w14:textId="77777777" w:rsidR="00253235" w:rsidRPr="00253235" w:rsidRDefault="00253235" w:rsidP="00253235">
            <w:pPr>
              <w:pStyle w:val="DJCStabletext"/>
              <w:spacing w:before="0" w:after="0" w:line="276" w:lineRule="auto"/>
              <w:rPr>
                <w:sz w:val="24"/>
                <w:szCs w:val="24"/>
              </w:rPr>
            </w:pPr>
            <w:r w:rsidRPr="00253235">
              <w:rPr>
                <w:b/>
                <w:bCs/>
                <w:sz w:val="24"/>
                <w:szCs w:val="24"/>
                <w:u w:val="single"/>
              </w:rPr>
              <w:t>Action 29.4:</w:t>
            </w:r>
            <w:r w:rsidRPr="00253235">
              <w:rPr>
                <w:sz w:val="24"/>
                <w:szCs w:val="24"/>
              </w:rPr>
              <w:t xml:space="preserve"> DJCS to provide project statistics and supporting statements around local content and workforce employment figures</w:t>
            </w:r>
          </w:p>
          <w:p w14:paraId="37B450BF" w14:textId="77777777" w:rsidR="00253235" w:rsidRPr="00253235" w:rsidRDefault="00253235" w:rsidP="00253235">
            <w:pPr>
              <w:pStyle w:val="DJCStabletext"/>
              <w:spacing w:before="0" w:after="0" w:line="276" w:lineRule="auto"/>
              <w:rPr>
                <w:sz w:val="24"/>
                <w:szCs w:val="24"/>
              </w:rPr>
            </w:pPr>
            <w:r w:rsidRPr="00253235">
              <w:rPr>
                <w:b/>
                <w:bCs/>
                <w:sz w:val="24"/>
                <w:szCs w:val="24"/>
                <w:u w:val="single"/>
              </w:rPr>
              <w:t>Action 29.5:</w:t>
            </w:r>
            <w:r w:rsidRPr="00253235">
              <w:rPr>
                <w:sz w:val="24"/>
                <w:szCs w:val="24"/>
              </w:rPr>
              <w:t xml:space="preserve"> DJCS to add item to agenda to discuss predicted economic impact of project on local area </w:t>
            </w:r>
          </w:p>
          <w:p w14:paraId="1B8A924B" w14:textId="77777777" w:rsidR="00253235" w:rsidRPr="00253235" w:rsidRDefault="00253235" w:rsidP="00253235">
            <w:pPr>
              <w:pStyle w:val="DJCStabletext"/>
              <w:spacing w:before="0" w:after="0" w:line="276" w:lineRule="auto"/>
              <w:rPr>
                <w:sz w:val="24"/>
                <w:szCs w:val="24"/>
              </w:rPr>
            </w:pPr>
            <w:r w:rsidRPr="00253235">
              <w:rPr>
                <w:b/>
                <w:bCs/>
                <w:sz w:val="24"/>
                <w:szCs w:val="24"/>
                <w:u w:val="single"/>
              </w:rPr>
              <w:t>Action 29.6:</w:t>
            </w:r>
            <w:r w:rsidRPr="00253235">
              <w:rPr>
                <w:sz w:val="24"/>
                <w:szCs w:val="24"/>
              </w:rPr>
              <w:t xml:space="preserve"> Youth Justice to seek input on whether Aboriginal language names are a preference for Traditional Owners of Cherry Creek site</w:t>
            </w:r>
          </w:p>
          <w:p w14:paraId="744A139D" w14:textId="2E1B1818" w:rsidR="00253235" w:rsidRPr="00C935FF" w:rsidRDefault="00253235" w:rsidP="00253235">
            <w:pPr>
              <w:pStyle w:val="Arial12"/>
              <w:framePr w:wrap="around"/>
            </w:pPr>
            <w:r w:rsidRPr="00253235">
              <w:rPr>
                <w:b/>
                <w:bCs/>
                <w:u w:val="single"/>
              </w:rPr>
              <w:t>Action 29.8:</w:t>
            </w:r>
            <w:r w:rsidRPr="00253235">
              <w:t xml:space="preserve"> DJCS to send save-the-date invitations for future meetings and advise on transition back to holding meetings in-person</w:t>
            </w:r>
            <w:r>
              <w:rPr>
                <w:lang w:val="en-GB" w:eastAsia="en-US"/>
              </w:rPr>
              <w:br/>
            </w:r>
          </w:p>
        </w:tc>
      </w:tr>
    </w:tbl>
    <w:p w14:paraId="2A2570CD" w14:textId="77777777" w:rsidR="00253235" w:rsidRDefault="00253235" w:rsidP="00253235">
      <w:pPr>
        <w:pStyle w:val="DJCSbody"/>
        <w:spacing w:line="276" w:lineRule="auto"/>
        <w:ind w:left="0"/>
        <w:rPr>
          <w:rFonts w:cs="Arial"/>
          <w:b/>
          <w:color w:val="000000" w:themeColor="text1"/>
          <w:sz w:val="24"/>
          <w:szCs w:val="24"/>
          <w:u w:val="single"/>
        </w:rPr>
      </w:pPr>
    </w:p>
    <w:p w14:paraId="2CA24EDD" w14:textId="1E09B256" w:rsidR="00F2622C" w:rsidRDefault="00FE0E1D" w:rsidP="00F2622C">
      <w:pPr>
        <w:pStyle w:val="DJCSbody"/>
        <w:spacing w:line="276" w:lineRule="auto"/>
        <w:ind w:left="0"/>
        <w:rPr>
          <w:rFonts w:cs="Arial"/>
          <w:b/>
          <w:color w:val="000000" w:themeColor="text1"/>
          <w:sz w:val="24"/>
          <w:szCs w:val="24"/>
          <w:u w:val="single"/>
        </w:rPr>
      </w:pPr>
      <w:r w:rsidRPr="00D644BC">
        <w:rPr>
          <w:rFonts w:cs="Arial"/>
          <w:b/>
          <w:color w:val="000000" w:themeColor="text1"/>
          <w:sz w:val="24"/>
          <w:szCs w:val="24"/>
          <w:u w:val="single"/>
        </w:rPr>
        <w:t>Item</w:t>
      </w:r>
      <w:r w:rsidR="00F2622C">
        <w:rPr>
          <w:rFonts w:cs="Arial"/>
          <w:b/>
          <w:color w:val="000000" w:themeColor="text1"/>
          <w:sz w:val="24"/>
          <w:szCs w:val="24"/>
          <w:u w:val="single"/>
        </w:rPr>
        <w:t>s</w:t>
      </w:r>
      <w:r w:rsidRPr="00D644BC">
        <w:rPr>
          <w:rFonts w:cs="Arial"/>
          <w:b/>
          <w:color w:val="000000" w:themeColor="text1"/>
          <w:sz w:val="24"/>
          <w:szCs w:val="24"/>
          <w:u w:val="single"/>
        </w:rPr>
        <w:t xml:space="preserve"> 1</w:t>
      </w:r>
      <w:r w:rsidR="00F2622C">
        <w:rPr>
          <w:rFonts w:cs="Arial"/>
          <w:b/>
          <w:color w:val="000000" w:themeColor="text1"/>
          <w:sz w:val="24"/>
          <w:szCs w:val="24"/>
          <w:u w:val="single"/>
        </w:rPr>
        <w:t xml:space="preserve"> &amp; 2</w:t>
      </w:r>
      <w:r w:rsidRPr="00D644BC">
        <w:rPr>
          <w:rFonts w:cs="Arial"/>
          <w:b/>
          <w:color w:val="000000" w:themeColor="text1"/>
          <w:sz w:val="24"/>
          <w:szCs w:val="24"/>
          <w:u w:val="single"/>
        </w:rPr>
        <w:t xml:space="preserve">. Welcome, previous minutes and actions </w:t>
      </w:r>
    </w:p>
    <w:p w14:paraId="7F7B8A08" w14:textId="76CE0BD9" w:rsidR="001A11FE" w:rsidRPr="009E3A8C" w:rsidRDefault="009E3A8C" w:rsidP="00F2622C">
      <w:pPr>
        <w:pStyle w:val="ListParagraph"/>
        <w:numPr>
          <w:ilvl w:val="0"/>
          <w:numId w:val="26"/>
        </w:numPr>
        <w:spacing w:line="276" w:lineRule="auto"/>
        <w:rPr>
          <w:rFonts w:ascii="Arial" w:eastAsia="Times" w:hAnsi="Arial" w:cs="Arial"/>
          <w:sz w:val="24"/>
          <w:szCs w:val="24"/>
        </w:rPr>
      </w:pPr>
      <w:r>
        <w:rPr>
          <w:rFonts w:ascii="Arial" w:eastAsiaTheme="minorHAnsi" w:hAnsi="Arial" w:cs="Arial"/>
          <w:sz w:val="24"/>
          <w:szCs w:val="24"/>
        </w:rPr>
        <w:t>Apologies recorded and p</w:t>
      </w:r>
      <w:r w:rsidR="001A11FE" w:rsidRPr="00F2622C">
        <w:rPr>
          <w:rFonts w:ascii="Arial" w:eastAsiaTheme="minorHAnsi" w:hAnsi="Arial" w:cs="Arial"/>
          <w:sz w:val="24"/>
          <w:szCs w:val="24"/>
        </w:rPr>
        <w:t>revious minutes confirmed with corrections</w:t>
      </w:r>
      <w:r>
        <w:rPr>
          <w:rFonts w:ascii="Arial" w:eastAsiaTheme="minorHAnsi" w:hAnsi="Arial" w:cs="Arial"/>
          <w:sz w:val="24"/>
          <w:szCs w:val="24"/>
        </w:rPr>
        <w:t>.</w:t>
      </w:r>
    </w:p>
    <w:p w14:paraId="59A97AD1" w14:textId="3400B904" w:rsidR="009E3A8C" w:rsidRPr="009E3A8C" w:rsidRDefault="009E3A8C" w:rsidP="009E3A8C">
      <w:pPr>
        <w:pStyle w:val="ListParagraph"/>
        <w:numPr>
          <w:ilvl w:val="0"/>
          <w:numId w:val="26"/>
        </w:numPr>
        <w:spacing w:line="276" w:lineRule="auto"/>
        <w:rPr>
          <w:rFonts w:ascii="Arial" w:hAnsi="Arial" w:cs="Arial"/>
          <w:sz w:val="24"/>
          <w:szCs w:val="24"/>
        </w:rPr>
      </w:pPr>
      <w:r>
        <w:rPr>
          <w:rFonts w:ascii="Arial" w:eastAsiaTheme="minorHAnsi" w:hAnsi="Arial" w:cs="Arial"/>
          <w:sz w:val="24"/>
          <w:szCs w:val="24"/>
        </w:rPr>
        <w:t xml:space="preserve">Introduction of </w:t>
      </w:r>
      <w:r w:rsidRPr="00F2622C">
        <w:rPr>
          <w:rFonts w:ascii="Arial" w:eastAsiaTheme="minorHAnsi" w:hAnsi="Arial" w:cs="Arial"/>
          <w:sz w:val="24"/>
          <w:szCs w:val="24"/>
        </w:rPr>
        <w:t xml:space="preserve">Nick Harley, </w:t>
      </w:r>
      <w:r>
        <w:rPr>
          <w:rFonts w:ascii="Arial" w:eastAsiaTheme="minorHAnsi" w:hAnsi="Arial" w:cs="Arial"/>
          <w:sz w:val="24"/>
          <w:szCs w:val="24"/>
        </w:rPr>
        <w:t>(</w:t>
      </w:r>
      <w:r w:rsidRPr="00F2622C">
        <w:rPr>
          <w:rFonts w:ascii="Arial" w:eastAsiaTheme="minorHAnsi" w:hAnsi="Arial" w:cs="Arial"/>
          <w:sz w:val="24"/>
          <w:szCs w:val="24"/>
        </w:rPr>
        <w:t>Adviser, Project Communication</w:t>
      </w:r>
      <w:r>
        <w:rPr>
          <w:rFonts w:ascii="Arial" w:eastAsiaTheme="minorHAnsi" w:hAnsi="Arial" w:cs="Arial"/>
          <w:sz w:val="24"/>
          <w:szCs w:val="24"/>
        </w:rPr>
        <w:t>, DJCS)</w:t>
      </w:r>
      <w:r w:rsidRPr="00F2622C">
        <w:rPr>
          <w:rFonts w:ascii="Arial" w:eastAsiaTheme="minorHAnsi" w:hAnsi="Arial" w:cs="Arial"/>
          <w:sz w:val="24"/>
          <w:szCs w:val="24"/>
        </w:rPr>
        <w:t xml:space="preserve"> and Mario Xuereb, </w:t>
      </w:r>
      <w:r>
        <w:rPr>
          <w:rFonts w:ascii="Arial" w:eastAsiaTheme="minorHAnsi" w:hAnsi="Arial" w:cs="Arial"/>
          <w:sz w:val="24"/>
          <w:szCs w:val="24"/>
        </w:rPr>
        <w:t>(</w:t>
      </w:r>
      <w:r w:rsidRPr="00F2622C">
        <w:rPr>
          <w:rFonts w:ascii="Arial" w:eastAsiaTheme="minorHAnsi" w:hAnsi="Arial" w:cs="Arial"/>
          <w:sz w:val="24"/>
          <w:szCs w:val="24"/>
        </w:rPr>
        <w:t>Acting Director, Public Affairs</w:t>
      </w:r>
      <w:r>
        <w:rPr>
          <w:rFonts w:ascii="Arial" w:eastAsiaTheme="minorHAnsi" w:hAnsi="Arial" w:cs="Arial"/>
          <w:sz w:val="24"/>
          <w:szCs w:val="24"/>
        </w:rPr>
        <w:t>, DJCS)</w:t>
      </w:r>
      <w:r w:rsidRPr="00F2622C">
        <w:rPr>
          <w:rFonts w:ascii="Arial" w:eastAsiaTheme="minorHAnsi" w:hAnsi="Arial" w:cs="Arial"/>
          <w:sz w:val="24"/>
          <w:szCs w:val="24"/>
        </w:rPr>
        <w:t>.</w:t>
      </w:r>
    </w:p>
    <w:p w14:paraId="416B5A5B" w14:textId="409EFE82" w:rsidR="001A11FE" w:rsidRPr="00F2622C" w:rsidRDefault="001A11FE" w:rsidP="00F2622C">
      <w:pPr>
        <w:pStyle w:val="ListParagraph"/>
        <w:numPr>
          <w:ilvl w:val="0"/>
          <w:numId w:val="26"/>
        </w:numPr>
        <w:spacing w:line="276" w:lineRule="auto"/>
        <w:rPr>
          <w:rFonts w:ascii="Arial" w:eastAsiaTheme="minorHAnsi" w:hAnsi="Arial" w:cs="Arial"/>
          <w:sz w:val="24"/>
          <w:szCs w:val="24"/>
        </w:rPr>
      </w:pPr>
      <w:r w:rsidRPr="00F2622C">
        <w:rPr>
          <w:rFonts w:ascii="Arial" w:eastAsiaTheme="minorHAnsi" w:hAnsi="Arial" w:cs="Arial"/>
          <w:b/>
          <w:bCs/>
          <w:sz w:val="24"/>
          <w:szCs w:val="24"/>
          <w:u w:val="single"/>
        </w:rPr>
        <w:t>Discussion of Action 29.2</w:t>
      </w:r>
      <w:r w:rsidRPr="00F2622C">
        <w:rPr>
          <w:rFonts w:ascii="Arial" w:eastAsiaTheme="minorHAnsi" w:hAnsi="Arial" w:cs="Arial"/>
          <w:sz w:val="24"/>
          <w:szCs w:val="24"/>
        </w:rPr>
        <w:t xml:space="preserve"> (City of Wyndham to draft letter to Department of Transport) </w:t>
      </w:r>
      <w:r w:rsidR="00F2622C" w:rsidRPr="00F2622C">
        <w:rPr>
          <w:rFonts w:ascii="Arial" w:hAnsi="Arial" w:cs="Arial"/>
          <w:color w:val="000000" w:themeColor="text1"/>
          <w:sz w:val="24"/>
          <w:szCs w:val="24"/>
        </w:rPr>
        <w:t>Natalie Walker (Wyndham City Council)</w:t>
      </w:r>
      <w:r w:rsidRPr="00F2622C">
        <w:rPr>
          <w:rFonts w:ascii="Arial" w:eastAsiaTheme="minorHAnsi" w:hAnsi="Arial" w:cs="Arial"/>
          <w:sz w:val="24"/>
          <w:szCs w:val="24"/>
        </w:rPr>
        <w:t xml:space="preserve"> </w:t>
      </w:r>
      <w:r w:rsidR="00F2622C">
        <w:rPr>
          <w:rFonts w:ascii="Arial" w:eastAsiaTheme="minorHAnsi" w:hAnsi="Arial" w:cs="Arial"/>
          <w:sz w:val="24"/>
          <w:szCs w:val="24"/>
        </w:rPr>
        <w:t xml:space="preserve">outlined work by </w:t>
      </w:r>
      <w:r w:rsidRPr="00F2622C">
        <w:rPr>
          <w:rFonts w:ascii="Arial" w:eastAsiaTheme="minorHAnsi" w:hAnsi="Arial" w:cs="Arial"/>
          <w:sz w:val="24"/>
          <w:szCs w:val="24"/>
        </w:rPr>
        <w:t xml:space="preserve">Council site engineers </w:t>
      </w:r>
      <w:r w:rsidR="00F2622C">
        <w:rPr>
          <w:rFonts w:ascii="Arial" w:eastAsiaTheme="minorHAnsi" w:hAnsi="Arial" w:cs="Arial"/>
          <w:sz w:val="24"/>
          <w:szCs w:val="24"/>
        </w:rPr>
        <w:t>to</w:t>
      </w:r>
      <w:r w:rsidRPr="00F2622C">
        <w:rPr>
          <w:rFonts w:ascii="Arial" w:eastAsiaTheme="minorHAnsi" w:hAnsi="Arial" w:cs="Arial"/>
          <w:sz w:val="24"/>
          <w:szCs w:val="24"/>
        </w:rPr>
        <w:t xml:space="preserve"> confirm </w:t>
      </w:r>
      <w:r w:rsidR="00F2622C">
        <w:rPr>
          <w:rFonts w:ascii="Arial" w:eastAsiaTheme="minorHAnsi" w:hAnsi="Arial" w:cs="Arial"/>
          <w:sz w:val="24"/>
          <w:szCs w:val="24"/>
        </w:rPr>
        <w:t>presence of</w:t>
      </w:r>
      <w:r w:rsidRPr="00F2622C">
        <w:rPr>
          <w:rFonts w:ascii="Arial" w:eastAsiaTheme="minorHAnsi" w:hAnsi="Arial" w:cs="Arial"/>
          <w:sz w:val="24"/>
          <w:szCs w:val="24"/>
        </w:rPr>
        <w:t xml:space="preserve"> below-ground infrastructure in area</w:t>
      </w:r>
      <w:r w:rsidR="00F2622C">
        <w:rPr>
          <w:rFonts w:ascii="Arial" w:eastAsiaTheme="minorHAnsi" w:hAnsi="Arial" w:cs="Arial"/>
          <w:sz w:val="24"/>
          <w:szCs w:val="24"/>
        </w:rPr>
        <w:t>. NW</w:t>
      </w:r>
      <w:r w:rsidRPr="00F2622C">
        <w:rPr>
          <w:rFonts w:ascii="Arial" w:eastAsiaTheme="minorHAnsi" w:hAnsi="Arial" w:cs="Arial"/>
          <w:sz w:val="24"/>
          <w:szCs w:val="24"/>
        </w:rPr>
        <w:t xml:space="preserve"> </w:t>
      </w:r>
      <w:r w:rsidR="00F2622C">
        <w:rPr>
          <w:rFonts w:ascii="Arial" w:eastAsiaTheme="minorHAnsi" w:hAnsi="Arial" w:cs="Arial"/>
          <w:sz w:val="24"/>
          <w:szCs w:val="24"/>
        </w:rPr>
        <w:t>explained</w:t>
      </w:r>
      <w:r w:rsidRPr="00F2622C">
        <w:rPr>
          <w:rFonts w:ascii="Arial" w:eastAsiaTheme="minorHAnsi" w:hAnsi="Arial" w:cs="Arial"/>
          <w:sz w:val="24"/>
          <w:szCs w:val="24"/>
        </w:rPr>
        <w:t xml:space="preserve"> letter to be drafted and sent following completion of these checks. Action carried forward</w:t>
      </w:r>
      <w:r w:rsidR="00FC5E86">
        <w:rPr>
          <w:rFonts w:ascii="Arial" w:eastAsiaTheme="minorHAnsi" w:hAnsi="Arial" w:cs="Arial"/>
          <w:sz w:val="24"/>
          <w:szCs w:val="24"/>
        </w:rPr>
        <w:t>.</w:t>
      </w:r>
    </w:p>
    <w:p w14:paraId="62758D10" w14:textId="77777777" w:rsidR="00F2622C" w:rsidRDefault="001A11FE" w:rsidP="00F2622C">
      <w:pPr>
        <w:pStyle w:val="ListParagraph"/>
        <w:numPr>
          <w:ilvl w:val="0"/>
          <w:numId w:val="26"/>
        </w:numPr>
        <w:spacing w:line="276" w:lineRule="auto"/>
        <w:rPr>
          <w:rFonts w:ascii="Arial" w:eastAsiaTheme="minorHAnsi" w:hAnsi="Arial" w:cs="Arial"/>
          <w:sz w:val="24"/>
          <w:szCs w:val="24"/>
        </w:rPr>
      </w:pPr>
      <w:r w:rsidRPr="00F2622C">
        <w:rPr>
          <w:rFonts w:ascii="Arial" w:eastAsiaTheme="minorHAnsi" w:hAnsi="Arial" w:cs="Arial"/>
          <w:b/>
          <w:bCs/>
          <w:sz w:val="24"/>
          <w:szCs w:val="24"/>
          <w:u w:val="single"/>
        </w:rPr>
        <w:t>Discussion of Action 29.7:</w:t>
      </w:r>
      <w:r w:rsidRPr="00F2622C">
        <w:rPr>
          <w:rFonts w:ascii="Arial" w:eastAsiaTheme="minorHAnsi" w:hAnsi="Arial" w:cs="Arial"/>
          <w:sz w:val="24"/>
          <w:szCs w:val="24"/>
        </w:rPr>
        <w:t xml:space="preserve"> (Letter regarding Werribee Justice Precinct.) Chair noted </w:t>
      </w:r>
      <w:r w:rsidR="00F2622C">
        <w:rPr>
          <w:rFonts w:ascii="Arial" w:eastAsiaTheme="minorHAnsi" w:hAnsi="Arial" w:cs="Arial"/>
          <w:sz w:val="24"/>
          <w:szCs w:val="24"/>
        </w:rPr>
        <w:t>conversation with</w:t>
      </w:r>
      <w:r w:rsidRPr="00F2622C">
        <w:rPr>
          <w:rFonts w:ascii="Arial" w:eastAsiaTheme="minorHAnsi" w:hAnsi="Arial" w:cs="Arial"/>
          <w:sz w:val="24"/>
          <w:szCs w:val="24"/>
        </w:rPr>
        <w:t xml:space="preserve"> Hon. Tim Pallas, MP regarding announcement. Action carried forward</w:t>
      </w:r>
      <w:r w:rsidR="00F2622C">
        <w:rPr>
          <w:rFonts w:ascii="Arial" w:eastAsiaTheme="minorHAnsi" w:hAnsi="Arial" w:cs="Arial"/>
          <w:sz w:val="24"/>
          <w:szCs w:val="24"/>
        </w:rPr>
        <w:t>.</w:t>
      </w:r>
    </w:p>
    <w:p w14:paraId="2D018942" w14:textId="3DCFA83A" w:rsidR="001A11FE" w:rsidRPr="00F2622C" w:rsidRDefault="001A11FE" w:rsidP="00F2622C">
      <w:pPr>
        <w:pStyle w:val="ListParagraph"/>
        <w:numPr>
          <w:ilvl w:val="0"/>
          <w:numId w:val="26"/>
        </w:numPr>
        <w:spacing w:line="276" w:lineRule="auto"/>
        <w:rPr>
          <w:rFonts w:ascii="Arial" w:eastAsiaTheme="minorHAnsi" w:hAnsi="Arial" w:cs="Arial"/>
          <w:sz w:val="24"/>
          <w:szCs w:val="24"/>
        </w:rPr>
      </w:pPr>
      <w:r w:rsidRPr="00F2622C">
        <w:rPr>
          <w:rFonts w:ascii="Arial" w:eastAsiaTheme="minorHAnsi" w:hAnsi="Arial" w:cs="Arial"/>
          <w:sz w:val="24"/>
          <w:szCs w:val="24"/>
        </w:rPr>
        <w:t xml:space="preserve">All other actions </w:t>
      </w:r>
      <w:r w:rsidR="00F2622C" w:rsidRPr="00F2622C">
        <w:rPr>
          <w:rFonts w:ascii="Arial" w:eastAsiaTheme="minorHAnsi" w:hAnsi="Arial" w:cs="Arial"/>
          <w:sz w:val="24"/>
          <w:szCs w:val="24"/>
        </w:rPr>
        <w:t xml:space="preserve">noted on agenda for discussion </w:t>
      </w:r>
      <w:r w:rsidRPr="00F2622C">
        <w:rPr>
          <w:rFonts w:ascii="Arial" w:eastAsiaTheme="minorHAnsi" w:hAnsi="Arial" w:cs="Arial"/>
          <w:sz w:val="24"/>
          <w:szCs w:val="24"/>
        </w:rPr>
        <w:t>during meeting</w:t>
      </w:r>
      <w:r w:rsidR="00F2622C" w:rsidRPr="00F2622C">
        <w:rPr>
          <w:rFonts w:ascii="Arial" w:eastAsiaTheme="minorHAnsi" w:hAnsi="Arial" w:cs="Arial"/>
          <w:sz w:val="24"/>
          <w:szCs w:val="24"/>
        </w:rPr>
        <w:t>.</w:t>
      </w:r>
      <w:r w:rsidR="00F2622C" w:rsidRPr="00F2622C">
        <w:rPr>
          <w:rFonts w:ascii="Arial" w:eastAsiaTheme="minorHAnsi" w:hAnsi="Arial" w:cs="Arial"/>
          <w:sz w:val="24"/>
          <w:szCs w:val="24"/>
        </w:rPr>
        <w:br/>
      </w:r>
    </w:p>
    <w:p w14:paraId="557DB269" w14:textId="5C55FCF1" w:rsidR="00FE0E1D" w:rsidRPr="002953C7" w:rsidRDefault="00FE0E1D" w:rsidP="001A11FE">
      <w:pPr>
        <w:pStyle w:val="DJCSbody"/>
        <w:spacing w:line="276" w:lineRule="auto"/>
        <w:ind w:left="0"/>
        <w:rPr>
          <w:rFonts w:cs="Arial"/>
          <w:b/>
          <w:color w:val="000000" w:themeColor="text1"/>
          <w:sz w:val="24"/>
          <w:szCs w:val="24"/>
          <w:u w:val="single"/>
        </w:rPr>
      </w:pPr>
      <w:r w:rsidRPr="002953C7">
        <w:rPr>
          <w:rFonts w:cs="Arial"/>
          <w:b/>
          <w:color w:val="000000" w:themeColor="text1"/>
          <w:sz w:val="24"/>
          <w:szCs w:val="24"/>
          <w:u w:val="single"/>
        </w:rPr>
        <w:t xml:space="preserve">Item </w:t>
      </w:r>
      <w:r w:rsidR="00F2622C">
        <w:rPr>
          <w:rFonts w:cs="Arial"/>
          <w:b/>
          <w:color w:val="000000" w:themeColor="text1"/>
          <w:sz w:val="24"/>
          <w:szCs w:val="24"/>
          <w:u w:val="single"/>
        </w:rPr>
        <w:t>3</w:t>
      </w:r>
      <w:r w:rsidRPr="002953C7">
        <w:rPr>
          <w:rFonts w:cs="Arial"/>
          <w:b/>
          <w:color w:val="000000" w:themeColor="text1"/>
          <w:sz w:val="24"/>
          <w:szCs w:val="24"/>
          <w:u w:val="single"/>
        </w:rPr>
        <w:t>. Project update</w:t>
      </w:r>
    </w:p>
    <w:p w14:paraId="0BA524C6" w14:textId="1EDCFEBC" w:rsidR="001A11FE" w:rsidRPr="00F2622C" w:rsidRDefault="001A11FE" w:rsidP="00F2622C">
      <w:pPr>
        <w:numPr>
          <w:ilvl w:val="0"/>
          <w:numId w:val="5"/>
        </w:numPr>
        <w:autoSpaceDE w:val="0"/>
        <w:autoSpaceDN w:val="0"/>
        <w:adjustRightInd w:val="0"/>
        <w:spacing w:line="276" w:lineRule="auto"/>
        <w:rPr>
          <w:rFonts w:ascii="Arial" w:eastAsiaTheme="minorHAnsi" w:hAnsi="Arial" w:cs="Arial"/>
          <w:sz w:val="24"/>
          <w:szCs w:val="24"/>
          <w:lang w:val="en-GB"/>
        </w:rPr>
      </w:pPr>
      <w:r w:rsidRPr="00F2622C">
        <w:rPr>
          <w:rFonts w:ascii="Arial" w:eastAsiaTheme="minorHAnsi" w:hAnsi="Arial" w:cs="Arial"/>
          <w:sz w:val="24"/>
          <w:szCs w:val="24"/>
          <w:lang w:val="en-GB"/>
        </w:rPr>
        <w:t xml:space="preserve">Sam Werner (Project Director, CSBA) </w:t>
      </w:r>
      <w:r w:rsidR="00F2622C">
        <w:rPr>
          <w:rFonts w:ascii="Arial" w:eastAsiaTheme="minorHAnsi" w:hAnsi="Arial" w:cs="Arial"/>
          <w:sz w:val="24"/>
          <w:szCs w:val="24"/>
          <w:lang w:val="en-GB"/>
        </w:rPr>
        <w:t xml:space="preserve">and </w:t>
      </w:r>
      <w:r w:rsidR="00F2622C" w:rsidRPr="00F2622C">
        <w:rPr>
          <w:rFonts w:ascii="Arial" w:eastAsiaTheme="minorHAnsi" w:hAnsi="Arial" w:cs="Arial"/>
          <w:sz w:val="24"/>
          <w:szCs w:val="24"/>
          <w:lang w:val="en-GB"/>
        </w:rPr>
        <w:t xml:space="preserve">Justin </w:t>
      </w:r>
      <w:proofErr w:type="spellStart"/>
      <w:r w:rsidR="00F2622C" w:rsidRPr="00F2622C">
        <w:rPr>
          <w:rFonts w:ascii="Arial" w:eastAsiaTheme="minorHAnsi" w:hAnsi="Arial" w:cs="Arial"/>
          <w:sz w:val="24"/>
          <w:szCs w:val="24"/>
          <w:lang w:val="en-GB"/>
        </w:rPr>
        <w:t>Balasa</w:t>
      </w:r>
      <w:proofErr w:type="spellEnd"/>
      <w:r w:rsidR="00F2622C" w:rsidRPr="00F2622C">
        <w:rPr>
          <w:rFonts w:ascii="Arial" w:eastAsiaTheme="minorHAnsi" w:hAnsi="Arial" w:cs="Arial"/>
          <w:sz w:val="24"/>
          <w:szCs w:val="24"/>
          <w:lang w:val="en-GB"/>
        </w:rPr>
        <w:t xml:space="preserve"> (Project Manager, John Holland) </w:t>
      </w:r>
      <w:r w:rsidRPr="00F2622C">
        <w:rPr>
          <w:rFonts w:ascii="Arial" w:eastAsiaTheme="minorHAnsi" w:hAnsi="Arial" w:cs="Arial"/>
          <w:sz w:val="24"/>
          <w:szCs w:val="24"/>
          <w:lang w:val="en-GB"/>
        </w:rPr>
        <w:t xml:space="preserve">presented aerial footage </w:t>
      </w:r>
      <w:r w:rsidR="00F2622C">
        <w:rPr>
          <w:rFonts w:ascii="Arial" w:eastAsiaTheme="minorHAnsi" w:hAnsi="Arial" w:cs="Arial"/>
          <w:sz w:val="24"/>
          <w:szCs w:val="24"/>
          <w:lang w:val="en-GB"/>
        </w:rPr>
        <w:t>captured</w:t>
      </w:r>
      <w:r w:rsidRPr="00F2622C">
        <w:rPr>
          <w:rFonts w:ascii="Arial" w:eastAsiaTheme="minorHAnsi" w:hAnsi="Arial" w:cs="Arial"/>
          <w:sz w:val="24"/>
          <w:szCs w:val="24"/>
          <w:lang w:val="en-GB"/>
        </w:rPr>
        <w:t xml:space="preserve"> in April 2021 </w:t>
      </w:r>
      <w:r w:rsidR="00F2622C">
        <w:rPr>
          <w:rFonts w:ascii="Arial" w:eastAsiaTheme="minorHAnsi" w:hAnsi="Arial" w:cs="Arial"/>
          <w:sz w:val="24"/>
          <w:szCs w:val="24"/>
          <w:lang w:val="en-GB"/>
        </w:rPr>
        <w:t xml:space="preserve">and </w:t>
      </w:r>
      <w:r w:rsidRPr="00F2622C">
        <w:rPr>
          <w:rFonts w:ascii="Arial" w:eastAsiaTheme="minorHAnsi" w:hAnsi="Arial" w:cs="Arial"/>
          <w:sz w:val="24"/>
          <w:szCs w:val="24"/>
          <w:lang w:val="en-GB"/>
        </w:rPr>
        <w:t xml:space="preserve">provided an update on work underway on site. </w:t>
      </w:r>
    </w:p>
    <w:p w14:paraId="3320559F" w14:textId="09424F91" w:rsidR="001A11FE" w:rsidRPr="009E3A8C" w:rsidRDefault="001A11FE" w:rsidP="009E3A8C">
      <w:pPr>
        <w:numPr>
          <w:ilvl w:val="0"/>
          <w:numId w:val="5"/>
        </w:numPr>
        <w:autoSpaceDE w:val="0"/>
        <w:autoSpaceDN w:val="0"/>
        <w:adjustRightInd w:val="0"/>
        <w:spacing w:line="276" w:lineRule="auto"/>
        <w:rPr>
          <w:rFonts w:ascii="Arial" w:eastAsiaTheme="minorHAnsi" w:hAnsi="Arial" w:cs="Arial"/>
          <w:sz w:val="24"/>
          <w:szCs w:val="24"/>
          <w:lang w:val="en-GB"/>
        </w:rPr>
      </w:pPr>
      <w:r w:rsidRPr="00F2622C">
        <w:rPr>
          <w:rFonts w:ascii="Arial" w:eastAsiaTheme="minorHAnsi" w:hAnsi="Arial" w:cs="Arial"/>
          <w:sz w:val="24"/>
          <w:szCs w:val="24"/>
          <w:lang w:val="en-GB"/>
        </w:rPr>
        <w:lastRenderedPageBreak/>
        <w:t xml:space="preserve">JB informed group that progress </w:t>
      </w:r>
      <w:r w:rsidR="009E3A8C">
        <w:rPr>
          <w:rFonts w:ascii="Arial" w:eastAsiaTheme="minorHAnsi" w:hAnsi="Arial" w:cs="Arial"/>
          <w:sz w:val="24"/>
          <w:szCs w:val="24"/>
          <w:lang w:val="en-GB"/>
        </w:rPr>
        <w:t>on site is tracking well</w:t>
      </w:r>
      <w:r w:rsidRPr="00F2622C">
        <w:rPr>
          <w:rFonts w:ascii="Arial" w:eastAsiaTheme="minorHAnsi" w:hAnsi="Arial" w:cs="Arial"/>
          <w:sz w:val="24"/>
          <w:szCs w:val="24"/>
          <w:lang w:val="en-GB"/>
        </w:rPr>
        <w:t xml:space="preserve">, noting that 80% of concrete pours and 40% of roofing works are now complete. JB </w:t>
      </w:r>
      <w:r w:rsidR="009E3A8C">
        <w:rPr>
          <w:rFonts w:ascii="Arial" w:eastAsiaTheme="minorHAnsi" w:hAnsi="Arial" w:cs="Arial"/>
          <w:sz w:val="24"/>
          <w:szCs w:val="24"/>
          <w:lang w:val="en-GB"/>
        </w:rPr>
        <w:t>explained</w:t>
      </w:r>
      <w:r w:rsidRPr="00F2622C">
        <w:rPr>
          <w:rFonts w:ascii="Arial" w:eastAsiaTheme="minorHAnsi" w:hAnsi="Arial" w:cs="Arial"/>
          <w:sz w:val="24"/>
          <w:szCs w:val="24"/>
          <w:lang w:val="en-GB"/>
        </w:rPr>
        <w:t xml:space="preserve"> that over 500,000 hours have been worked on project so far with an average of 430 workers on site each day</w:t>
      </w:r>
      <w:r w:rsidR="009E3A8C">
        <w:rPr>
          <w:rFonts w:ascii="Arial" w:eastAsiaTheme="minorHAnsi" w:hAnsi="Arial" w:cs="Arial"/>
          <w:sz w:val="24"/>
          <w:szCs w:val="24"/>
          <w:lang w:val="en-GB"/>
        </w:rPr>
        <w:t xml:space="preserve"> and numbers expected to </w:t>
      </w:r>
      <w:r w:rsidR="009E3A8C" w:rsidRPr="009E3A8C">
        <w:rPr>
          <w:rFonts w:ascii="Arial" w:eastAsiaTheme="minorHAnsi" w:hAnsi="Arial" w:cs="Arial"/>
          <w:sz w:val="24"/>
          <w:szCs w:val="24"/>
          <w:lang w:val="en-GB"/>
        </w:rPr>
        <w:t xml:space="preserve">peak </w:t>
      </w:r>
      <w:r w:rsidR="009E3A8C">
        <w:rPr>
          <w:rFonts w:ascii="Arial" w:eastAsiaTheme="minorHAnsi" w:hAnsi="Arial" w:cs="Arial"/>
          <w:sz w:val="24"/>
          <w:szCs w:val="24"/>
          <w:lang w:val="en-GB"/>
        </w:rPr>
        <w:t>above</w:t>
      </w:r>
      <w:r w:rsidR="009E3A8C" w:rsidRPr="009E3A8C">
        <w:rPr>
          <w:rFonts w:ascii="Arial" w:eastAsiaTheme="minorHAnsi" w:hAnsi="Arial" w:cs="Arial"/>
          <w:sz w:val="24"/>
          <w:szCs w:val="24"/>
          <w:lang w:val="en-GB"/>
        </w:rPr>
        <w:t xml:space="preserve"> 600 between July and August.</w:t>
      </w:r>
      <w:r w:rsidRPr="009E3A8C">
        <w:rPr>
          <w:rFonts w:ascii="Arial" w:eastAsiaTheme="minorHAnsi" w:hAnsi="Arial" w:cs="Arial"/>
          <w:sz w:val="24"/>
          <w:szCs w:val="24"/>
          <w:lang w:val="en-GB"/>
        </w:rPr>
        <w:t xml:space="preserve"> </w:t>
      </w:r>
    </w:p>
    <w:p w14:paraId="7A818DA0" w14:textId="758AEC82" w:rsidR="001A11FE" w:rsidRPr="00F2622C" w:rsidRDefault="001A11FE" w:rsidP="00F2622C">
      <w:pPr>
        <w:numPr>
          <w:ilvl w:val="0"/>
          <w:numId w:val="5"/>
        </w:numPr>
        <w:autoSpaceDE w:val="0"/>
        <w:autoSpaceDN w:val="0"/>
        <w:adjustRightInd w:val="0"/>
        <w:spacing w:line="276" w:lineRule="auto"/>
        <w:rPr>
          <w:rFonts w:ascii="Arial" w:eastAsiaTheme="minorHAnsi" w:hAnsi="Arial" w:cs="Arial"/>
          <w:sz w:val="24"/>
          <w:szCs w:val="24"/>
          <w:lang w:val="en-GB"/>
        </w:rPr>
      </w:pPr>
      <w:r w:rsidRPr="00F2622C">
        <w:rPr>
          <w:rFonts w:ascii="Arial" w:eastAsiaTheme="minorHAnsi" w:hAnsi="Arial" w:cs="Arial"/>
          <w:sz w:val="24"/>
          <w:szCs w:val="24"/>
          <w:lang w:val="en-GB"/>
        </w:rPr>
        <w:t xml:space="preserve">JB noted 97.39% of labour and materials used on site were sourced in Australia and NZ with locally milled steel used in 91.9% of cases. JB noted project is exceeding current Aboriginal Employment Target and 22.7% of total project hours have been worked by apprentices, </w:t>
      </w:r>
      <w:proofErr w:type="gramStart"/>
      <w:r w:rsidRPr="00F2622C">
        <w:rPr>
          <w:rFonts w:ascii="Arial" w:eastAsiaTheme="minorHAnsi" w:hAnsi="Arial" w:cs="Arial"/>
          <w:sz w:val="24"/>
          <w:szCs w:val="24"/>
          <w:lang w:val="en-GB"/>
        </w:rPr>
        <w:t>trainees</w:t>
      </w:r>
      <w:proofErr w:type="gramEnd"/>
      <w:r w:rsidRPr="00F2622C">
        <w:rPr>
          <w:rFonts w:ascii="Arial" w:eastAsiaTheme="minorHAnsi" w:hAnsi="Arial" w:cs="Arial"/>
          <w:sz w:val="24"/>
          <w:szCs w:val="24"/>
          <w:lang w:val="en-GB"/>
        </w:rPr>
        <w:t xml:space="preserve"> and cadets.</w:t>
      </w:r>
    </w:p>
    <w:p w14:paraId="57231D4C" w14:textId="18D0C764" w:rsidR="001A11FE" w:rsidRPr="00F2622C" w:rsidRDefault="001A11FE" w:rsidP="00F2622C">
      <w:pPr>
        <w:numPr>
          <w:ilvl w:val="0"/>
          <w:numId w:val="5"/>
        </w:numPr>
        <w:autoSpaceDE w:val="0"/>
        <w:autoSpaceDN w:val="0"/>
        <w:adjustRightInd w:val="0"/>
        <w:spacing w:line="276" w:lineRule="auto"/>
        <w:rPr>
          <w:rFonts w:ascii="Arial" w:eastAsiaTheme="minorHAnsi" w:hAnsi="Arial" w:cs="Arial"/>
          <w:sz w:val="24"/>
          <w:szCs w:val="24"/>
          <w:lang w:val="en-GB"/>
        </w:rPr>
      </w:pPr>
      <w:r w:rsidRPr="00F2622C">
        <w:rPr>
          <w:rFonts w:ascii="Arial" w:eastAsiaTheme="minorHAnsi" w:hAnsi="Arial" w:cs="Arial"/>
          <w:sz w:val="24"/>
          <w:szCs w:val="24"/>
          <w:lang w:val="en-GB"/>
        </w:rPr>
        <w:t xml:space="preserve">JB noted fundraising efforts of John Holland which includes $700 raised for Little River primary school through BBQ fundraiser for sports equipment and $18,500 raised for Good Friday appeal through donations from workers and sub-contractors. </w:t>
      </w:r>
    </w:p>
    <w:p w14:paraId="6F9B8F7A" w14:textId="7927D548" w:rsidR="00FE0E1D" w:rsidRPr="00B829A8" w:rsidRDefault="001A11FE" w:rsidP="00F2622C">
      <w:pPr>
        <w:pStyle w:val="ListParagraph"/>
        <w:numPr>
          <w:ilvl w:val="0"/>
          <w:numId w:val="5"/>
        </w:numPr>
        <w:autoSpaceDE w:val="0"/>
        <w:autoSpaceDN w:val="0"/>
        <w:adjustRightInd w:val="0"/>
        <w:spacing w:line="276" w:lineRule="auto"/>
        <w:rPr>
          <w:rFonts w:ascii="Arial" w:eastAsiaTheme="minorHAnsi" w:hAnsi="Arial" w:cs="Arial"/>
          <w:sz w:val="24"/>
          <w:szCs w:val="24"/>
          <w:lang w:val="en-GB"/>
        </w:rPr>
      </w:pPr>
      <w:r w:rsidRPr="00F2622C">
        <w:rPr>
          <w:rFonts w:ascii="Arial" w:eastAsiaTheme="minorHAnsi" w:hAnsi="Arial" w:cs="Arial"/>
          <w:sz w:val="24"/>
          <w:szCs w:val="24"/>
          <w:lang w:val="en-GB"/>
        </w:rPr>
        <w:t>Discussion of visibility of staff building from highway between Lisa Heinrichs (community member) and SW. LH noted part of a building can be seen above perimeter wall. SW noted that staff building is only two-storey building on site and noted that barrels will be added to perimeter wall which will help to make building less visible.</w:t>
      </w:r>
      <w:r w:rsidR="00E02D02" w:rsidRPr="00B829A8">
        <w:rPr>
          <w:rFonts w:ascii="Arial" w:hAnsi="Arial" w:cs="Arial"/>
          <w:bCs/>
          <w:color w:val="000000" w:themeColor="text1"/>
          <w:sz w:val="24"/>
          <w:szCs w:val="24"/>
        </w:rPr>
        <w:br/>
      </w:r>
    </w:p>
    <w:p w14:paraId="563B7101" w14:textId="7D584272" w:rsidR="00E02D02" w:rsidRPr="002953C7" w:rsidRDefault="00E02D02" w:rsidP="00253235">
      <w:pPr>
        <w:pStyle w:val="DJCSbody"/>
        <w:spacing w:line="276" w:lineRule="auto"/>
        <w:ind w:left="0"/>
        <w:rPr>
          <w:rFonts w:cs="Arial"/>
          <w:b/>
          <w:color w:val="000000" w:themeColor="text1"/>
          <w:sz w:val="24"/>
          <w:szCs w:val="24"/>
          <w:u w:val="single"/>
        </w:rPr>
      </w:pPr>
      <w:r w:rsidRPr="002953C7">
        <w:rPr>
          <w:rFonts w:cs="Arial"/>
          <w:b/>
          <w:color w:val="000000" w:themeColor="text1"/>
          <w:sz w:val="24"/>
          <w:szCs w:val="24"/>
          <w:u w:val="single"/>
        </w:rPr>
        <w:t xml:space="preserve">Item 2. </w:t>
      </w:r>
      <w:r w:rsidR="001A11FE">
        <w:rPr>
          <w:rFonts w:cs="Arial"/>
          <w:b/>
          <w:color w:val="000000" w:themeColor="text1"/>
          <w:sz w:val="24"/>
          <w:szCs w:val="24"/>
          <w:u w:val="single"/>
        </w:rPr>
        <w:t>Communications</w:t>
      </w:r>
      <w:r w:rsidRPr="002953C7">
        <w:rPr>
          <w:rFonts w:cs="Arial"/>
          <w:b/>
          <w:color w:val="000000" w:themeColor="text1"/>
          <w:sz w:val="24"/>
          <w:szCs w:val="24"/>
          <w:u w:val="single"/>
        </w:rPr>
        <w:t xml:space="preserve"> update</w:t>
      </w:r>
    </w:p>
    <w:p w14:paraId="5E90D4C1" w14:textId="7D99F3FD" w:rsidR="00F2622C" w:rsidRPr="00F2622C" w:rsidRDefault="001A11FE" w:rsidP="00F2622C">
      <w:pPr>
        <w:pStyle w:val="ListParagraph"/>
        <w:numPr>
          <w:ilvl w:val="0"/>
          <w:numId w:val="25"/>
        </w:numPr>
        <w:autoSpaceDE w:val="0"/>
        <w:autoSpaceDN w:val="0"/>
        <w:adjustRightInd w:val="0"/>
        <w:spacing w:line="276" w:lineRule="auto"/>
        <w:rPr>
          <w:rFonts w:ascii="Arial" w:eastAsiaTheme="minorHAnsi" w:hAnsi="Arial" w:cs="Arial"/>
          <w:sz w:val="24"/>
          <w:szCs w:val="24"/>
          <w:lang w:val="en-GB"/>
        </w:rPr>
      </w:pPr>
      <w:r w:rsidRPr="00F2622C">
        <w:rPr>
          <w:rFonts w:ascii="Arial" w:eastAsiaTheme="minorHAnsi" w:hAnsi="Arial" w:cs="Arial"/>
          <w:sz w:val="24"/>
          <w:szCs w:val="24"/>
          <w:lang w:val="en-GB"/>
        </w:rPr>
        <w:t xml:space="preserve">Michael Sloan (Senior Adviser, Project Communication, DJCS) thanked CAG members who provided feedback on </w:t>
      </w:r>
      <w:r w:rsidR="00FC5E86">
        <w:rPr>
          <w:rFonts w:ascii="Arial" w:eastAsiaTheme="minorHAnsi" w:hAnsi="Arial" w:cs="Arial"/>
          <w:sz w:val="24"/>
          <w:szCs w:val="24"/>
          <w:lang w:val="en-GB"/>
        </w:rPr>
        <w:t>a</w:t>
      </w:r>
      <w:r w:rsidRPr="00F2622C">
        <w:rPr>
          <w:rFonts w:ascii="Arial" w:eastAsiaTheme="minorHAnsi" w:hAnsi="Arial" w:cs="Arial"/>
          <w:sz w:val="24"/>
          <w:szCs w:val="24"/>
          <w:lang w:val="en-GB"/>
        </w:rPr>
        <w:t xml:space="preserve"> draft community update and </w:t>
      </w:r>
      <w:r w:rsidR="00F2622C">
        <w:rPr>
          <w:rFonts w:ascii="Arial" w:eastAsiaTheme="minorHAnsi" w:hAnsi="Arial" w:cs="Arial"/>
          <w:sz w:val="24"/>
          <w:szCs w:val="24"/>
          <w:lang w:val="en-GB"/>
        </w:rPr>
        <w:t>outlined plans to distribute</w:t>
      </w:r>
      <w:r w:rsidRPr="00F2622C">
        <w:rPr>
          <w:rFonts w:ascii="Arial" w:eastAsiaTheme="minorHAnsi" w:hAnsi="Arial" w:cs="Arial"/>
          <w:sz w:val="24"/>
          <w:szCs w:val="24"/>
          <w:lang w:val="en-GB"/>
        </w:rPr>
        <w:t xml:space="preserve"> the update to 3,000</w:t>
      </w:r>
      <w:r w:rsidR="00F2622C">
        <w:rPr>
          <w:rFonts w:ascii="Arial" w:eastAsiaTheme="minorHAnsi" w:hAnsi="Arial" w:cs="Arial"/>
          <w:sz w:val="24"/>
          <w:szCs w:val="24"/>
          <w:lang w:val="en-GB"/>
        </w:rPr>
        <w:t>+</w:t>
      </w:r>
      <w:r w:rsidRPr="00F2622C">
        <w:rPr>
          <w:rFonts w:ascii="Arial" w:eastAsiaTheme="minorHAnsi" w:hAnsi="Arial" w:cs="Arial"/>
          <w:sz w:val="24"/>
          <w:szCs w:val="24"/>
          <w:lang w:val="en-GB"/>
        </w:rPr>
        <w:t xml:space="preserve"> </w:t>
      </w:r>
      <w:r w:rsidR="00F2622C">
        <w:rPr>
          <w:rFonts w:ascii="Arial" w:eastAsiaTheme="minorHAnsi" w:hAnsi="Arial" w:cs="Arial"/>
          <w:sz w:val="24"/>
          <w:szCs w:val="24"/>
          <w:lang w:val="en-GB"/>
        </w:rPr>
        <w:t>households</w:t>
      </w:r>
      <w:r w:rsidRPr="00F2622C">
        <w:rPr>
          <w:rFonts w:ascii="Arial" w:eastAsiaTheme="minorHAnsi" w:hAnsi="Arial" w:cs="Arial"/>
          <w:sz w:val="24"/>
          <w:szCs w:val="24"/>
          <w:lang w:val="en-GB"/>
        </w:rPr>
        <w:t xml:space="preserve"> in Little River, </w:t>
      </w:r>
      <w:proofErr w:type="spellStart"/>
      <w:r w:rsidRPr="00F2622C">
        <w:rPr>
          <w:rFonts w:ascii="Arial" w:eastAsiaTheme="minorHAnsi" w:hAnsi="Arial" w:cs="Arial"/>
          <w:sz w:val="24"/>
          <w:szCs w:val="24"/>
          <w:lang w:val="en-GB"/>
        </w:rPr>
        <w:t>Kingsleigh</w:t>
      </w:r>
      <w:proofErr w:type="spellEnd"/>
      <w:r w:rsidRPr="00F2622C">
        <w:rPr>
          <w:rFonts w:ascii="Arial" w:eastAsiaTheme="minorHAnsi" w:hAnsi="Arial" w:cs="Arial"/>
          <w:sz w:val="24"/>
          <w:szCs w:val="24"/>
          <w:lang w:val="en-GB"/>
        </w:rPr>
        <w:t xml:space="preserve">, </w:t>
      </w:r>
      <w:proofErr w:type="spellStart"/>
      <w:r w:rsidRPr="00F2622C">
        <w:rPr>
          <w:rFonts w:ascii="Arial" w:eastAsiaTheme="minorHAnsi" w:hAnsi="Arial" w:cs="Arial"/>
          <w:sz w:val="24"/>
          <w:szCs w:val="24"/>
          <w:lang w:val="en-GB"/>
        </w:rPr>
        <w:t>Westleigh</w:t>
      </w:r>
      <w:proofErr w:type="spellEnd"/>
      <w:r w:rsidRPr="00F2622C">
        <w:rPr>
          <w:rFonts w:ascii="Arial" w:eastAsiaTheme="minorHAnsi" w:hAnsi="Arial" w:cs="Arial"/>
          <w:sz w:val="24"/>
          <w:szCs w:val="24"/>
          <w:lang w:val="en-GB"/>
        </w:rPr>
        <w:t xml:space="preserve"> Gardens and Riverwalk. </w:t>
      </w:r>
    </w:p>
    <w:p w14:paraId="1A097296" w14:textId="44CCA71A" w:rsidR="001A11FE" w:rsidRPr="00F2622C" w:rsidRDefault="001A11FE" w:rsidP="00F2622C">
      <w:pPr>
        <w:pStyle w:val="ListParagraph"/>
        <w:numPr>
          <w:ilvl w:val="0"/>
          <w:numId w:val="25"/>
        </w:numPr>
        <w:autoSpaceDE w:val="0"/>
        <w:autoSpaceDN w:val="0"/>
        <w:adjustRightInd w:val="0"/>
        <w:spacing w:line="276" w:lineRule="auto"/>
        <w:rPr>
          <w:rFonts w:ascii="Arial" w:eastAsiaTheme="minorHAnsi" w:hAnsi="Arial" w:cs="Arial"/>
          <w:sz w:val="24"/>
          <w:szCs w:val="24"/>
          <w:lang w:val="en-GB"/>
        </w:rPr>
      </w:pPr>
      <w:r w:rsidRPr="00F2622C">
        <w:rPr>
          <w:rFonts w:ascii="Arial" w:eastAsiaTheme="minorHAnsi" w:hAnsi="Arial" w:cs="Arial"/>
          <w:b/>
          <w:bCs/>
          <w:sz w:val="24"/>
          <w:szCs w:val="24"/>
          <w:u w:val="single"/>
          <w:lang w:val="en-GB"/>
        </w:rPr>
        <w:t>Action 30.</w:t>
      </w:r>
      <w:r w:rsidR="00502FAC">
        <w:rPr>
          <w:rFonts w:ascii="Arial" w:eastAsiaTheme="minorHAnsi" w:hAnsi="Arial" w:cs="Arial"/>
          <w:b/>
          <w:bCs/>
          <w:sz w:val="24"/>
          <w:szCs w:val="24"/>
          <w:u w:val="single"/>
          <w:lang w:val="en-GB"/>
        </w:rPr>
        <w:t>1</w:t>
      </w:r>
      <w:r w:rsidRPr="00F2622C">
        <w:rPr>
          <w:rFonts w:ascii="Arial" w:eastAsiaTheme="minorHAnsi" w:hAnsi="Arial" w:cs="Arial"/>
          <w:b/>
          <w:bCs/>
          <w:sz w:val="24"/>
          <w:szCs w:val="24"/>
          <w:u w:val="single"/>
          <w:lang w:val="en-GB"/>
        </w:rPr>
        <w:t>:</w:t>
      </w:r>
      <w:r w:rsidRPr="00F2622C">
        <w:rPr>
          <w:rFonts w:ascii="Arial" w:eastAsiaTheme="minorHAnsi" w:hAnsi="Arial" w:cs="Arial"/>
          <w:sz w:val="24"/>
          <w:szCs w:val="24"/>
          <w:lang w:val="en-GB"/>
        </w:rPr>
        <w:t xml:space="preserve"> DJCS to proceed with distributing community update to households in Little River, </w:t>
      </w:r>
      <w:proofErr w:type="spellStart"/>
      <w:r w:rsidRPr="00F2622C">
        <w:rPr>
          <w:rFonts w:ascii="Arial" w:eastAsiaTheme="minorHAnsi" w:hAnsi="Arial" w:cs="Arial"/>
          <w:sz w:val="24"/>
          <w:szCs w:val="24"/>
          <w:lang w:val="en-GB"/>
        </w:rPr>
        <w:t>Kingsleigh</w:t>
      </w:r>
      <w:proofErr w:type="spellEnd"/>
      <w:r w:rsidRPr="00F2622C">
        <w:rPr>
          <w:rFonts w:ascii="Arial" w:eastAsiaTheme="minorHAnsi" w:hAnsi="Arial" w:cs="Arial"/>
          <w:sz w:val="24"/>
          <w:szCs w:val="24"/>
          <w:lang w:val="en-GB"/>
        </w:rPr>
        <w:t xml:space="preserve">, </w:t>
      </w:r>
      <w:proofErr w:type="spellStart"/>
      <w:r w:rsidRPr="00F2622C">
        <w:rPr>
          <w:rFonts w:ascii="Arial" w:eastAsiaTheme="minorHAnsi" w:hAnsi="Arial" w:cs="Arial"/>
          <w:sz w:val="24"/>
          <w:szCs w:val="24"/>
          <w:lang w:val="en-GB"/>
        </w:rPr>
        <w:t>Westleigh</w:t>
      </w:r>
      <w:proofErr w:type="spellEnd"/>
      <w:r w:rsidRPr="00F2622C">
        <w:rPr>
          <w:rFonts w:ascii="Arial" w:eastAsiaTheme="minorHAnsi" w:hAnsi="Arial" w:cs="Arial"/>
          <w:sz w:val="24"/>
          <w:szCs w:val="24"/>
          <w:lang w:val="en-GB"/>
        </w:rPr>
        <w:t xml:space="preserve"> Gardens and Riverwalk </w:t>
      </w:r>
    </w:p>
    <w:p w14:paraId="673FA70A" w14:textId="77777777" w:rsidR="00FC5E86" w:rsidRDefault="001A11FE" w:rsidP="00FC5E86">
      <w:pPr>
        <w:pStyle w:val="ListParagraph"/>
        <w:numPr>
          <w:ilvl w:val="0"/>
          <w:numId w:val="25"/>
        </w:numPr>
        <w:autoSpaceDE w:val="0"/>
        <w:autoSpaceDN w:val="0"/>
        <w:adjustRightInd w:val="0"/>
        <w:spacing w:line="276" w:lineRule="auto"/>
        <w:rPr>
          <w:rFonts w:ascii="Arial" w:eastAsiaTheme="minorHAnsi" w:hAnsi="Arial" w:cs="Arial"/>
          <w:sz w:val="24"/>
          <w:szCs w:val="24"/>
          <w:lang w:val="en-GB"/>
        </w:rPr>
      </w:pPr>
      <w:r w:rsidRPr="00F2622C">
        <w:rPr>
          <w:rFonts w:ascii="Arial" w:eastAsiaTheme="minorHAnsi" w:hAnsi="Arial" w:cs="Arial"/>
          <w:sz w:val="24"/>
          <w:szCs w:val="24"/>
          <w:lang w:val="en-GB"/>
        </w:rPr>
        <w:t xml:space="preserve">Group discussion regarding recent media coverage on location of potential quarantine hub, including speculation on potential locations. Lisa Heinrichs (community member) noted some media coverage incorrectly identified project </w:t>
      </w:r>
      <w:r w:rsidR="00F2622C">
        <w:rPr>
          <w:rFonts w:ascii="Arial" w:eastAsiaTheme="minorHAnsi" w:hAnsi="Arial" w:cs="Arial"/>
          <w:sz w:val="24"/>
          <w:szCs w:val="24"/>
          <w:lang w:val="en-GB"/>
        </w:rPr>
        <w:t>location</w:t>
      </w:r>
      <w:r w:rsidRPr="00F2622C">
        <w:rPr>
          <w:rFonts w:ascii="Arial" w:eastAsiaTheme="minorHAnsi" w:hAnsi="Arial" w:cs="Arial"/>
          <w:sz w:val="24"/>
          <w:szCs w:val="24"/>
          <w:lang w:val="en-GB"/>
        </w:rPr>
        <w:t>.</w:t>
      </w:r>
    </w:p>
    <w:p w14:paraId="28B77135" w14:textId="7D05EC1A" w:rsidR="001A11FE" w:rsidRPr="00FC5E86" w:rsidRDefault="001A11FE" w:rsidP="00FC5E86">
      <w:pPr>
        <w:pStyle w:val="ListParagraph"/>
        <w:numPr>
          <w:ilvl w:val="0"/>
          <w:numId w:val="25"/>
        </w:numPr>
        <w:autoSpaceDE w:val="0"/>
        <w:autoSpaceDN w:val="0"/>
        <w:adjustRightInd w:val="0"/>
        <w:spacing w:line="276" w:lineRule="auto"/>
        <w:rPr>
          <w:rFonts w:ascii="Arial" w:eastAsiaTheme="minorHAnsi" w:hAnsi="Arial" w:cs="Arial"/>
          <w:sz w:val="24"/>
          <w:szCs w:val="24"/>
          <w:lang w:val="en-GB"/>
        </w:rPr>
      </w:pPr>
      <w:r w:rsidRPr="00FC5E86">
        <w:rPr>
          <w:rFonts w:ascii="Arial" w:eastAsiaTheme="minorHAnsi" w:hAnsi="Arial" w:cs="Arial"/>
          <w:sz w:val="24"/>
          <w:szCs w:val="24"/>
          <w:lang w:val="en-GB"/>
        </w:rPr>
        <w:t xml:space="preserve">MS provided overview of new Community Safety Building Authority website including walkthrough of Cherry Creek project pages. </w:t>
      </w:r>
    </w:p>
    <w:p w14:paraId="207EBFF8" w14:textId="508CEB89" w:rsidR="001A11FE" w:rsidRPr="00F2622C" w:rsidRDefault="001A11FE" w:rsidP="00F2622C">
      <w:pPr>
        <w:pStyle w:val="ListParagraph"/>
        <w:numPr>
          <w:ilvl w:val="0"/>
          <w:numId w:val="25"/>
        </w:numPr>
        <w:autoSpaceDE w:val="0"/>
        <w:autoSpaceDN w:val="0"/>
        <w:adjustRightInd w:val="0"/>
        <w:spacing w:line="276" w:lineRule="auto"/>
        <w:rPr>
          <w:rFonts w:ascii="Arial" w:eastAsiaTheme="minorHAnsi" w:hAnsi="Arial" w:cs="Arial"/>
          <w:sz w:val="24"/>
          <w:szCs w:val="24"/>
          <w:lang w:val="en-GB"/>
        </w:rPr>
      </w:pPr>
      <w:r w:rsidRPr="00F2622C">
        <w:rPr>
          <w:rFonts w:ascii="Arial" w:eastAsiaTheme="minorHAnsi" w:hAnsi="Arial" w:cs="Arial"/>
          <w:sz w:val="24"/>
          <w:szCs w:val="24"/>
          <w:lang w:val="en-GB"/>
        </w:rPr>
        <w:t>Group discussion gazetting of Kangaroo Drive access road</w:t>
      </w:r>
      <w:r w:rsidR="00F97C83">
        <w:rPr>
          <w:rFonts w:ascii="Arial" w:eastAsiaTheme="minorHAnsi" w:hAnsi="Arial" w:cs="Arial"/>
          <w:sz w:val="24"/>
          <w:szCs w:val="24"/>
          <w:lang w:val="en-GB"/>
        </w:rPr>
        <w:t xml:space="preserve">, </w:t>
      </w:r>
      <w:r w:rsidR="00F97C83" w:rsidRPr="00F2622C">
        <w:rPr>
          <w:rFonts w:ascii="Arial" w:eastAsiaTheme="minorHAnsi" w:hAnsi="Arial" w:cs="Arial"/>
          <w:sz w:val="24"/>
          <w:szCs w:val="24"/>
          <w:lang w:val="en-GB"/>
        </w:rPr>
        <w:t xml:space="preserve">addition of site </w:t>
      </w:r>
      <w:r w:rsidR="00F97C83">
        <w:rPr>
          <w:rFonts w:ascii="Arial" w:eastAsiaTheme="minorHAnsi" w:hAnsi="Arial" w:cs="Arial"/>
          <w:sz w:val="24"/>
          <w:szCs w:val="24"/>
          <w:lang w:val="en-GB"/>
        </w:rPr>
        <w:t xml:space="preserve">location </w:t>
      </w:r>
      <w:r w:rsidR="00F97C83" w:rsidRPr="00F2622C">
        <w:rPr>
          <w:rFonts w:ascii="Arial" w:eastAsiaTheme="minorHAnsi" w:hAnsi="Arial" w:cs="Arial"/>
          <w:sz w:val="24"/>
          <w:szCs w:val="24"/>
          <w:lang w:val="en-GB"/>
        </w:rPr>
        <w:t>to Google Maps</w:t>
      </w:r>
      <w:r w:rsidR="00F97C83">
        <w:rPr>
          <w:rFonts w:ascii="Arial" w:eastAsiaTheme="minorHAnsi" w:hAnsi="Arial" w:cs="Arial"/>
          <w:sz w:val="24"/>
          <w:szCs w:val="24"/>
          <w:lang w:val="en-GB"/>
        </w:rPr>
        <w:t xml:space="preserve"> and edits to website pages to ensure site location is consistently referenced</w:t>
      </w:r>
      <w:r w:rsidRPr="00F2622C">
        <w:rPr>
          <w:rFonts w:ascii="Arial" w:eastAsiaTheme="minorHAnsi" w:hAnsi="Arial" w:cs="Arial"/>
          <w:sz w:val="24"/>
          <w:szCs w:val="24"/>
          <w:lang w:val="en-GB"/>
        </w:rPr>
        <w:t xml:space="preserve">. </w:t>
      </w:r>
    </w:p>
    <w:p w14:paraId="274552C8" w14:textId="226FD976" w:rsidR="001A11FE" w:rsidRPr="00F2622C" w:rsidRDefault="001A11FE" w:rsidP="00F2622C">
      <w:pPr>
        <w:pStyle w:val="ListParagraph"/>
        <w:numPr>
          <w:ilvl w:val="0"/>
          <w:numId w:val="25"/>
        </w:numPr>
        <w:autoSpaceDE w:val="0"/>
        <w:autoSpaceDN w:val="0"/>
        <w:adjustRightInd w:val="0"/>
        <w:spacing w:line="276" w:lineRule="auto"/>
        <w:rPr>
          <w:rFonts w:ascii="Arial" w:eastAsiaTheme="minorHAnsi" w:hAnsi="Arial" w:cs="Arial"/>
          <w:sz w:val="24"/>
          <w:szCs w:val="24"/>
          <w:lang w:val="en-GB"/>
        </w:rPr>
      </w:pPr>
      <w:r w:rsidRPr="00F2622C">
        <w:rPr>
          <w:rFonts w:ascii="Arial" w:eastAsiaTheme="minorHAnsi" w:hAnsi="Arial" w:cs="Arial"/>
          <w:b/>
          <w:bCs/>
          <w:sz w:val="24"/>
          <w:szCs w:val="24"/>
          <w:u w:val="single"/>
          <w:lang w:val="en-GB"/>
        </w:rPr>
        <w:t>Action 30.</w:t>
      </w:r>
      <w:r w:rsidR="00502FAC">
        <w:rPr>
          <w:rFonts w:ascii="Arial" w:eastAsiaTheme="minorHAnsi" w:hAnsi="Arial" w:cs="Arial"/>
          <w:b/>
          <w:bCs/>
          <w:sz w:val="24"/>
          <w:szCs w:val="24"/>
          <w:u w:val="single"/>
          <w:lang w:val="en-GB"/>
        </w:rPr>
        <w:t>2</w:t>
      </w:r>
      <w:r w:rsidRPr="00F2622C">
        <w:rPr>
          <w:rFonts w:ascii="Arial" w:eastAsiaTheme="minorHAnsi" w:hAnsi="Arial" w:cs="Arial"/>
          <w:b/>
          <w:bCs/>
          <w:sz w:val="24"/>
          <w:szCs w:val="24"/>
          <w:u w:val="single"/>
          <w:lang w:val="en-GB"/>
        </w:rPr>
        <w:t>:</w:t>
      </w:r>
      <w:r w:rsidRPr="00F2622C">
        <w:rPr>
          <w:rFonts w:ascii="Arial" w:eastAsiaTheme="minorHAnsi" w:hAnsi="Arial" w:cs="Arial"/>
          <w:sz w:val="24"/>
          <w:szCs w:val="24"/>
          <w:lang w:val="en-GB"/>
        </w:rPr>
        <w:t xml:space="preserve"> DJCS to confirm with Geographic Names Victoria whether Kangaroo Drive is formally located within Little River or </w:t>
      </w:r>
      <w:proofErr w:type="spellStart"/>
      <w:r w:rsidRPr="00F2622C">
        <w:rPr>
          <w:rFonts w:ascii="Arial" w:eastAsiaTheme="minorHAnsi" w:hAnsi="Arial" w:cs="Arial"/>
          <w:sz w:val="24"/>
          <w:szCs w:val="24"/>
          <w:lang w:val="en-GB"/>
        </w:rPr>
        <w:t>Cocoroc</w:t>
      </w:r>
      <w:proofErr w:type="spellEnd"/>
      <w:r w:rsidRPr="00F2622C">
        <w:rPr>
          <w:rFonts w:ascii="Arial" w:eastAsiaTheme="minorHAnsi" w:hAnsi="Arial" w:cs="Arial"/>
          <w:sz w:val="24"/>
          <w:szCs w:val="24"/>
          <w:lang w:val="en-GB"/>
        </w:rPr>
        <w:t>.</w:t>
      </w:r>
    </w:p>
    <w:p w14:paraId="29857DA0" w14:textId="6F64A430" w:rsidR="001A11FE" w:rsidRPr="00F2622C" w:rsidRDefault="001A11FE" w:rsidP="00F2622C">
      <w:pPr>
        <w:pStyle w:val="ListParagraph"/>
        <w:numPr>
          <w:ilvl w:val="0"/>
          <w:numId w:val="25"/>
        </w:numPr>
        <w:autoSpaceDE w:val="0"/>
        <w:autoSpaceDN w:val="0"/>
        <w:adjustRightInd w:val="0"/>
        <w:spacing w:line="276" w:lineRule="auto"/>
        <w:rPr>
          <w:rFonts w:ascii="Arial" w:eastAsiaTheme="minorHAnsi" w:hAnsi="Arial" w:cs="Arial"/>
          <w:sz w:val="24"/>
          <w:szCs w:val="24"/>
          <w:lang w:val="en-GB"/>
        </w:rPr>
      </w:pPr>
      <w:r w:rsidRPr="00F2622C">
        <w:rPr>
          <w:rFonts w:ascii="Arial" w:eastAsiaTheme="minorHAnsi" w:hAnsi="Arial" w:cs="Arial"/>
          <w:sz w:val="24"/>
          <w:szCs w:val="24"/>
          <w:lang w:val="en-GB"/>
        </w:rPr>
        <w:t xml:space="preserve">Discussion between group regarding holding next meeting in person, including exploration of potential venues including DJCS office in </w:t>
      </w:r>
      <w:proofErr w:type="spellStart"/>
      <w:r w:rsidRPr="00F2622C">
        <w:rPr>
          <w:rFonts w:ascii="Arial" w:eastAsiaTheme="minorHAnsi" w:hAnsi="Arial" w:cs="Arial"/>
          <w:sz w:val="24"/>
          <w:szCs w:val="24"/>
          <w:lang w:val="en-GB"/>
        </w:rPr>
        <w:t>Werribee</w:t>
      </w:r>
      <w:proofErr w:type="spellEnd"/>
      <w:r w:rsidRPr="00F2622C">
        <w:rPr>
          <w:rFonts w:ascii="Arial" w:eastAsiaTheme="minorHAnsi" w:hAnsi="Arial" w:cs="Arial"/>
          <w:sz w:val="24"/>
          <w:szCs w:val="24"/>
          <w:lang w:val="en-GB"/>
        </w:rPr>
        <w:t xml:space="preserve">, Government Hub in Williams Landing, Mechanics Hall in Little River and Council owned premisses in </w:t>
      </w:r>
      <w:proofErr w:type="spellStart"/>
      <w:r w:rsidRPr="00F2622C">
        <w:rPr>
          <w:rFonts w:ascii="Arial" w:eastAsiaTheme="minorHAnsi" w:hAnsi="Arial" w:cs="Arial"/>
          <w:sz w:val="24"/>
          <w:szCs w:val="24"/>
          <w:lang w:val="en-GB"/>
        </w:rPr>
        <w:t>Werribee</w:t>
      </w:r>
      <w:proofErr w:type="spellEnd"/>
      <w:r w:rsidRPr="00F2622C">
        <w:rPr>
          <w:rFonts w:ascii="Arial" w:eastAsiaTheme="minorHAnsi" w:hAnsi="Arial" w:cs="Arial"/>
          <w:sz w:val="24"/>
          <w:szCs w:val="24"/>
          <w:lang w:val="en-GB"/>
        </w:rPr>
        <w:t xml:space="preserve">. NW states that council would be happy to host meetings at any of their venues. SW noted challenges to holding meetings at Cherry Creek site at current time. </w:t>
      </w:r>
    </w:p>
    <w:p w14:paraId="3DDC1EC0" w14:textId="7C2337B9" w:rsidR="00FE0E1D" w:rsidRPr="00F2622C" w:rsidRDefault="001A11FE" w:rsidP="00F2622C">
      <w:pPr>
        <w:pStyle w:val="ListParagraph"/>
        <w:numPr>
          <w:ilvl w:val="0"/>
          <w:numId w:val="25"/>
        </w:numPr>
        <w:spacing w:line="276" w:lineRule="auto"/>
        <w:rPr>
          <w:rFonts w:cs="Arial"/>
          <w:bCs/>
          <w:color w:val="000000" w:themeColor="text1"/>
          <w:sz w:val="24"/>
          <w:szCs w:val="24"/>
          <w:u w:val="single"/>
          <w:lang w:eastAsia="en-AU"/>
        </w:rPr>
      </w:pPr>
      <w:r w:rsidRPr="00F2622C">
        <w:rPr>
          <w:rFonts w:ascii="Arial" w:eastAsiaTheme="minorHAnsi" w:hAnsi="Arial" w:cs="Arial"/>
          <w:b/>
          <w:bCs/>
          <w:sz w:val="24"/>
          <w:szCs w:val="24"/>
          <w:u w:val="single"/>
          <w:lang w:val="en-GB"/>
        </w:rPr>
        <w:t>Action 30.</w:t>
      </w:r>
      <w:r w:rsidR="00502FAC">
        <w:rPr>
          <w:rFonts w:ascii="Arial" w:eastAsiaTheme="minorHAnsi" w:hAnsi="Arial" w:cs="Arial"/>
          <w:b/>
          <w:bCs/>
          <w:sz w:val="24"/>
          <w:szCs w:val="24"/>
          <w:u w:val="single"/>
          <w:lang w:val="en-GB"/>
        </w:rPr>
        <w:t>3</w:t>
      </w:r>
      <w:r w:rsidRPr="00F2622C">
        <w:rPr>
          <w:rFonts w:ascii="Arial" w:eastAsiaTheme="minorHAnsi" w:hAnsi="Arial" w:cs="Arial"/>
          <w:b/>
          <w:bCs/>
          <w:sz w:val="24"/>
          <w:szCs w:val="24"/>
          <w:u w:val="single"/>
          <w:lang w:val="en-GB"/>
        </w:rPr>
        <w:t>:</w:t>
      </w:r>
      <w:r w:rsidRPr="00F2622C">
        <w:rPr>
          <w:rFonts w:ascii="Arial" w:eastAsiaTheme="minorHAnsi" w:hAnsi="Arial" w:cs="Arial"/>
          <w:b/>
          <w:bCs/>
          <w:sz w:val="24"/>
          <w:szCs w:val="24"/>
          <w:lang w:val="en-GB"/>
        </w:rPr>
        <w:t xml:space="preserve"> </w:t>
      </w:r>
      <w:r w:rsidRPr="00F2622C">
        <w:rPr>
          <w:rFonts w:ascii="Arial" w:eastAsiaTheme="minorHAnsi" w:hAnsi="Arial" w:cs="Arial"/>
          <w:sz w:val="24"/>
          <w:szCs w:val="24"/>
          <w:lang w:val="en-GB"/>
        </w:rPr>
        <w:t>DJCS to confirm venue for next meeting which will be held in person, subject to public health guidelines.</w:t>
      </w:r>
      <w:r w:rsidR="00397B36" w:rsidRPr="00F2622C">
        <w:rPr>
          <w:rFonts w:ascii="AppleSystemUIFont" w:eastAsiaTheme="minorHAnsi" w:hAnsi="AppleSystemUIFont" w:cs="AppleSystemUIFont"/>
          <w:sz w:val="24"/>
          <w:szCs w:val="24"/>
          <w:lang w:val="en-GB"/>
        </w:rPr>
        <w:br/>
      </w:r>
    </w:p>
    <w:p w14:paraId="40948716" w14:textId="3E834080" w:rsidR="00FE0E1D" w:rsidRPr="00397B36" w:rsidRDefault="00FE0E1D" w:rsidP="002612B9">
      <w:pPr>
        <w:pStyle w:val="DJCSbullet1"/>
        <w:numPr>
          <w:ilvl w:val="0"/>
          <w:numId w:val="0"/>
        </w:numPr>
        <w:spacing w:line="276" w:lineRule="auto"/>
        <w:ind w:left="284" w:hanging="284"/>
        <w:rPr>
          <w:b/>
          <w:sz w:val="24"/>
          <w:szCs w:val="24"/>
          <w:u w:val="single"/>
        </w:rPr>
      </w:pPr>
      <w:r w:rsidRPr="00397B36">
        <w:rPr>
          <w:rFonts w:cs="Arial"/>
          <w:b/>
          <w:color w:val="000000" w:themeColor="text1"/>
          <w:sz w:val="24"/>
          <w:szCs w:val="24"/>
          <w:u w:val="single"/>
        </w:rPr>
        <w:lastRenderedPageBreak/>
        <w:t xml:space="preserve">Item 3. </w:t>
      </w:r>
      <w:r w:rsidR="001A11FE" w:rsidRPr="00397B36">
        <w:rPr>
          <w:b/>
          <w:sz w:val="24"/>
          <w:szCs w:val="24"/>
          <w:u w:val="single"/>
        </w:rPr>
        <w:t xml:space="preserve">Youth Justice update </w:t>
      </w:r>
    </w:p>
    <w:p w14:paraId="39DD9406" w14:textId="1DDAFF90" w:rsidR="00F97C83" w:rsidRDefault="001A11FE" w:rsidP="002612B9">
      <w:pPr>
        <w:pStyle w:val="ListParagraph"/>
        <w:numPr>
          <w:ilvl w:val="0"/>
          <w:numId w:val="24"/>
        </w:numPr>
        <w:autoSpaceDE w:val="0"/>
        <w:autoSpaceDN w:val="0"/>
        <w:adjustRightInd w:val="0"/>
        <w:spacing w:line="276" w:lineRule="auto"/>
        <w:rPr>
          <w:rFonts w:ascii="Arial" w:eastAsiaTheme="minorHAnsi" w:hAnsi="Arial" w:cs="Arial"/>
          <w:sz w:val="24"/>
          <w:szCs w:val="24"/>
          <w:lang w:val="en-GB"/>
        </w:rPr>
      </w:pPr>
      <w:r w:rsidRPr="00397B36">
        <w:rPr>
          <w:rFonts w:ascii="Arial" w:eastAsiaTheme="minorHAnsi" w:hAnsi="Arial" w:cs="Arial"/>
          <w:sz w:val="24"/>
          <w:szCs w:val="24"/>
          <w:lang w:val="en-GB"/>
        </w:rPr>
        <w:t>Tess Mullenger (Director Workforce and Infrastructure, Youth Justice) updated group on recent consultations with the Aboriginal Justice Caucus and Traditional Owners</w:t>
      </w:r>
      <w:r w:rsidR="00F2622C">
        <w:rPr>
          <w:rFonts w:ascii="Arial" w:eastAsiaTheme="minorHAnsi" w:hAnsi="Arial" w:cs="Arial"/>
          <w:sz w:val="24"/>
          <w:szCs w:val="24"/>
          <w:lang w:val="en-GB"/>
        </w:rPr>
        <w:t xml:space="preserve"> of the Cherry Creek site</w:t>
      </w:r>
      <w:r w:rsidR="00F97C83">
        <w:rPr>
          <w:rFonts w:ascii="Arial" w:eastAsiaTheme="minorHAnsi" w:hAnsi="Arial" w:cs="Arial"/>
          <w:sz w:val="24"/>
          <w:szCs w:val="24"/>
          <w:lang w:val="en-GB"/>
        </w:rPr>
        <w:t>.</w:t>
      </w:r>
    </w:p>
    <w:p w14:paraId="7BAF31D8" w14:textId="3BE92E6D" w:rsidR="001A11FE" w:rsidRPr="00F97C83" w:rsidRDefault="00F97C83" w:rsidP="00F97C83">
      <w:pPr>
        <w:pStyle w:val="ListParagraph"/>
        <w:numPr>
          <w:ilvl w:val="0"/>
          <w:numId w:val="24"/>
        </w:numPr>
        <w:autoSpaceDE w:val="0"/>
        <w:autoSpaceDN w:val="0"/>
        <w:adjustRightInd w:val="0"/>
        <w:spacing w:line="276" w:lineRule="auto"/>
        <w:rPr>
          <w:rFonts w:ascii="Arial" w:eastAsiaTheme="minorHAnsi" w:hAnsi="Arial" w:cs="Arial"/>
          <w:sz w:val="24"/>
          <w:szCs w:val="24"/>
          <w:lang w:val="en-GB"/>
        </w:rPr>
      </w:pPr>
      <w:r w:rsidRPr="00F97C83">
        <w:rPr>
          <w:rFonts w:ascii="Arial" w:eastAsiaTheme="minorHAnsi" w:hAnsi="Arial" w:cs="Arial"/>
          <w:sz w:val="24"/>
          <w:szCs w:val="24"/>
          <w:lang w:val="en-GB"/>
        </w:rPr>
        <w:t>TM noted</w:t>
      </w:r>
      <w:r w:rsidRPr="00F97C83">
        <w:rPr>
          <w:rFonts w:ascii="Arial" w:eastAsiaTheme="minorHAnsi" w:hAnsi="Arial" w:cs="Arial"/>
          <w:b/>
          <w:bCs/>
          <w:sz w:val="24"/>
          <w:szCs w:val="24"/>
          <w:lang w:val="en-GB"/>
        </w:rPr>
        <w:t xml:space="preserve"> </w:t>
      </w:r>
      <w:r w:rsidR="001A11FE" w:rsidRPr="00397B36">
        <w:rPr>
          <w:rFonts w:ascii="Arial" w:eastAsiaTheme="minorHAnsi" w:hAnsi="Arial" w:cs="Arial"/>
          <w:sz w:val="24"/>
          <w:szCs w:val="24"/>
          <w:lang w:val="en-GB"/>
        </w:rPr>
        <w:t xml:space="preserve">a lack of support for the use of Aboriginal language names for internal accommodation </w:t>
      </w:r>
      <w:proofErr w:type="gramStart"/>
      <w:r w:rsidR="001A11FE" w:rsidRPr="00397B36">
        <w:rPr>
          <w:rFonts w:ascii="Arial" w:eastAsiaTheme="minorHAnsi" w:hAnsi="Arial" w:cs="Arial"/>
          <w:sz w:val="24"/>
          <w:szCs w:val="24"/>
          <w:lang w:val="en-GB"/>
        </w:rPr>
        <w:t>units</w:t>
      </w:r>
      <w:r>
        <w:rPr>
          <w:rFonts w:ascii="Arial" w:eastAsiaTheme="minorHAnsi" w:hAnsi="Arial" w:cs="Arial"/>
          <w:sz w:val="24"/>
          <w:szCs w:val="24"/>
          <w:lang w:val="en-GB"/>
        </w:rPr>
        <w:t>, and</w:t>
      </w:r>
      <w:proofErr w:type="gramEnd"/>
      <w:r>
        <w:rPr>
          <w:rFonts w:ascii="Arial" w:eastAsiaTheme="minorHAnsi" w:hAnsi="Arial" w:cs="Arial"/>
          <w:sz w:val="24"/>
          <w:szCs w:val="24"/>
          <w:lang w:val="en-GB"/>
        </w:rPr>
        <w:t xml:space="preserve"> </w:t>
      </w:r>
      <w:r w:rsidR="001A11FE" w:rsidRPr="00F97C83">
        <w:rPr>
          <w:rFonts w:ascii="Arial" w:eastAsiaTheme="minorHAnsi" w:hAnsi="Arial" w:cs="Arial"/>
          <w:sz w:val="24"/>
          <w:szCs w:val="24"/>
          <w:lang w:val="en-GB"/>
        </w:rPr>
        <w:t>explained current preference</w:t>
      </w:r>
      <w:r w:rsidR="001A11FE" w:rsidRPr="00F97C83">
        <w:rPr>
          <w:rFonts w:ascii="Arial" w:eastAsiaTheme="minorHAnsi" w:hAnsi="Arial" w:cs="Arial"/>
          <w:b/>
          <w:bCs/>
          <w:sz w:val="24"/>
          <w:szCs w:val="24"/>
          <w:lang w:val="en-GB"/>
        </w:rPr>
        <w:t xml:space="preserve"> </w:t>
      </w:r>
      <w:r w:rsidR="001A11FE" w:rsidRPr="00F97C83">
        <w:rPr>
          <w:rFonts w:ascii="Arial" w:eastAsiaTheme="minorHAnsi" w:hAnsi="Arial" w:cs="Arial"/>
          <w:sz w:val="24"/>
          <w:szCs w:val="24"/>
          <w:lang w:val="en-GB"/>
        </w:rPr>
        <w:t xml:space="preserve">to use English language naming schema focussed on astrology, lakes, rivers, and gemstones for different buildings on site. </w:t>
      </w:r>
    </w:p>
    <w:p w14:paraId="0B1825D5" w14:textId="0414F81A" w:rsidR="001A11FE" w:rsidRPr="00397B36" w:rsidRDefault="001A11FE" w:rsidP="00397B36">
      <w:pPr>
        <w:pStyle w:val="ListParagraph"/>
        <w:numPr>
          <w:ilvl w:val="0"/>
          <w:numId w:val="24"/>
        </w:numPr>
        <w:autoSpaceDE w:val="0"/>
        <w:autoSpaceDN w:val="0"/>
        <w:adjustRightInd w:val="0"/>
        <w:spacing w:line="276" w:lineRule="auto"/>
        <w:rPr>
          <w:rFonts w:ascii="Arial" w:eastAsiaTheme="minorHAnsi" w:hAnsi="Arial" w:cs="Arial"/>
          <w:sz w:val="24"/>
          <w:szCs w:val="24"/>
          <w:lang w:val="en-GB"/>
        </w:rPr>
      </w:pPr>
      <w:r w:rsidRPr="00397B36">
        <w:rPr>
          <w:rFonts w:ascii="Arial" w:eastAsiaTheme="minorHAnsi" w:hAnsi="Arial" w:cs="Arial"/>
          <w:b/>
          <w:bCs/>
          <w:sz w:val="24"/>
          <w:szCs w:val="24"/>
          <w:u w:val="single"/>
          <w:lang w:val="en-GB"/>
        </w:rPr>
        <w:t>Action 30.</w:t>
      </w:r>
      <w:r w:rsidR="00502FAC">
        <w:rPr>
          <w:rFonts w:ascii="Arial" w:eastAsiaTheme="minorHAnsi" w:hAnsi="Arial" w:cs="Arial"/>
          <w:b/>
          <w:bCs/>
          <w:sz w:val="24"/>
          <w:szCs w:val="24"/>
          <w:u w:val="single"/>
          <w:lang w:val="en-GB"/>
        </w:rPr>
        <w:t>4</w:t>
      </w:r>
      <w:r w:rsidRPr="00397B36">
        <w:rPr>
          <w:rFonts w:ascii="Arial" w:eastAsiaTheme="minorHAnsi" w:hAnsi="Arial" w:cs="Arial"/>
          <w:b/>
          <w:bCs/>
          <w:sz w:val="24"/>
          <w:szCs w:val="24"/>
          <w:u w:val="single"/>
          <w:lang w:val="en-GB"/>
        </w:rPr>
        <w:t>:</w:t>
      </w:r>
      <w:r w:rsidRPr="00397B36">
        <w:rPr>
          <w:rFonts w:ascii="Arial" w:eastAsiaTheme="minorHAnsi" w:hAnsi="Arial" w:cs="Arial"/>
          <w:b/>
          <w:bCs/>
          <w:sz w:val="24"/>
          <w:szCs w:val="24"/>
          <w:lang w:val="en-GB"/>
        </w:rPr>
        <w:t xml:space="preserve"> </w:t>
      </w:r>
      <w:r w:rsidRPr="00397B36">
        <w:rPr>
          <w:rFonts w:ascii="Arial" w:eastAsiaTheme="minorHAnsi" w:hAnsi="Arial" w:cs="Arial"/>
          <w:sz w:val="24"/>
          <w:szCs w:val="24"/>
          <w:lang w:val="en-GB"/>
        </w:rPr>
        <w:t>(Ongoing)</w:t>
      </w:r>
      <w:r w:rsidRPr="00397B36">
        <w:rPr>
          <w:rFonts w:ascii="Arial" w:eastAsiaTheme="minorHAnsi" w:hAnsi="Arial" w:cs="Arial"/>
          <w:b/>
          <w:bCs/>
          <w:sz w:val="24"/>
          <w:szCs w:val="24"/>
          <w:lang w:val="en-GB"/>
        </w:rPr>
        <w:t xml:space="preserve"> </w:t>
      </w:r>
      <w:r w:rsidRPr="00397B36">
        <w:rPr>
          <w:rFonts w:ascii="Arial" w:eastAsiaTheme="minorHAnsi" w:hAnsi="Arial" w:cs="Arial"/>
          <w:sz w:val="24"/>
          <w:szCs w:val="24"/>
          <w:lang w:val="en-GB"/>
        </w:rPr>
        <w:t xml:space="preserve">Tess to continue to update CAG on naming of internal accommodation units. </w:t>
      </w:r>
    </w:p>
    <w:p w14:paraId="16E58DE5" w14:textId="2C3CF5C3" w:rsidR="00F2622C" w:rsidRPr="00FC5E86" w:rsidRDefault="001A11FE" w:rsidP="00FC5E86">
      <w:pPr>
        <w:pStyle w:val="ListParagraph"/>
        <w:numPr>
          <w:ilvl w:val="0"/>
          <w:numId w:val="24"/>
        </w:numPr>
        <w:autoSpaceDE w:val="0"/>
        <w:autoSpaceDN w:val="0"/>
        <w:adjustRightInd w:val="0"/>
        <w:spacing w:line="276" w:lineRule="auto"/>
        <w:rPr>
          <w:rFonts w:ascii="Arial" w:eastAsiaTheme="minorHAnsi" w:hAnsi="Arial" w:cs="Arial"/>
          <w:sz w:val="24"/>
          <w:szCs w:val="24"/>
          <w:lang w:val="en-GB"/>
        </w:rPr>
      </w:pPr>
      <w:r w:rsidRPr="00397B36">
        <w:rPr>
          <w:rFonts w:ascii="Arial" w:eastAsiaTheme="minorHAnsi" w:hAnsi="Arial" w:cs="Arial"/>
          <w:sz w:val="24"/>
          <w:szCs w:val="24"/>
          <w:lang w:val="en-GB"/>
        </w:rPr>
        <w:t>Discussion of building</w:t>
      </w:r>
      <w:r w:rsidR="00FC5E86">
        <w:rPr>
          <w:rFonts w:ascii="Arial" w:eastAsiaTheme="minorHAnsi" w:hAnsi="Arial" w:cs="Arial"/>
          <w:sz w:val="24"/>
          <w:szCs w:val="24"/>
          <w:lang w:val="en-GB"/>
        </w:rPr>
        <w:t xml:space="preserve"> colour scheme</w:t>
      </w:r>
      <w:r w:rsidRPr="00397B36">
        <w:rPr>
          <w:rFonts w:ascii="Arial" w:eastAsiaTheme="minorHAnsi" w:hAnsi="Arial" w:cs="Arial"/>
          <w:sz w:val="24"/>
          <w:szCs w:val="24"/>
          <w:lang w:val="en-GB"/>
        </w:rPr>
        <w:t xml:space="preserve"> between Marisa Berton (community member) and TM</w:t>
      </w:r>
      <w:r w:rsidR="00FC5E86">
        <w:rPr>
          <w:rFonts w:ascii="Arial" w:eastAsiaTheme="minorHAnsi" w:hAnsi="Arial" w:cs="Arial"/>
          <w:sz w:val="24"/>
          <w:szCs w:val="24"/>
          <w:lang w:val="en-GB"/>
        </w:rPr>
        <w:t>.</w:t>
      </w:r>
      <w:r w:rsidRPr="00397B36">
        <w:rPr>
          <w:rFonts w:ascii="Arial" w:eastAsiaTheme="minorHAnsi" w:hAnsi="Arial" w:cs="Arial"/>
          <w:sz w:val="24"/>
          <w:szCs w:val="24"/>
          <w:lang w:val="en-GB"/>
        </w:rPr>
        <w:t xml:space="preserve"> MB </w:t>
      </w:r>
      <w:r w:rsidR="00FC5E86">
        <w:rPr>
          <w:rFonts w:ascii="Arial" w:eastAsiaTheme="minorHAnsi" w:hAnsi="Arial" w:cs="Arial"/>
          <w:sz w:val="24"/>
          <w:szCs w:val="24"/>
          <w:lang w:val="en-GB"/>
        </w:rPr>
        <w:t>querying</w:t>
      </w:r>
      <w:r w:rsidRPr="00397B36">
        <w:rPr>
          <w:rFonts w:ascii="Arial" w:eastAsiaTheme="minorHAnsi" w:hAnsi="Arial" w:cs="Arial"/>
          <w:sz w:val="24"/>
          <w:szCs w:val="24"/>
          <w:lang w:val="en-GB"/>
        </w:rPr>
        <w:t xml:space="preserve"> whether different buildings will be painted different colours and can this relate to naming schema. </w:t>
      </w:r>
      <w:r w:rsidRPr="00FC5E86">
        <w:rPr>
          <w:rFonts w:ascii="Arial" w:eastAsiaTheme="minorHAnsi" w:hAnsi="Arial" w:cs="Arial"/>
          <w:sz w:val="24"/>
          <w:szCs w:val="24"/>
          <w:lang w:val="en-GB"/>
        </w:rPr>
        <w:t xml:space="preserve">TM confirms that alignment of colours with </w:t>
      </w:r>
      <w:r w:rsidR="00FC5E86">
        <w:rPr>
          <w:rFonts w:ascii="Arial" w:eastAsiaTheme="minorHAnsi" w:hAnsi="Arial" w:cs="Arial"/>
          <w:sz w:val="24"/>
          <w:szCs w:val="24"/>
          <w:lang w:val="en-GB"/>
        </w:rPr>
        <w:t xml:space="preserve">naming themes and building functions </w:t>
      </w:r>
      <w:r w:rsidRPr="00FC5E86">
        <w:rPr>
          <w:rFonts w:ascii="Arial" w:eastAsiaTheme="minorHAnsi" w:hAnsi="Arial" w:cs="Arial"/>
          <w:sz w:val="24"/>
          <w:szCs w:val="24"/>
          <w:lang w:val="en-GB"/>
        </w:rPr>
        <w:t xml:space="preserve">will be taken into consideration. </w:t>
      </w:r>
    </w:p>
    <w:p w14:paraId="4508146A" w14:textId="6943D003" w:rsidR="00397B36" w:rsidRPr="00F2622C" w:rsidRDefault="001A11FE" w:rsidP="00F2622C">
      <w:pPr>
        <w:pStyle w:val="ListParagraph"/>
        <w:numPr>
          <w:ilvl w:val="0"/>
          <w:numId w:val="24"/>
        </w:numPr>
        <w:autoSpaceDE w:val="0"/>
        <w:autoSpaceDN w:val="0"/>
        <w:adjustRightInd w:val="0"/>
        <w:spacing w:line="276" w:lineRule="auto"/>
        <w:rPr>
          <w:rFonts w:ascii="Arial" w:eastAsiaTheme="minorHAnsi" w:hAnsi="Arial" w:cs="Arial"/>
          <w:sz w:val="24"/>
          <w:szCs w:val="24"/>
          <w:lang w:val="en-GB"/>
        </w:rPr>
      </w:pPr>
      <w:r w:rsidRPr="00F2622C">
        <w:rPr>
          <w:rFonts w:ascii="Arial" w:eastAsiaTheme="minorHAnsi" w:hAnsi="Arial" w:cs="Arial"/>
          <w:sz w:val="24"/>
          <w:szCs w:val="24"/>
          <w:lang w:val="en-GB"/>
        </w:rPr>
        <w:t xml:space="preserve">TM </w:t>
      </w:r>
      <w:r w:rsidR="00F2622C">
        <w:rPr>
          <w:rFonts w:ascii="Arial" w:eastAsiaTheme="minorHAnsi" w:hAnsi="Arial" w:cs="Arial"/>
          <w:sz w:val="24"/>
          <w:szCs w:val="24"/>
          <w:lang w:val="en-GB"/>
        </w:rPr>
        <w:t>thanked</w:t>
      </w:r>
      <w:r w:rsidRPr="00F2622C">
        <w:rPr>
          <w:rFonts w:ascii="Arial" w:eastAsiaTheme="minorHAnsi" w:hAnsi="Arial" w:cs="Arial"/>
          <w:sz w:val="24"/>
          <w:szCs w:val="24"/>
          <w:lang w:val="en-GB"/>
        </w:rPr>
        <w:t xml:space="preserve"> </w:t>
      </w:r>
      <w:r w:rsidR="00F2622C" w:rsidRPr="00F2622C">
        <w:rPr>
          <w:rFonts w:ascii="Arial" w:hAnsi="Arial" w:cs="Arial"/>
          <w:color w:val="000000" w:themeColor="text1"/>
          <w:sz w:val="24"/>
          <w:szCs w:val="24"/>
        </w:rPr>
        <w:t>Natalie Walker (Wyndham City Council)</w:t>
      </w:r>
      <w:r w:rsidRPr="00F2622C">
        <w:rPr>
          <w:rFonts w:ascii="Arial" w:eastAsiaTheme="minorHAnsi" w:hAnsi="Arial" w:cs="Arial"/>
          <w:sz w:val="24"/>
          <w:szCs w:val="24"/>
          <w:lang w:val="en-GB"/>
        </w:rPr>
        <w:t xml:space="preserve"> for </w:t>
      </w:r>
      <w:r w:rsidR="00F2622C">
        <w:rPr>
          <w:rFonts w:ascii="Arial" w:eastAsiaTheme="minorHAnsi" w:hAnsi="Arial" w:cs="Arial"/>
          <w:sz w:val="24"/>
          <w:szCs w:val="24"/>
          <w:lang w:val="en-GB"/>
        </w:rPr>
        <w:t>assistance in liaising with</w:t>
      </w:r>
      <w:r w:rsidRPr="00F2622C">
        <w:rPr>
          <w:rFonts w:ascii="Arial" w:eastAsiaTheme="minorHAnsi" w:hAnsi="Arial" w:cs="Arial"/>
          <w:sz w:val="24"/>
          <w:szCs w:val="24"/>
          <w:lang w:val="en-GB"/>
        </w:rPr>
        <w:t xml:space="preserve"> </w:t>
      </w:r>
      <w:r w:rsidR="00F2622C">
        <w:rPr>
          <w:rFonts w:ascii="Arial" w:eastAsiaTheme="minorHAnsi" w:hAnsi="Arial" w:cs="Arial"/>
          <w:sz w:val="24"/>
          <w:szCs w:val="24"/>
          <w:lang w:val="en-GB"/>
        </w:rPr>
        <w:t xml:space="preserve">City of Wyndham staff </w:t>
      </w:r>
      <w:r w:rsidRPr="00F2622C">
        <w:rPr>
          <w:rFonts w:ascii="Arial" w:eastAsiaTheme="minorHAnsi" w:hAnsi="Arial" w:cs="Arial"/>
          <w:sz w:val="24"/>
          <w:szCs w:val="24"/>
          <w:lang w:val="en-GB"/>
        </w:rPr>
        <w:t>regarding employment pathways</w:t>
      </w:r>
      <w:r w:rsidR="00FC5E86">
        <w:rPr>
          <w:rFonts w:ascii="Arial" w:eastAsiaTheme="minorHAnsi" w:hAnsi="Arial" w:cs="Arial"/>
          <w:sz w:val="24"/>
          <w:szCs w:val="24"/>
          <w:lang w:val="en-GB"/>
        </w:rPr>
        <w:t xml:space="preserve"> and staff recruitment</w:t>
      </w:r>
      <w:r w:rsidRPr="00F2622C">
        <w:rPr>
          <w:rFonts w:ascii="Arial" w:eastAsiaTheme="minorHAnsi" w:hAnsi="Arial" w:cs="Arial"/>
          <w:sz w:val="24"/>
          <w:szCs w:val="24"/>
          <w:lang w:val="en-GB"/>
        </w:rPr>
        <w:t>.</w:t>
      </w:r>
    </w:p>
    <w:p w14:paraId="0495BFEE" w14:textId="266A66A0" w:rsidR="00FE0E1D" w:rsidRPr="00397B36" w:rsidRDefault="00397B36" w:rsidP="002612B9">
      <w:pPr>
        <w:autoSpaceDE w:val="0"/>
        <w:autoSpaceDN w:val="0"/>
        <w:adjustRightInd w:val="0"/>
        <w:spacing w:line="276" w:lineRule="auto"/>
        <w:rPr>
          <w:rFonts w:ascii="Arial" w:hAnsi="Arial" w:cs="Arial"/>
          <w:bCs/>
          <w:color w:val="000000" w:themeColor="text1"/>
          <w:sz w:val="15"/>
          <w:szCs w:val="15"/>
          <w:u w:val="single"/>
          <w:lang w:eastAsia="en-AU"/>
        </w:rPr>
      </w:pPr>
      <w:r>
        <w:rPr>
          <w:rFonts w:ascii="Arial" w:hAnsi="Arial" w:cs="Arial"/>
          <w:b/>
          <w:color w:val="000000" w:themeColor="text1"/>
          <w:sz w:val="24"/>
          <w:szCs w:val="24"/>
          <w:u w:val="single"/>
        </w:rPr>
        <w:br/>
      </w:r>
      <w:r w:rsidR="00FE0E1D" w:rsidRPr="00397B36">
        <w:rPr>
          <w:rFonts w:ascii="Arial" w:hAnsi="Arial" w:cs="Arial"/>
          <w:b/>
          <w:color w:val="000000" w:themeColor="text1"/>
          <w:sz w:val="24"/>
          <w:szCs w:val="24"/>
          <w:u w:val="single"/>
        </w:rPr>
        <w:t xml:space="preserve">Item </w:t>
      </w:r>
      <w:r w:rsidR="00321ECC" w:rsidRPr="00397B36">
        <w:rPr>
          <w:rFonts w:ascii="Arial" w:hAnsi="Arial" w:cs="Arial"/>
          <w:b/>
          <w:color w:val="000000" w:themeColor="text1"/>
          <w:sz w:val="24"/>
          <w:szCs w:val="24"/>
          <w:u w:val="single"/>
        </w:rPr>
        <w:t>4</w:t>
      </w:r>
      <w:r w:rsidR="00FE0E1D" w:rsidRPr="00397B36">
        <w:rPr>
          <w:rFonts w:ascii="Arial" w:hAnsi="Arial" w:cs="Arial"/>
          <w:b/>
          <w:color w:val="000000" w:themeColor="text1"/>
          <w:sz w:val="24"/>
          <w:szCs w:val="24"/>
          <w:u w:val="single"/>
        </w:rPr>
        <w:t xml:space="preserve">. Community feedback </w:t>
      </w:r>
    </w:p>
    <w:p w14:paraId="6B4404DD" w14:textId="7BA6E4AF" w:rsidR="00397B36" w:rsidRDefault="00397B36" w:rsidP="002612B9">
      <w:pPr>
        <w:pStyle w:val="ListParagraph"/>
        <w:numPr>
          <w:ilvl w:val="0"/>
          <w:numId w:val="23"/>
        </w:numPr>
        <w:autoSpaceDE w:val="0"/>
        <w:autoSpaceDN w:val="0"/>
        <w:adjustRightInd w:val="0"/>
        <w:spacing w:line="276" w:lineRule="auto"/>
        <w:rPr>
          <w:rFonts w:ascii="Arial" w:eastAsiaTheme="minorHAnsi" w:hAnsi="Arial" w:cs="Arial"/>
          <w:sz w:val="24"/>
          <w:szCs w:val="24"/>
          <w:lang w:val="en-GB"/>
        </w:rPr>
      </w:pPr>
      <w:r w:rsidRPr="00397B36">
        <w:rPr>
          <w:rFonts w:ascii="Arial" w:eastAsiaTheme="minorHAnsi" w:hAnsi="Arial" w:cs="Arial"/>
          <w:sz w:val="24"/>
          <w:szCs w:val="24"/>
          <w:lang w:val="en-GB"/>
        </w:rPr>
        <w:t xml:space="preserve">Lisa Heinrichs (community member), shared feedback regarding the success of </w:t>
      </w:r>
      <w:proofErr w:type="gramStart"/>
      <w:r w:rsidRPr="00397B36">
        <w:rPr>
          <w:rFonts w:ascii="Arial" w:eastAsiaTheme="minorHAnsi" w:hAnsi="Arial" w:cs="Arial"/>
          <w:sz w:val="24"/>
          <w:szCs w:val="24"/>
          <w:lang w:val="en-GB"/>
        </w:rPr>
        <w:t>a</w:t>
      </w:r>
      <w:proofErr w:type="gramEnd"/>
      <w:r w:rsidRPr="00397B36">
        <w:rPr>
          <w:rFonts w:ascii="Arial" w:eastAsiaTheme="minorHAnsi" w:hAnsi="Arial" w:cs="Arial"/>
          <w:sz w:val="24"/>
          <w:szCs w:val="24"/>
          <w:lang w:val="en-GB"/>
        </w:rPr>
        <w:t xml:space="preserve"> NSW program involving prisoners in training PTSD assistance dogs. </w:t>
      </w:r>
      <w:r w:rsidR="00F2622C" w:rsidRPr="00397B36">
        <w:rPr>
          <w:rFonts w:ascii="Arial" w:eastAsiaTheme="minorHAnsi" w:hAnsi="Arial" w:cs="Arial"/>
          <w:sz w:val="24"/>
          <w:szCs w:val="24"/>
          <w:lang w:val="en-GB"/>
        </w:rPr>
        <w:t xml:space="preserve">Tess Mullenger (Director Workforce and Infrastructure, Youth Justice) </w:t>
      </w:r>
      <w:r w:rsidRPr="00397B36">
        <w:rPr>
          <w:rFonts w:ascii="Arial" w:eastAsiaTheme="minorHAnsi" w:hAnsi="Arial" w:cs="Arial"/>
          <w:sz w:val="24"/>
          <w:szCs w:val="24"/>
          <w:lang w:val="en-GB"/>
        </w:rPr>
        <w:t>noted similar programs are used within the Victorian corrections and youth systems and positive impacts</w:t>
      </w:r>
      <w:r w:rsidR="00F2622C">
        <w:rPr>
          <w:rFonts w:ascii="Arial" w:eastAsiaTheme="minorHAnsi" w:hAnsi="Arial" w:cs="Arial"/>
          <w:sz w:val="24"/>
          <w:szCs w:val="24"/>
          <w:lang w:val="en-GB"/>
        </w:rPr>
        <w:t xml:space="preserve"> of these programs</w:t>
      </w:r>
      <w:r w:rsidRPr="00397B36">
        <w:rPr>
          <w:rFonts w:ascii="Arial" w:eastAsiaTheme="minorHAnsi" w:hAnsi="Arial" w:cs="Arial"/>
          <w:sz w:val="24"/>
          <w:szCs w:val="24"/>
          <w:lang w:val="en-GB"/>
        </w:rPr>
        <w:t xml:space="preserve"> are well tested and supported.  </w:t>
      </w:r>
    </w:p>
    <w:p w14:paraId="4CA00CA7" w14:textId="7760A095" w:rsidR="00F97C83" w:rsidRDefault="00F97C83" w:rsidP="00397B36">
      <w:pPr>
        <w:pStyle w:val="ListParagraph"/>
        <w:numPr>
          <w:ilvl w:val="0"/>
          <w:numId w:val="23"/>
        </w:numPr>
        <w:autoSpaceDE w:val="0"/>
        <w:autoSpaceDN w:val="0"/>
        <w:adjustRightInd w:val="0"/>
        <w:spacing w:line="276" w:lineRule="auto"/>
        <w:rPr>
          <w:rFonts w:ascii="Arial" w:eastAsiaTheme="minorHAnsi" w:hAnsi="Arial" w:cs="Arial"/>
          <w:sz w:val="24"/>
          <w:szCs w:val="24"/>
          <w:lang w:val="en-GB"/>
        </w:rPr>
      </w:pPr>
      <w:r>
        <w:rPr>
          <w:rFonts w:ascii="Arial" w:eastAsiaTheme="minorHAnsi" w:hAnsi="Arial" w:cs="Arial"/>
          <w:sz w:val="24"/>
          <w:szCs w:val="24"/>
          <w:lang w:val="en-GB"/>
        </w:rPr>
        <w:t xml:space="preserve">Discussion between LH and </w:t>
      </w:r>
      <w:r w:rsidR="00FC5E86">
        <w:rPr>
          <w:rFonts w:ascii="Arial" w:eastAsiaTheme="minorHAnsi" w:hAnsi="Arial" w:cs="Arial"/>
          <w:sz w:val="24"/>
          <w:szCs w:val="24"/>
          <w:lang w:val="en-GB"/>
        </w:rPr>
        <w:t xml:space="preserve">TM regarding donation of artwork featuring a PTSD assistance dog trained via this program. </w:t>
      </w:r>
    </w:p>
    <w:p w14:paraId="2B7B72B8" w14:textId="284FEA3B" w:rsidR="00397B36" w:rsidRPr="00397B36" w:rsidRDefault="00397B36" w:rsidP="00397B36">
      <w:pPr>
        <w:pStyle w:val="ListParagraph"/>
        <w:numPr>
          <w:ilvl w:val="0"/>
          <w:numId w:val="23"/>
        </w:numPr>
        <w:autoSpaceDE w:val="0"/>
        <w:autoSpaceDN w:val="0"/>
        <w:adjustRightInd w:val="0"/>
        <w:spacing w:line="276" w:lineRule="auto"/>
        <w:rPr>
          <w:rFonts w:ascii="Arial" w:eastAsiaTheme="minorHAnsi" w:hAnsi="Arial" w:cs="Arial"/>
          <w:sz w:val="24"/>
          <w:szCs w:val="24"/>
          <w:lang w:val="en-GB"/>
        </w:rPr>
      </w:pPr>
      <w:r w:rsidRPr="00397B36">
        <w:rPr>
          <w:rFonts w:ascii="Arial" w:eastAsiaTheme="minorHAnsi" w:hAnsi="Arial" w:cs="Arial"/>
          <w:sz w:val="24"/>
          <w:szCs w:val="24"/>
          <w:lang w:val="en-GB"/>
        </w:rPr>
        <w:t xml:space="preserve">Discussion between </w:t>
      </w:r>
      <w:r w:rsidR="00F97C83" w:rsidRPr="00F97C83">
        <w:rPr>
          <w:rFonts w:ascii="Arial" w:hAnsi="Arial" w:cs="Arial"/>
          <w:color w:val="000000" w:themeColor="text1"/>
          <w:sz w:val="24"/>
          <w:szCs w:val="24"/>
        </w:rPr>
        <w:t>Marisa Berton (community member)</w:t>
      </w:r>
      <w:r w:rsidR="00F97C83">
        <w:rPr>
          <w:rFonts w:cs="Arial"/>
          <w:color w:val="000000" w:themeColor="text1"/>
        </w:rPr>
        <w:t xml:space="preserve"> </w:t>
      </w:r>
      <w:r w:rsidRPr="00397B36">
        <w:rPr>
          <w:rFonts w:ascii="Arial" w:eastAsiaTheme="minorHAnsi" w:hAnsi="Arial" w:cs="Arial"/>
          <w:sz w:val="24"/>
          <w:szCs w:val="24"/>
          <w:lang w:val="en-GB"/>
        </w:rPr>
        <w:t xml:space="preserve">and LH regarding Wests Road, </w:t>
      </w:r>
      <w:proofErr w:type="spellStart"/>
      <w:r w:rsidRPr="00397B36">
        <w:rPr>
          <w:rFonts w:ascii="Arial" w:eastAsiaTheme="minorHAnsi" w:hAnsi="Arial" w:cs="Arial"/>
          <w:sz w:val="24"/>
          <w:szCs w:val="24"/>
          <w:lang w:val="en-GB"/>
        </w:rPr>
        <w:t>Werribee</w:t>
      </w:r>
      <w:proofErr w:type="spellEnd"/>
      <w:r w:rsidRPr="00397B36">
        <w:rPr>
          <w:rFonts w:ascii="Arial" w:eastAsiaTheme="minorHAnsi" w:hAnsi="Arial" w:cs="Arial"/>
          <w:sz w:val="24"/>
          <w:szCs w:val="24"/>
          <w:lang w:val="en-GB"/>
        </w:rPr>
        <w:t xml:space="preserve">. MB concerned that centre will be accessible from this road. LH notes that Wests Road address was used in the initial stages of the project and is no longer relevant. SW confirmed that Kangaroo Drive is the single-entry point to the Cherry Creek site. </w:t>
      </w:r>
    </w:p>
    <w:p w14:paraId="63D44BD4" w14:textId="77777777" w:rsidR="00F97C83" w:rsidRDefault="00397B36" w:rsidP="00F97C83">
      <w:pPr>
        <w:pStyle w:val="ListParagraph"/>
        <w:numPr>
          <w:ilvl w:val="0"/>
          <w:numId w:val="23"/>
        </w:numPr>
        <w:autoSpaceDE w:val="0"/>
        <w:autoSpaceDN w:val="0"/>
        <w:adjustRightInd w:val="0"/>
        <w:spacing w:line="276" w:lineRule="auto"/>
        <w:rPr>
          <w:rFonts w:ascii="Arial" w:eastAsiaTheme="minorHAnsi" w:hAnsi="Arial" w:cs="Arial"/>
          <w:sz w:val="24"/>
          <w:szCs w:val="24"/>
          <w:lang w:val="en-GB"/>
        </w:rPr>
      </w:pPr>
      <w:r w:rsidRPr="00397B36">
        <w:rPr>
          <w:rFonts w:ascii="Arial" w:eastAsiaTheme="minorHAnsi" w:hAnsi="Arial" w:cs="Arial"/>
          <w:sz w:val="24"/>
          <w:szCs w:val="24"/>
          <w:lang w:val="en-GB"/>
        </w:rPr>
        <w:t>Discussion regarding appointment of Cr Susan McIntyre, (Wyndham City Council), and Cr Mia Shaw, (Wyndham City Council) to Cherry Creek Youth Justice Project CAG.</w:t>
      </w:r>
    </w:p>
    <w:p w14:paraId="3C7E4AE6" w14:textId="203909AF" w:rsidR="00F97C83" w:rsidRPr="00F97C83" w:rsidRDefault="00F97C83" w:rsidP="00F97C83">
      <w:pPr>
        <w:pStyle w:val="ListParagraph"/>
        <w:numPr>
          <w:ilvl w:val="0"/>
          <w:numId w:val="23"/>
        </w:numPr>
        <w:autoSpaceDE w:val="0"/>
        <w:autoSpaceDN w:val="0"/>
        <w:adjustRightInd w:val="0"/>
        <w:spacing w:line="276" w:lineRule="auto"/>
        <w:rPr>
          <w:rFonts w:ascii="Arial" w:eastAsiaTheme="minorHAnsi" w:hAnsi="Arial" w:cs="Arial"/>
          <w:sz w:val="24"/>
          <w:szCs w:val="24"/>
          <w:lang w:val="en-GB"/>
        </w:rPr>
      </w:pPr>
      <w:r w:rsidRPr="00F97C83">
        <w:rPr>
          <w:rFonts w:ascii="Arial" w:hAnsi="Arial" w:cs="Arial"/>
          <w:b/>
          <w:bCs/>
          <w:sz w:val="24"/>
          <w:szCs w:val="24"/>
          <w:u w:val="single"/>
        </w:rPr>
        <w:t>Action 30.</w:t>
      </w:r>
      <w:r w:rsidR="00502FAC">
        <w:rPr>
          <w:rFonts w:ascii="Arial" w:hAnsi="Arial" w:cs="Arial"/>
          <w:b/>
          <w:bCs/>
          <w:sz w:val="24"/>
          <w:szCs w:val="24"/>
          <w:u w:val="single"/>
        </w:rPr>
        <w:t>5</w:t>
      </w:r>
      <w:r w:rsidRPr="00F97C83">
        <w:rPr>
          <w:rFonts w:ascii="Arial" w:hAnsi="Arial" w:cs="Arial"/>
          <w:b/>
          <w:bCs/>
          <w:sz w:val="24"/>
          <w:szCs w:val="24"/>
          <w:u w:val="single"/>
        </w:rPr>
        <w:t>:</w:t>
      </w:r>
      <w:r w:rsidRPr="00F97C83">
        <w:rPr>
          <w:rFonts w:ascii="Arial" w:hAnsi="Arial" w:cs="Arial"/>
          <w:sz w:val="24"/>
          <w:szCs w:val="24"/>
        </w:rPr>
        <w:t xml:space="preserve"> DJCS to confirm appointment of City of Wyndham CAG representatives</w:t>
      </w:r>
    </w:p>
    <w:p w14:paraId="4665849B" w14:textId="77777777" w:rsidR="00397B36" w:rsidRDefault="00397B36" w:rsidP="00253235">
      <w:pPr>
        <w:autoSpaceDE w:val="0"/>
        <w:autoSpaceDN w:val="0"/>
        <w:adjustRightInd w:val="0"/>
        <w:spacing w:line="276" w:lineRule="auto"/>
        <w:rPr>
          <w:rFonts w:ascii="Arial" w:hAnsi="Arial" w:cs="Arial"/>
          <w:b/>
          <w:color w:val="000000" w:themeColor="text1"/>
          <w:sz w:val="24"/>
          <w:szCs w:val="24"/>
          <w:u w:val="single"/>
        </w:rPr>
      </w:pPr>
    </w:p>
    <w:p w14:paraId="05B1E587" w14:textId="7AF456FE" w:rsidR="00FE0E1D" w:rsidRDefault="00FE0E1D" w:rsidP="00253235">
      <w:pPr>
        <w:autoSpaceDE w:val="0"/>
        <w:autoSpaceDN w:val="0"/>
        <w:adjustRightInd w:val="0"/>
        <w:spacing w:line="276" w:lineRule="auto"/>
        <w:rPr>
          <w:rFonts w:ascii="Arial" w:hAnsi="Arial" w:cs="Arial"/>
          <w:bCs/>
          <w:color w:val="000000" w:themeColor="text1"/>
          <w:sz w:val="24"/>
          <w:szCs w:val="24"/>
          <w:u w:val="single"/>
          <w:lang w:eastAsia="en-AU"/>
        </w:rPr>
      </w:pPr>
      <w:r w:rsidRPr="00D644BC">
        <w:rPr>
          <w:rFonts w:ascii="Arial" w:hAnsi="Arial" w:cs="Arial"/>
          <w:b/>
          <w:color w:val="000000" w:themeColor="text1"/>
          <w:sz w:val="24"/>
          <w:szCs w:val="24"/>
          <w:u w:val="single"/>
        </w:rPr>
        <w:t xml:space="preserve">Item </w:t>
      </w:r>
      <w:r w:rsidR="00411FF1">
        <w:rPr>
          <w:rFonts w:ascii="Arial" w:hAnsi="Arial" w:cs="Arial"/>
          <w:b/>
          <w:color w:val="000000" w:themeColor="text1"/>
          <w:sz w:val="24"/>
          <w:szCs w:val="24"/>
          <w:u w:val="single"/>
        </w:rPr>
        <w:t>5</w:t>
      </w:r>
      <w:r w:rsidRPr="00D644BC">
        <w:rPr>
          <w:rFonts w:ascii="Arial" w:hAnsi="Arial" w:cs="Arial"/>
          <w:b/>
          <w:color w:val="000000" w:themeColor="text1"/>
          <w:sz w:val="24"/>
          <w:szCs w:val="24"/>
          <w:u w:val="single"/>
        </w:rPr>
        <w:t xml:space="preserve">. Other business </w:t>
      </w:r>
    </w:p>
    <w:p w14:paraId="1AF45E85" w14:textId="5DFC99EF" w:rsidR="00A47594" w:rsidRPr="004E4B2E" w:rsidRDefault="00F97C83" w:rsidP="004E4B2E">
      <w:pPr>
        <w:pStyle w:val="NoSpacing"/>
        <w:numPr>
          <w:ilvl w:val="0"/>
          <w:numId w:val="20"/>
        </w:numPr>
        <w:spacing w:line="276" w:lineRule="auto"/>
        <w:rPr>
          <w:color w:val="000000" w:themeColor="text1"/>
          <w:sz w:val="24"/>
          <w:szCs w:val="24"/>
        </w:rPr>
      </w:pPr>
      <w:r w:rsidRPr="00C935FF">
        <w:rPr>
          <w:sz w:val="24"/>
          <w:szCs w:val="24"/>
        </w:rPr>
        <w:t xml:space="preserve">Date of next meeting confirmed for </w:t>
      </w:r>
      <w:r w:rsidRPr="00F2622C">
        <w:rPr>
          <w:sz w:val="24"/>
          <w:szCs w:val="24"/>
        </w:rPr>
        <w:t>Monday 5 July at 3:45pm,</w:t>
      </w:r>
      <w:r w:rsidRPr="00F97C83">
        <w:rPr>
          <w:sz w:val="24"/>
          <w:szCs w:val="24"/>
        </w:rPr>
        <w:t xml:space="preserve"> </w:t>
      </w:r>
      <w:r w:rsidRPr="00F2622C">
        <w:rPr>
          <w:sz w:val="24"/>
          <w:szCs w:val="24"/>
        </w:rPr>
        <w:t>with location to be confirmed in advance.</w:t>
      </w:r>
      <w:r w:rsidRPr="00F2622C">
        <w:rPr>
          <w:color w:val="000000" w:themeColor="text1"/>
          <w:sz w:val="24"/>
          <w:szCs w:val="24"/>
        </w:rPr>
        <w:t xml:space="preserve"> </w:t>
      </w:r>
    </w:p>
    <w:sectPr w:rsidR="00A47594" w:rsidRPr="004E4B2E" w:rsidSect="00AC7279">
      <w:headerReference w:type="default" r:id="rId12"/>
      <w:footerReference w:type="default" r:id="rId13"/>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70652" w14:textId="77777777" w:rsidR="00577331" w:rsidRDefault="00577331" w:rsidP="00677D29">
      <w:r>
        <w:separator/>
      </w:r>
    </w:p>
  </w:endnote>
  <w:endnote w:type="continuationSeparator" w:id="0">
    <w:p w14:paraId="7CB3ACCF" w14:textId="77777777" w:rsidR="00577331" w:rsidRDefault="00577331" w:rsidP="00677D29">
      <w:r>
        <w:continuationSeparator/>
      </w:r>
    </w:p>
  </w:endnote>
  <w:endnote w:type="continuationNotice" w:id="1">
    <w:p w14:paraId="655F042B" w14:textId="77777777" w:rsidR="00577331" w:rsidRDefault="00577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F0A4" w14:textId="596FF20A" w:rsidR="00AC7279" w:rsidRDefault="003A5DC5" w:rsidP="002920C1">
    <w:pPr>
      <w:pStyle w:val="DJRfooter"/>
      <w:tabs>
        <w:tab w:val="clear" w:pos="9299"/>
        <w:tab w:val="left" w:pos="567"/>
        <w:tab w:val="left" w:pos="1418"/>
        <w:tab w:val="left" w:pos="9015"/>
      </w:tabs>
    </w:pPr>
    <w:r>
      <w:rPr>
        <w:noProof/>
        <w:lang w:eastAsia="en-AU"/>
      </w:rPr>
      <w:drawing>
        <wp:anchor distT="0" distB="0" distL="114300" distR="114300" simplePos="0" relativeHeight="251658240" behindDoc="1" locked="0" layoutInCell="1" allowOverlap="1" wp14:anchorId="65DB000C" wp14:editId="1D9DB69C">
          <wp:simplePos x="0" y="0"/>
          <wp:positionH relativeFrom="column">
            <wp:posOffset>4736465</wp:posOffset>
          </wp:positionH>
          <wp:positionV relativeFrom="paragraph">
            <wp:posOffset>-149860</wp:posOffset>
          </wp:positionV>
          <wp:extent cx="1562100" cy="428625"/>
          <wp:effectExtent l="0" t="0" r="0" b="9525"/>
          <wp:wrapNone/>
          <wp:docPr id="7" name="Picture 7"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DC2E9" w14:textId="77777777" w:rsidR="00577331" w:rsidRDefault="00577331" w:rsidP="00677D29">
      <w:r>
        <w:separator/>
      </w:r>
    </w:p>
  </w:footnote>
  <w:footnote w:type="continuationSeparator" w:id="0">
    <w:p w14:paraId="14165DCB" w14:textId="77777777" w:rsidR="00577331" w:rsidRDefault="00577331" w:rsidP="00677D29">
      <w:r>
        <w:continuationSeparator/>
      </w:r>
    </w:p>
  </w:footnote>
  <w:footnote w:type="continuationNotice" w:id="1">
    <w:p w14:paraId="0FA51570" w14:textId="77777777" w:rsidR="00577331" w:rsidRDefault="00577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68AC" w14:textId="0F5460D3" w:rsidR="00AC7279" w:rsidRDefault="003A5DC5" w:rsidP="00AC7279">
    <w:pPr>
      <w:pStyle w:val="DJRheader"/>
      <w:ind w:left="0"/>
    </w:pPr>
    <w:r>
      <w:t xml:space="preserve"> Youth Justice Redevelopment Project Community Advisory Group</w:t>
    </w:r>
    <w:r>
      <w:tab/>
      <w:t>Meeting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37441"/>
    <w:multiLevelType w:val="hybridMultilevel"/>
    <w:tmpl w:val="4686FC4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3086E"/>
    <w:multiLevelType w:val="hybridMultilevel"/>
    <w:tmpl w:val="0EF42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10FA8"/>
    <w:multiLevelType w:val="hybridMultilevel"/>
    <w:tmpl w:val="9BE42AF4"/>
    <w:lvl w:ilvl="0" w:tplc="71A4406A">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C19FE"/>
    <w:multiLevelType w:val="hybridMultilevel"/>
    <w:tmpl w:val="A70E2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7510E"/>
    <w:multiLevelType w:val="hybridMultilevel"/>
    <w:tmpl w:val="7508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6315D"/>
    <w:multiLevelType w:val="hybridMultilevel"/>
    <w:tmpl w:val="D230046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8" w15:restartNumberingAfterBreak="0">
    <w:nsid w:val="224D2F7C"/>
    <w:multiLevelType w:val="hybridMultilevel"/>
    <w:tmpl w:val="8784437E"/>
    <w:lvl w:ilvl="0" w:tplc="A2F8869A">
      <w:start w:val="1"/>
      <w:numFmt w:val="bullet"/>
      <w:pStyle w:val="LISTPARA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11625F"/>
    <w:multiLevelType w:val="hybridMultilevel"/>
    <w:tmpl w:val="48B4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172AA1"/>
    <w:multiLevelType w:val="hybridMultilevel"/>
    <w:tmpl w:val="6076FC28"/>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6D4479"/>
    <w:multiLevelType w:val="hybridMultilevel"/>
    <w:tmpl w:val="12628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162D74"/>
    <w:multiLevelType w:val="hybridMultilevel"/>
    <w:tmpl w:val="0D00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3F3996"/>
    <w:multiLevelType w:val="hybridMultilevel"/>
    <w:tmpl w:val="EE2E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000836"/>
    <w:multiLevelType w:val="multilevel"/>
    <w:tmpl w:val="6BA4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054C91"/>
    <w:multiLevelType w:val="hybridMultilevel"/>
    <w:tmpl w:val="4DC8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81981"/>
    <w:multiLevelType w:val="hybridMultilevel"/>
    <w:tmpl w:val="34224A28"/>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8D76E1"/>
    <w:multiLevelType w:val="hybridMultilevel"/>
    <w:tmpl w:val="F3CA180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96EFA"/>
    <w:multiLevelType w:val="hybridMultilevel"/>
    <w:tmpl w:val="5928C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A1E5A"/>
    <w:multiLevelType w:val="multilevel"/>
    <w:tmpl w:val="FF02BADC"/>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71F7F4F"/>
    <w:multiLevelType w:val="hybridMultilevel"/>
    <w:tmpl w:val="8C00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8E071F"/>
    <w:multiLevelType w:val="hybridMultilevel"/>
    <w:tmpl w:val="DF6AA8D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82C64"/>
    <w:multiLevelType w:val="hybridMultilevel"/>
    <w:tmpl w:val="5DC82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A07A54"/>
    <w:multiLevelType w:val="hybridMultilevel"/>
    <w:tmpl w:val="A9D4B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F024F0"/>
    <w:multiLevelType w:val="hybridMultilevel"/>
    <w:tmpl w:val="739C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C4F37"/>
    <w:multiLevelType w:val="hybridMultilevel"/>
    <w:tmpl w:val="7186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F6201"/>
    <w:multiLevelType w:val="hybridMultilevel"/>
    <w:tmpl w:val="E39C5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10"/>
  </w:num>
  <w:num w:numId="6">
    <w:abstractNumId w:val="21"/>
  </w:num>
  <w:num w:numId="7">
    <w:abstractNumId w:val="2"/>
  </w:num>
  <w:num w:numId="8">
    <w:abstractNumId w:val="8"/>
  </w:num>
  <w:num w:numId="9">
    <w:abstractNumId w:val="4"/>
  </w:num>
  <w:num w:numId="10">
    <w:abstractNumId w:val="23"/>
  </w:num>
  <w:num w:numId="11">
    <w:abstractNumId w:val="14"/>
  </w:num>
  <w:num w:numId="12">
    <w:abstractNumId w:val="24"/>
  </w:num>
  <w:num w:numId="13">
    <w:abstractNumId w:val="19"/>
  </w:num>
  <w:num w:numId="14">
    <w:abstractNumId w:val="25"/>
  </w:num>
  <w:num w:numId="15">
    <w:abstractNumId w:val="0"/>
  </w:num>
  <w:num w:numId="16">
    <w:abstractNumId w:val="16"/>
  </w:num>
  <w:num w:numId="17">
    <w:abstractNumId w:val="12"/>
  </w:num>
  <w:num w:numId="18">
    <w:abstractNumId w:val="20"/>
  </w:num>
  <w:num w:numId="19">
    <w:abstractNumId w:val="26"/>
  </w:num>
  <w:num w:numId="20">
    <w:abstractNumId w:val="27"/>
  </w:num>
  <w:num w:numId="21">
    <w:abstractNumId w:val="11"/>
  </w:num>
  <w:num w:numId="22">
    <w:abstractNumId w:val="17"/>
  </w:num>
  <w:num w:numId="23">
    <w:abstractNumId w:val="18"/>
  </w:num>
  <w:num w:numId="24">
    <w:abstractNumId w:val="6"/>
  </w:num>
  <w:num w:numId="25">
    <w:abstractNumId w:val="22"/>
  </w:num>
  <w:num w:numId="26">
    <w:abstractNumId w:val="1"/>
  </w:num>
  <w:num w:numId="27">
    <w:abstractNumId w:val="13"/>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98"/>
    <w:rsid w:val="00004AED"/>
    <w:rsid w:val="00004B50"/>
    <w:rsid w:val="00010743"/>
    <w:rsid w:val="00012FAE"/>
    <w:rsid w:val="0002071F"/>
    <w:rsid w:val="0003094B"/>
    <w:rsid w:val="00030B4B"/>
    <w:rsid w:val="00033829"/>
    <w:rsid w:val="00045FD7"/>
    <w:rsid w:val="00054DC2"/>
    <w:rsid w:val="00056CD7"/>
    <w:rsid w:val="00060D75"/>
    <w:rsid w:val="00065494"/>
    <w:rsid w:val="00072BB9"/>
    <w:rsid w:val="00074C3F"/>
    <w:rsid w:val="00083FA4"/>
    <w:rsid w:val="0009026B"/>
    <w:rsid w:val="0009125E"/>
    <w:rsid w:val="00091BC2"/>
    <w:rsid w:val="000A0992"/>
    <w:rsid w:val="000A2C0B"/>
    <w:rsid w:val="000B36B5"/>
    <w:rsid w:val="000C3B45"/>
    <w:rsid w:val="000C6287"/>
    <w:rsid w:val="000D0DDA"/>
    <w:rsid w:val="000D16D1"/>
    <w:rsid w:val="000D4079"/>
    <w:rsid w:val="000D58DA"/>
    <w:rsid w:val="000D5D76"/>
    <w:rsid w:val="000E1E3F"/>
    <w:rsid w:val="000E3089"/>
    <w:rsid w:val="000E3A4B"/>
    <w:rsid w:val="000E7892"/>
    <w:rsid w:val="00104AA4"/>
    <w:rsid w:val="0010552A"/>
    <w:rsid w:val="0011339F"/>
    <w:rsid w:val="00114AA6"/>
    <w:rsid w:val="00115F5C"/>
    <w:rsid w:val="001307A3"/>
    <w:rsid w:val="0013178F"/>
    <w:rsid w:val="00131D9A"/>
    <w:rsid w:val="00141AC1"/>
    <w:rsid w:val="00144F24"/>
    <w:rsid w:val="00147571"/>
    <w:rsid w:val="00171407"/>
    <w:rsid w:val="00171FE8"/>
    <w:rsid w:val="00184B74"/>
    <w:rsid w:val="001A11FE"/>
    <w:rsid w:val="001B1E7E"/>
    <w:rsid w:val="001C1E84"/>
    <w:rsid w:val="001C6B00"/>
    <w:rsid w:val="001C7156"/>
    <w:rsid w:val="001C7329"/>
    <w:rsid w:val="001D3168"/>
    <w:rsid w:val="00200CA8"/>
    <w:rsid w:val="00207397"/>
    <w:rsid w:val="00210125"/>
    <w:rsid w:val="002107EB"/>
    <w:rsid w:val="00212921"/>
    <w:rsid w:val="002158B3"/>
    <w:rsid w:val="002219B0"/>
    <w:rsid w:val="00224715"/>
    <w:rsid w:val="0022530A"/>
    <w:rsid w:val="00230531"/>
    <w:rsid w:val="002315D8"/>
    <w:rsid w:val="00232CA9"/>
    <w:rsid w:val="00235783"/>
    <w:rsid w:val="0024156B"/>
    <w:rsid w:val="002469A4"/>
    <w:rsid w:val="00253235"/>
    <w:rsid w:val="002568F4"/>
    <w:rsid w:val="002612B9"/>
    <w:rsid w:val="00265B21"/>
    <w:rsid w:val="002720A6"/>
    <w:rsid w:val="00273B61"/>
    <w:rsid w:val="00276261"/>
    <w:rsid w:val="00285047"/>
    <w:rsid w:val="00287654"/>
    <w:rsid w:val="00290632"/>
    <w:rsid w:val="002920C1"/>
    <w:rsid w:val="002967D2"/>
    <w:rsid w:val="002B0908"/>
    <w:rsid w:val="002B1609"/>
    <w:rsid w:val="002C2AD6"/>
    <w:rsid w:val="002F297A"/>
    <w:rsid w:val="002F5374"/>
    <w:rsid w:val="002F53D6"/>
    <w:rsid w:val="003035D8"/>
    <w:rsid w:val="00304AB7"/>
    <w:rsid w:val="00311CD2"/>
    <w:rsid w:val="00313B1A"/>
    <w:rsid w:val="00316931"/>
    <w:rsid w:val="00321ECC"/>
    <w:rsid w:val="00325E53"/>
    <w:rsid w:val="00332A77"/>
    <w:rsid w:val="00333648"/>
    <w:rsid w:val="0033667F"/>
    <w:rsid w:val="00337F83"/>
    <w:rsid w:val="00355A4C"/>
    <w:rsid w:val="00357EE5"/>
    <w:rsid w:val="003606DC"/>
    <w:rsid w:val="00360EEE"/>
    <w:rsid w:val="003958A6"/>
    <w:rsid w:val="0039761F"/>
    <w:rsid w:val="00397B36"/>
    <w:rsid w:val="003A00AD"/>
    <w:rsid w:val="003A0855"/>
    <w:rsid w:val="003A5DC5"/>
    <w:rsid w:val="003B4847"/>
    <w:rsid w:val="003C32CF"/>
    <w:rsid w:val="003C6D9F"/>
    <w:rsid w:val="003D1A68"/>
    <w:rsid w:val="003D7B56"/>
    <w:rsid w:val="003E02EF"/>
    <w:rsid w:val="003E0D1B"/>
    <w:rsid w:val="003E263F"/>
    <w:rsid w:val="003F02BF"/>
    <w:rsid w:val="003F5589"/>
    <w:rsid w:val="003F6892"/>
    <w:rsid w:val="0041037F"/>
    <w:rsid w:val="00411FF1"/>
    <w:rsid w:val="0042182C"/>
    <w:rsid w:val="00443D5A"/>
    <w:rsid w:val="00450179"/>
    <w:rsid w:val="00456551"/>
    <w:rsid w:val="0046190C"/>
    <w:rsid w:val="00487672"/>
    <w:rsid w:val="004911C2"/>
    <w:rsid w:val="004A2DFC"/>
    <w:rsid w:val="004B2354"/>
    <w:rsid w:val="004B49DC"/>
    <w:rsid w:val="004C5F3C"/>
    <w:rsid w:val="004C6437"/>
    <w:rsid w:val="004D25FE"/>
    <w:rsid w:val="004D5491"/>
    <w:rsid w:val="004E1A8F"/>
    <w:rsid w:val="004E3BC8"/>
    <w:rsid w:val="004E4B2E"/>
    <w:rsid w:val="004F2C24"/>
    <w:rsid w:val="004F574F"/>
    <w:rsid w:val="004F6989"/>
    <w:rsid w:val="00500893"/>
    <w:rsid w:val="00502FAC"/>
    <w:rsid w:val="00506F0A"/>
    <w:rsid w:val="00515967"/>
    <w:rsid w:val="00526A83"/>
    <w:rsid w:val="0053046E"/>
    <w:rsid w:val="00530591"/>
    <w:rsid w:val="005308F0"/>
    <w:rsid w:val="00533F38"/>
    <w:rsid w:val="005378AC"/>
    <w:rsid w:val="00546869"/>
    <w:rsid w:val="00553875"/>
    <w:rsid w:val="005649AC"/>
    <w:rsid w:val="00566132"/>
    <w:rsid w:val="00573BBC"/>
    <w:rsid w:val="00577331"/>
    <w:rsid w:val="0058148C"/>
    <w:rsid w:val="00581B07"/>
    <w:rsid w:val="00583C25"/>
    <w:rsid w:val="0059725C"/>
    <w:rsid w:val="005A2837"/>
    <w:rsid w:val="005A31A4"/>
    <w:rsid w:val="005A44D0"/>
    <w:rsid w:val="005A5E8A"/>
    <w:rsid w:val="005B1F32"/>
    <w:rsid w:val="005B416A"/>
    <w:rsid w:val="005E60CD"/>
    <w:rsid w:val="006009DC"/>
    <w:rsid w:val="006041E4"/>
    <w:rsid w:val="00615E38"/>
    <w:rsid w:val="006219BB"/>
    <w:rsid w:val="00623E36"/>
    <w:rsid w:val="00625FA5"/>
    <w:rsid w:val="006311B6"/>
    <w:rsid w:val="00631F5A"/>
    <w:rsid w:val="0064508C"/>
    <w:rsid w:val="006461DE"/>
    <w:rsid w:val="006467A5"/>
    <w:rsid w:val="0065004A"/>
    <w:rsid w:val="00651EFA"/>
    <w:rsid w:val="0065216F"/>
    <w:rsid w:val="00663120"/>
    <w:rsid w:val="0067491D"/>
    <w:rsid w:val="0067789B"/>
    <w:rsid w:val="00677D29"/>
    <w:rsid w:val="0068012F"/>
    <w:rsid w:val="00680EF5"/>
    <w:rsid w:val="00684D1E"/>
    <w:rsid w:val="00691AB6"/>
    <w:rsid w:val="006B1293"/>
    <w:rsid w:val="006C3572"/>
    <w:rsid w:val="006D7110"/>
    <w:rsid w:val="006E2C61"/>
    <w:rsid w:val="006E6D1C"/>
    <w:rsid w:val="006F58A0"/>
    <w:rsid w:val="00703E7C"/>
    <w:rsid w:val="00705420"/>
    <w:rsid w:val="00706E22"/>
    <w:rsid w:val="0072186F"/>
    <w:rsid w:val="00724F98"/>
    <w:rsid w:val="007309C1"/>
    <w:rsid w:val="00734348"/>
    <w:rsid w:val="007401A6"/>
    <w:rsid w:val="0074178D"/>
    <w:rsid w:val="0074260F"/>
    <w:rsid w:val="00746090"/>
    <w:rsid w:val="00747064"/>
    <w:rsid w:val="00753B47"/>
    <w:rsid w:val="007542B0"/>
    <w:rsid w:val="007614CF"/>
    <w:rsid w:val="007634E3"/>
    <w:rsid w:val="0077223C"/>
    <w:rsid w:val="0078306B"/>
    <w:rsid w:val="007836D5"/>
    <w:rsid w:val="0078741C"/>
    <w:rsid w:val="00792472"/>
    <w:rsid w:val="007A2659"/>
    <w:rsid w:val="007A4585"/>
    <w:rsid w:val="007A5A69"/>
    <w:rsid w:val="007A5EC7"/>
    <w:rsid w:val="007C2FBA"/>
    <w:rsid w:val="007D1770"/>
    <w:rsid w:val="007D37BE"/>
    <w:rsid w:val="007D453B"/>
    <w:rsid w:val="007D788C"/>
    <w:rsid w:val="007E6798"/>
    <w:rsid w:val="007F6C2D"/>
    <w:rsid w:val="0080008C"/>
    <w:rsid w:val="0081078C"/>
    <w:rsid w:val="00814A82"/>
    <w:rsid w:val="00815BC8"/>
    <w:rsid w:val="00820CBA"/>
    <w:rsid w:val="0082433C"/>
    <w:rsid w:val="00827E8B"/>
    <w:rsid w:val="00834EB9"/>
    <w:rsid w:val="008430FE"/>
    <w:rsid w:val="00845600"/>
    <w:rsid w:val="00847115"/>
    <w:rsid w:val="008514B7"/>
    <w:rsid w:val="008523FB"/>
    <w:rsid w:val="00856607"/>
    <w:rsid w:val="00856A85"/>
    <w:rsid w:val="00856C6B"/>
    <w:rsid w:val="0086281D"/>
    <w:rsid w:val="008639D9"/>
    <w:rsid w:val="0087573E"/>
    <w:rsid w:val="00882605"/>
    <w:rsid w:val="00887C8E"/>
    <w:rsid w:val="008A1BE5"/>
    <w:rsid w:val="008A7DFB"/>
    <w:rsid w:val="008B47F1"/>
    <w:rsid w:val="008B5B4F"/>
    <w:rsid w:val="008B5ECB"/>
    <w:rsid w:val="008C1D8D"/>
    <w:rsid w:val="008D2A12"/>
    <w:rsid w:val="008D7313"/>
    <w:rsid w:val="008E31CD"/>
    <w:rsid w:val="008E576D"/>
    <w:rsid w:val="008F4D6D"/>
    <w:rsid w:val="00900894"/>
    <w:rsid w:val="00922F19"/>
    <w:rsid w:val="00924214"/>
    <w:rsid w:val="0093193B"/>
    <w:rsid w:val="00931CAF"/>
    <w:rsid w:val="00936920"/>
    <w:rsid w:val="00937B28"/>
    <w:rsid w:val="009464C0"/>
    <w:rsid w:val="009474CC"/>
    <w:rsid w:val="009543C2"/>
    <w:rsid w:val="0096657C"/>
    <w:rsid w:val="00974F5A"/>
    <w:rsid w:val="00982946"/>
    <w:rsid w:val="00992466"/>
    <w:rsid w:val="00996A83"/>
    <w:rsid w:val="00997D00"/>
    <w:rsid w:val="009A5CE1"/>
    <w:rsid w:val="009B12E2"/>
    <w:rsid w:val="009B5AED"/>
    <w:rsid w:val="009B6471"/>
    <w:rsid w:val="009E3A8C"/>
    <w:rsid w:val="009E6387"/>
    <w:rsid w:val="009F47E9"/>
    <w:rsid w:val="009F4A62"/>
    <w:rsid w:val="009F7159"/>
    <w:rsid w:val="009F79FA"/>
    <w:rsid w:val="00A000D2"/>
    <w:rsid w:val="00A00585"/>
    <w:rsid w:val="00A01408"/>
    <w:rsid w:val="00A224F4"/>
    <w:rsid w:val="00A258E5"/>
    <w:rsid w:val="00A3194B"/>
    <w:rsid w:val="00A336E8"/>
    <w:rsid w:val="00A40383"/>
    <w:rsid w:val="00A47594"/>
    <w:rsid w:val="00A47DB2"/>
    <w:rsid w:val="00A52E6C"/>
    <w:rsid w:val="00A54029"/>
    <w:rsid w:val="00A560CB"/>
    <w:rsid w:val="00A72D72"/>
    <w:rsid w:val="00A84140"/>
    <w:rsid w:val="00A846C3"/>
    <w:rsid w:val="00A91577"/>
    <w:rsid w:val="00AA0767"/>
    <w:rsid w:val="00AA33AE"/>
    <w:rsid w:val="00AB42AA"/>
    <w:rsid w:val="00AB76D7"/>
    <w:rsid w:val="00AC13D2"/>
    <w:rsid w:val="00AC2757"/>
    <w:rsid w:val="00AC7279"/>
    <w:rsid w:val="00AE5389"/>
    <w:rsid w:val="00B04729"/>
    <w:rsid w:val="00B12B9F"/>
    <w:rsid w:val="00B13D26"/>
    <w:rsid w:val="00B16A63"/>
    <w:rsid w:val="00B25C69"/>
    <w:rsid w:val="00B32EC1"/>
    <w:rsid w:val="00B36594"/>
    <w:rsid w:val="00B42C63"/>
    <w:rsid w:val="00B51701"/>
    <w:rsid w:val="00B71D77"/>
    <w:rsid w:val="00B7781C"/>
    <w:rsid w:val="00B829A8"/>
    <w:rsid w:val="00B846B8"/>
    <w:rsid w:val="00B92F77"/>
    <w:rsid w:val="00BA66A5"/>
    <w:rsid w:val="00BC273A"/>
    <w:rsid w:val="00BD3CBA"/>
    <w:rsid w:val="00BD777A"/>
    <w:rsid w:val="00BD7E8D"/>
    <w:rsid w:val="00BE0A27"/>
    <w:rsid w:val="00BE0E74"/>
    <w:rsid w:val="00BE5AE9"/>
    <w:rsid w:val="00BE7FF6"/>
    <w:rsid w:val="00BF2B48"/>
    <w:rsid w:val="00BF2BCA"/>
    <w:rsid w:val="00BF3754"/>
    <w:rsid w:val="00BF3E23"/>
    <w:rsid w:val="00BF615A"/>
    <w:rsid w:val="00C02BEC"/>
    <w:rsid w:val="00C1065F"/>
    <w:rsid w:val="00C12B6A"/>
    <w:rsid w:val="00C12F7F"/>
    <w:rsid w:val="00C13DC5"/>
    <w:rsid w:val="00C13F3C"/>
    <w:rsid w:val="00C14DB4"/>
    <w:rsid w:val="00C16B37"/>
    <w:rsid w:val="00C17D32"/>
    <w:rsid w:val="00C2173A"/>
    <w:rsid w:val="00C25DE0"/>
    <w:rsid w:val="00C40824"/>
    <w:rsid w:val="00C43BF3"/>
    <w:rsid w:val="00C5054F"/>
    <w:rsid w:val="00C517C6"/>
    <w:rsid w:val="00C57BC5"/>
    <w:rsid w:val="00C62A8B"/>
    <w:rsid w:val="00C6402C"/>
    <w:rsid w:val="00C7171B"/>
    <w:rsid w:val="00C84167"/>
    <w:rsid w:val="00C869BD"/>
    <w:rsid w:val="00C97A0E"/>
    <w:rsid w:val="00CA4A9F"/>
    <w:rsid w:val="00CA4ED5"/>
    <w:rsid w:val="00CB490E"/>
    <w:rsid w:val="00CB5801"/>
    <w:rsid w:val="00CD65B1"/>
    <w:rsid w:val="00CE3BBE"/>
    <w:rsid w:val="00CE4C55"/>
    <w:rsid w:val="00CF41CA"/>
    <w:rsid w:val="00CF4E64"/>
    <w:rsid w:val="00CF77F5"/>
    <w:rsid w:val="00D0406E"/>
    <w:rsid w:val="00D10600"/>
    <w:rsid w:val="00D23DBD"/>
    <w:rsid w:val="00D3258B"/>
    <w:rsid w:val="00D37E6B"/>
    <w:rsid w:val="00D524DC"/>
    <w:rsid w:val="00D61C70"/>
    <w:rsid w:val="00D72EF8"/>
    <w:rsid w:val="00D779A7"/>
    <w:rsid w:val="00D77B7C"/>
    <w:rsid w:val="00D95F99"/>
    <w:rsid w:val="00DA0466"/>
    <w:rsid w:val="00DC3E3E"/>
    <w:rsid w:val="00DC4F24"/>
    <w:rsid w:val="00DC6DB0"/>
    <w:rsid w:val="00DC6F1D"/>
    <w:rsid w:val="00DD46D2"/>
    <w:rsid w:val="00DD6443"/>
    <w:rsid w:val="00DE0EB2"/>
    <w:rsid w:val="00DE5CB8"/>
    <w:rsid w:val="00DE7226"/>
    <w:rsid w:val="00DF34C8"/>
    <w:rsid w:val="00DF3E3B"/>
    <w:rsid w:val="00DF5E7B"/>
    <w:rsid w:val="00E02D02"/>
    <w:rsid w:val="00E0638A"/>
    <w:rsid w:val="00E128EA"/>
    <w:rsid w:val="00E1309A"/>
    <w:rsid w:val="00E30E20"/>
    <w:rsid w:val="00E32EE7"/>
    <w:rsid w:val="00E3431A"/>
    <w:rsid w:val="00E476C8"/>
    <w:rsid w:val="00E6363C"/>
    <w:rsid w:val="00E65BA1"/>
    <w:rsid w:val="00E67411"/>
    <w:rsid w:val="00E72903"/>
    <w:rsid w:val="00E8759F"/>
    <w:rsid w:val="00E90CBD"/>
    <w:rsid w:val="00E92011"/>
    <w:rsid w:val="00EA21E5"/>
    <w:rsid w:val="00EA25EF"/>
    <w:rsid w:val="00EB418B"/>
    <w:rsid w:val="00EB73DD"/>
    <w:rsid w:val="00EC1DD7"/>
    <w:rsid w:val="00EC2C1B"/>
    <w:rsid w:val="00ED2D76"/>
    <w:rsid w:val="00ED4FA1"/>
    <w:rsid w:val="00ED769C"/>
    <w:rsid w:val="00EE53D3"/>
    <w:rsid w:val="00EF0B92"/>
    <w:rsid w:val="00F03F25"/>
    <w:rsid w:val="00F0657E"/>
    <w:rsid w:val="00F11B10"/>
    <w:rsid w:val="00F2622C"/>
    <w:rsid w:val="00F26AC3"/>
    <w:rsid w:val="00F27160"/>
    <w:rsid w:val="00F371AA"/>
    <w:rsid w:val="00F41753"/>
    <w:rsid w:val="00F43382"/>
    <w:rsid w:val="00F43C0B"/>
    <w:rsid w:val="00F6467F"/>
    <w:rsid w:val="00F66123"/>
    <w:rsid w:val="00F671DF"/>
    <w:rsid w:val="00F97C83"/>
    <w:rsid w:val="00FA40F4"/>
    <w:rsid w:val="00FA55DF"/>
    <w:rsid w:val="00FA5D04"/>
    <w:rsid w:val="00FB096B"/>
    <w:rsid w:val="00FB78A1"/>
    <w:rsid w:val="00FC5E86"/>
    <w:rsid w:val="00FD2449"/>
    <w:rsid w:val="00FD3BD0"/>
    <w:rsid w:val="00FD65EC"/>
    <w:rsid w:val="00FD75F2"/>
    <w:rsid w:val="00FE0E1D"/>
    <w:rsid w:val="00FE18C5"/>
    <w:rsid w:val="00FE1CB2"/>
    <w:rsid w:val="00FE31C8"/>
    <w:rsid w:val="00FE39DB"/>
    <w:rsid w:val="00FE65CC"/>
    <w:rsid w:val="00FE6B2C"/>
    <w:rsid w:val="00FF0C57"/>
    <w:rsid w:val="00FF3068"/>
    <w:rsid w:val="06203510"/>
    <w:rsid w:val="069EE833"/>
    <w:rsid w:val="0B53FB2F"/>
    <w:rsid w:val="11313B3F"/>
    <w:rsid w:val="19CFCBA3"/>
    <w:rsid w:val="1FBF84EC"/>
    <w:rsid w:val="20331EA6"/>
    <w:rsid w:val="22D3A949"/>
    <w:rsid w:val="3DEF4031"/>
    <w:rsid w:val="3E444D30"/>
    <w:rsid w:val="4BED69BF"/>
    <w:rsid w:val="5175571C"/>
    <w:rsid w:val="5E1715F2"/>
    <w:rsid w:val="64D12F82"/>
    <w:rsid w:val="7078305D"/>
    <w:rsid w:val="778C0622"/>
    <w:rsid w:val="79F7E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182BA"/>
  <w15:chartTrackingRefBased/>
  <w15:docId w15:val="{C59F0CA7-AF39-4638-A4FD-890E9EA3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F98"/>
    <w:pPr>
      <w:spacing w:after="0" w:line="240" w:lineRule="auto"/>
    </w:pPr>
    <w:rPr>
      <w:rFonts w:ascii="Cambria" w:eastAsia="Times New Roman" w:hAnsi="Cambria" w:cs="Times New Roman"/>
      <w:sz w:val="20"/>
      <w:szCs w:val="20"/>
    </w:rPr>
  </w:style>
  <w:style w:type="paragraph" w:styleId="Heading1">
    <w:name w:val="heading 1"/>
    <w:next w:val="DJCSbody"/>
    <w:link w:val="Heading1Char"/>
    <w:uiPriority w:val="1"/>
    <w:qFormat/>
    <w:rsid w:val="00724F98"/>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724F98"/>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724F98"/>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4F98"/>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724F98"/>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724F98"/>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724F98"/>
    <w:pPr>
      <w:spacing w:after="120" w:line="380" w:lineRule="atLeast"/>
    </w:pPr>
    <w:rPr>
      <w:rFonts w:ascii="Arial" w:hAnsi="Arial"/>
      <w:color w:val="16145F"/>
      <w:sz w:val="32"/>
      <w:szCs w:val="30"/>
    </w:rPr>
  </w:style>
  <w:style w:type="paragraph" w:styleId="TOC1">
    <w:name w:val="toc 1"/>
    <w:basedOn w:val="Normal"/>
    <w:next w:val="Normal"/>
    <w:uiPriority w:val="39"/>
    <w:rsid w:val="00724F98"/>
    <w:pPr>
      <w:keepNext/>
      <w:keepLines/>
      <w:tabs>
        <w:tab w:val="right" w:leader="dot" w:pos="10204"/>
      </w:tabs>
      <w:spacing w:before="160" w:after="60" w:line="270" w:lineRule="atLeast"/>
    </w:pPr>
    <w:rPr>
      <w:rFonts w:ascii="Arial" w:hAnsi="Arial"/>
      <w:b/>
      <w:noProof/>
      <w:color w:val="000000"/>
    </w:rPr>
  </w:style>
  <w:style w:type="paragraph" w:styleId="TOC2">
    <w:name w:val="toc 2"/>
    <w:basedOn w:val="Normal"/>
    <w:next w:val="Normal"/>
    <w:uiPriority w:val="39"/>
    <w:semiHidden/>
    <w:rsid w:val="00724F98"/>
    <w:pPr>
      <w:keepNext/>
      <w:keepLines/>
      <w:tabs>
        <w:tab w:val="left" w:pos="426"/>
        <w:tab w:val="right" w:leader="dot" w:pos="10204"/>
      </w:tabs>
      <w:spacing w:after="60" w:line="270" w:lineRule="atLeast"/>
    </w:pPr>
    <w:rPr>
      <w:rFonts w:ascii="Arial" w:hAnsi="Arial"/>
      <w:noProof/>
    </w:rPr>
  </w:style>
  <w:style w:type="paragraph" w:customStyle="1" w:styleId="DJRreportmaintitlecover">
    <w:name w:val="DJR report main title cover"/>
    <w:uiPriority w:val="4"/>
    <w:rsid w:val="00724F98"/>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724F98"/>
    <w:rPr>
      <w:color w:val="007DC3"/>
      <w:u w:val="dotted"/>
    </w:rPr>
  </w:style>
  <w:style w:type="paragraph" w:customStyle="1" w:styleId="DJRfooter">
    <w:name w:val="DJR footer"/>
    <w:uiPriority w:val="11"/>
    <w:rsid w:val="00724F98"/>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724F98"/>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724F98"/>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724F98"/>
    <w:rPr>
      <w:rFonts w:ascii="Arial" w:eastAsia="MS Gothic" w:hAnsi="Arial" w:cs="Arial"/>
      <w:b/>
      <w:bCs/>
      <w:color w:val="16145F"/>
      <w:kern w:val="32"/>
      <w:sz w:val="40"/>
      <w:szCs w:val="40"/>
    </w:rPr>
  </w:style>
  <w:style w:type="paragraph" w:customStyle="1" w:styleId="DJCSbody">
    <w:name w:val="DJCS body"/>
    <w:qFormat/>
    <w:rsid w:val="00724F98"/>
    <w:pPr>
      <w:spacing w:after="120" w:line="250" w:lineRule="atLeast"/>
      <w:ind w:left="680"/>
    </w:pPr>
    <w:rPr>
      <w:rFonts w:ascii="Arial" w:eastAsia="Times" w:hAnsi="Arial" w:cs="Times New Roman"/>
      <w:szCs w:val="20"/>
    </w:rPr>
  </w:style>
  <w:style w:type="paragraph" w:customStyle="1" w:styleId="DJRbodyafterbullets">
    <w:name w:val="DJR body after bullets"/>
    <w:basedOn w:val="DJCSbody"/>
    <w:uiPriority w:val="11"/>
    <w:rsid w:val="00724F98"/>
    <w:pPr>
      <w:spacing w:before="120"/>
    </w:pPr>
  </w:style>
  <w:style w:type="paragraph" w:styleId="Header">
    <w:name w:val="header"/>
    <w:basedOn w:val="Normal"/>
    <w:link w:val="HeaderChar"/>
    <w:unhideWhenUsed/>
    <w:rsid w:val="00724F98"/>
    <w:pPr>
      <w:tabs>
        <w:tab w:val="center" w:pos="4513"/>
        <w:tab w:val="right" w:pos="9026"/>
      </w:tabs>
    </w:pPr>
  </w:style>
  <w:style w:type="character" w:customStyle="1" w:styleId="HeaderChar">
    <w:name w:val="Header Char"/>
    <w:basedOn w:val="DefaultParagraphFont"/>
    <w:link w:val="Header"/>
    <w:rsid w:val="00724F98"/>
    <w:rPr>
      <w:rFonts w:ascii="Cambria" w:eastAsia="Times New Roman" w:hAnsi="Cambria" w:cs="Times New Roman"/>
      <w:sz w:val="20"/>
      <w:szCs w:val="20"/>
    </w:rPr>
  </w:style>
  <w:style w:type="paragraph" w:styleId="Date">
    <w:name w:val="Date"/>
    <w:next w:val="Normal"/>
    <w:link w:val="DateChar"/>
    <w:unhideWhenUsed/>
    <w:rsid w:val="00724F98"/>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724F98"/>
    <w:rPr>
      <w:rFonts w:ascii="Arial" w:eastAsia="Calibri" w:hAnsi="Arial" w:cs="Arial"/>
      <w:lang w:eastAsia="en-AU"/>
    </w:rPr>
  </w:style>
  <w:style w:type="paragraph" w:customStyle="1" w:styleId="TableText">
    <w:name w:val="Table Text"/>
    <w:basedOn w:val="Normal"/>
    <w:link w:val="TableTextChar"/>
    <w:rsid w:val="00724F98"/>
    <w:pPr>
      <w:spacing w:before="60" w:after="60"/>
    </w:pPr>
    <w:rPr>
      <w:rFonts w:ascii="Arial" w:hAnsi="Arial"/>
      <w:sz w:val="24"/>
      <w:szCs w:val="24"/>
    </w:rPr>
  </w:style>
  <w:style w:type="paragraph" w:customStyle="1" w:styleId="TableHeader">
    <w:name w:val="Table Header"/>
    <w:basedOn w:val="Normal"/>
    <w:rsid w:val="00724F98"/>
    <w:pPr>
      <w:keepNext/>
      <w:keepLines/>
      <w:spacing w:before="120" w:after="120"/>
    </w:pPr>
    <w:rPr>
      <w:rFonts w:ascii="Arial" w:hAnsi="Arial"/>
      <w:b/>
      <w:sz w:val="24"/>
      <w:szCs w:val="24"/>
    </w:rPr>
  </w:style>
  <w:style w:type="paragraph" w:customStyle="1" w:styleId="TableText-Bold">
    <w:name w:val="Table Text - Bold"/>
    <w:basedOn w:val="TableText"/>
    <w:rsid w:val="00724F98"/>
    <w:rPr>
      <w:b/>
    </w:rPr>
  </w:style>
  <w:style w:type="paragraph" w:customStyle="1" w:styleId="Table-Number">
    <w:name w:val="Table - Number"/>
    <w:basedOn w:val="TableText"/>
    <w:rsid w:val="00724F98"/>
    <w:pPr>
      <w:numPr>
        <w:numId w:val="2"/>
      </w:numPr>
      <w:jc w:val="center"/>
    </w:pPr>
  </w:style>
  <w:style w:type="paragraph" w:styleId="NoSpacing">
    <w:name w:val="No Spacing"/>
    <w:uiPriority w:val="1"/>
    <w:qFormat/>
    <w:rsid w:val="00724F98"/>
    <w:pPr>
      <w:spacing w:after="0" w:line="240" w:lineRule="auto"/>
    </w:pPr>
    <w:rPr>
      <w:rFonts w:ascii="Arial" w:eastAsia="Calibri" w:hAnsi="Arial" w:cs="Arial"/>
      <w:lang w:eastAsia="en-AU"/>
    </w:rPr>
  </w:style>
  <w:style w:type="paragraph" w:customStyle="1" w:styleId="MeetingTitle">
    <w:name w:val="Meeting Title"/>
    <w:rsid w:val="00724F98"/>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724F98"/>
    <w:pPr>
      <w:ind w:left="720"/>
      <w:contextualSpacing/>
    </w:pPr>
  </w:style>
  <w:style w:type="character" w:styleId="CommentReference">
    <w:name w:val="annotation reference"/>
    <w:basedOn w:val="DefaultParagraphFont"/>
    <w:uiPriority w:val="99"/>
    <w:semiHidden/>
    <w:unhideWhenUsed/>
    <w:rsid w:val="00F03F25"/>
    <w:rPr>
      <w:sz w:val="16"/>
      <w:szCs w:val="16"/>
    </w:rPr>
  </w:style>
  <w:style w:type="paragraph" w:styleId="CommentText">
    <w:name w:val="annotation text"/>
    <w:basedOn w:val="Normal"/>
    <w:link w:val="CommentTextChar"/>
    <w:uiPriority w:val="99"/>
    <w:semiHidden/>
    <w:unhideWhenUsed/>
    <w:rsid w:val="00F03F25"/>
  </w:style>
  <w:style w:type="character" w:customStyle="1" w:styleId="CommentTextChar">
    <w:name w:val="Comment Text Char"/>
    <w:basedOn w:val="DefaultParagraphFont"/>
    <w:link w:val="CommentText"/>
    <w:uiPriority w:val="99"/>
    <w:semiHidden/>
    <w:rsid w:val="00F03F25"/>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03F25"/>
    <w:rPr>
      <w:b/>
      <w:bCs/>
    </w:rPr>
  </w:style>
  <w:style w:type="character" w:customStyle="1" w:styleId="CommentSubjectChar">
    <w:name w:val="Comment Subject Char"/>
    <w:basedOn w:val="CommentTextChar"/>
    <w:link w:val="CommentSubject"/>
    <w:uiPriority w:val="99"/>
    <w:semiHidden/>
    <w:rsid w:val="00F03F25"/>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F03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25"/>
    <w:rPr>
      <w:rFonts w:ascii="Segoe UI" w:eastAsia="Times New Roman" w:hAnsi="Segoe UI" w:cs="Segoe UI"/>
      <w:sz w:val="18"/>
      <w:szCs w:val="18"/>
    </w:rPr>
  </w:style>
  <w:style w:type="paragraph" w:styleId="Footer">
    <w:name w:val="footer"/>
    <w:basedOn w:val="Normal"/>
    <w:link w:val="FooterChar"/>
    <w:uiPriority w:val="99"/>
    <w:unhideWhenUsed/>
    <w:rsid w:val="00677D29"/>
    <w:pPr>
      <w:tabs>
        <w:tab w:val="center" w:pos="4513"/>
        <w:tab w:val="right" w:pos="9026"/>
      </w:tabs>
    </w:pPr>
  </w:style>
  <w:style w:type="character" w:customStyle="1" w:styleId="FooterChar">
    <w:name w:val="Footer Char"/>
    <w:basedOn w:val="DefaultParagraphFont"/>
    <w:link w:val="Footer"/>
    <w:uiPriority w:val="99"/>
    <w:rsid w:val="00677D29"/>
    <w:rPr>
      <w:rFonts w:ascii="Cambria" w:eastAsia="Times New Roman" w:hAnsi="Cambria" w:cs="Times New Roman"/>
      <w:sz w:val="20"/>
      <w:szCs w:val="20"/>
    </w:rPr>
  </w:style>
  <w:style w:type="character" w:customStyle="1" w:styleId="TableTextChar">
    <w:name w:val="Table Text Char"/>
    <w:link w:val="TableText"/>
    <w:rsid w:val="007A4585"/>
    <w:rPr>
      <w:rFonts w:ascii="Arial" w:eastAsia="Times New Roman" w:hAnsi="Arial" w:cs="Times New Roman"/>
      <w:sz w:val="24"/>
      <w:szCs w:val="24"/>
    </w:rPr>
  </w:style>
  <w:style w:type="table" w:styleId="TableGrid">
    <w:name w:val="Table Grid"/>
    <w:basedOn w:val="TableNormal"/>
    <w:rsid w:val="007A458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uteparas">
    <w:name w:val="Minute paras"/>
    <w:basedOn w:val="Normal"/>
    <w:rsid w:val="00DC6DB0"/>
    <w:pPr>
      <w:autoSpaceDE w:val="0"/>
      <w:autoSpaceDN w:val="0"/>
      <w:adjustRightInd w:val="0"/>
    </w:pPr>
    <w:rPr>
      <w:rFonts w:ascii="Arial" w:hAnsi="Arial" w:cs="Arial"/>
      <w:bCs/>
      <w:color w:val="000000" w:themeColor="text1"/>
      <w:sz w:val="24"/>
      <w:szCs w:val="24"/>
      <w:u w:val="single"/>
      <w:lang w:eastAsia="en-AU"/>
    </w:rPr>
  </w:style>
  <w:style w:type="paragraph" w:customStyle="1" w:styleId="LISTPARAS">
    <w:name w:val="LIST PARAS"/>
    <w:basedOn w:val="ListParagraph"/>
    <w:rsid w:val="00DC6DB0"/>
    <w:pPr>
      <w:numPr>
        <w:numId w:val="8"/>
      </w:numPr>
      <w:spacing w:after="160"/>
    </w:pPr>
    <w:rPr>
      <w:rFonts w:ascii="Arial" w:hAnsi="Arial" w:cs="Arial"/>
      <w:color w:val="000000" w:themeColor="text1"/>
      <w:sz w:val="24"/>
      <w:szCs w:val="24"/>
    </w:rPr>
  </w:style>
  <w:style w:type="paragraph" w:customStyle="1" w:styleId="List1">
    <w:name w:val="List1"/>
    <w:basedOn w:val="ListParagraph"/>
    <w:qFormat/>
    <w:rsid w:val="00FD75F2"/>
    <w:pPr>
      <w:spacing w:after="160" w:line="276" w:lineRule="auto"/>
      <w:ind w:hanging="360"/>
    </w:pPr>
    <w:rPr>
      <w:rFonts w:ascii="Arial" w:eastAsiaTheme="minorHAnsi" w:hAnsi="Arial" w:cs="Arial"/>
      <w:color w:val="000000" w:themeColor="text1"/>
      <w:sz w:val="24"/>
      <w:szCs w:val="24"/>
    </w:rPr>
  </w:style>
  <w:style w:type="paragraph" w:styleId="NormalWeb">
    <w:name w:val="Normal (Web)"/>
    <w:basedOn w:val="Normal"/>
    <w:uiPriority w:val="99"/>
    <w:semiHidden/>
    <w:unhideWhenUsed/>
    <w:rsid w:val="008D2A12"/>
    <w:pPr>
      <w:spacing w:before="100" w:beforeAutospacing="1" w:after="100" w:afterAutospacing="1"/>
    </w:pPr>
    <w:rPr>
      <w:rFonts w:ascii="Times New Roman" w:hAnsi="Times New Roman"/>
      <w:sz w:val="24"/>
      <w:szCs w:val="24"/>
      <w:lang w:eastAsia="en-GB"/>
    </w:rPr>
  </w:style>
  <w:style w:type="paragraph" w:customStyle="1" w:styleId="DJCSbullet1">
    <w:name w:val="DJCS bullet 1"/>
    <w:basedOn w:val="DJCSbody"/>
    <w:qFormat/>
    <w:rsid w:val="00253235"/>
    <w:pPr>
      <w:numPr>
        <w:numId w:val="18"/>
      </w:numPr>
      <w:spacing w:after="40"/>
    </w:pPr>
  </w:style>
  <w:style w:type="paragraph" w:customStyle="1" w:styleId="DJCStabletext">
    <w:name w:val="DJCS table text"/>
    <w:uiPriority w:val="3"/>
    <w:qFormat/>
    <w:rsid w:val="00253235"/>
    <w:pPr>
      <w:spacing w:before="80" w:after="60" w:line="240" w:lineRule="auto"/>
    </w:pPr>
    <w:rPr>
      <w:rFonts w:ascii="Arial" w:eastAsia="Times New Roman" w:hAnsi="Arial" w:cs="Times New Roman"/>
      <w:szCs w:val="20"/>
    </w:rPr>
  </w:style>
  <w:style w:type="paragraph" w:customStyle="1" w:styleId="DJCSbullet2">
    <w:name w:val="DJCS bullet 2"/>
    <w:basedOn w:val="DJCSbody"/>
    <w:uiPriority w:val="2"/>
    <w:qFormat/>
    <w:rsid w:val="00253235"/>
    <w:pPr>
      <w:numPr>
        <w:ilvl w:val="1"/>
        <w:numId w:val="18"/>
      </w:numPr>
      <w:spacing w:after="40"/>
    </w:pPr>
  </w:style>
  <w:style w:type="numbering" w:customStyle="1" w:styleId="ZZBullets">
    <w:name w:val="ZZ Bullets"/>
    <w:rsid w:val="00253235"/>
    <w:pPr>
      <w:numPr>
        <w:numId w:val="18"/>
      </w:numPr>
    </w:pPr>
  </w:style>
  <w:style w:type="paragraph" w:customStyle="1" w:styleId="Arial12">
    <w:name w:val="Arial 12"/>
    <w:basedOn w:val="Normal"/>
    <w:qFormat/>
    <w:rsid w:val="00253235"/>
    <w:pPr>
      <w:framePr w:hSpace="180" w:wrap="around" w:vAnchor="text" w:hAnchor="page" w:x="739" w:y="59"/>
      <w:autoSpaceDE w:val="0"/>
      <w:autoSpaceDN w:val="0"/>
      <w:spacing w:line="276" w:lineRule="auto"/>
    </w:pPr>
    <w:rPr>
      <w:rFonts w:ascii="Arial" w:eastAsiaTheme="minorHAnsi" w:hAnsi="Arial" w:cs="Arial"/>
      <w:sz w:val="24"/>
      <w:szCs w:val="24"/>
      <w:lang w:eastAsia="en-AU"/>
    </w:rPr>
  </w:style>
  <w:style w:type="character" w:customStyle="1" w:styleId="apple-converted-space">
    <w:name w:val="apple-converted-space"/>
    <w:basedOn w:val="DefaultParagraphFont"/>
    <w:rsid w:val="006C3572"/>
  </w:style>
  <w:style w:type="character" w:styleId="Emphasis">
    <w:name w:val="Emphasis"/>
    <w:uiPriority w:val="20"/>
    <w:qFormat/>
    <w:rsid w:val="00924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0464">
      <w:bodyDiv w:val="1"/>
      <w:marLeft w:val="0"/>
      <w:marRight w:val="0"/>
      <w:marTop w:val="0"/>
      <w:marBottom w:val="0"/>
      <w:divBdr>
        <w:top w:val="none" w:sz="0" w:space="0" w:color="auto"/>
        <w:left w:val="none" w:sz="0" w:space="0" w:color="auto"/>
        <w:bottom w:val="none" w:sz="0" w:space="0" w:color="auto"/>
        <w:right w:val="none" w:sz="0" w:space="0" w:color="auto"/>
      </w:divBdr>
      <w:divsChild>
        <w:div w:id="228613866">
          <w:marLeft w:val="446"/>
          <w:marRight w:val="0"/>
          <w:marTop w:val="120"/>
          <w:marBottom w:val="120"/>
          <w:divBdr>
            <w:top w:val="none" w:sz="0" w:space="0" w:color="auto"/>
            <w:left w:val="none" w:sz="0" w:space="0" w:color="auto"/>
            <w:bottom w:val="none" w:sz="0" w:space="0" w:color="auto"/>
            <w:right w:val="none" w:sz="0" w:space="0" w:color="auto"/>
          </w:divBdr>
        </w:div>
        <w:div w:id="654532417">
          <w:marLeft w:val="446"/>
          <w:marRight w:val="0"/>
          <w:marTop w:val="120"/>
          <w:marBottom w:val="120"/>
          <w:divBdr>
            <w:top w:val="none" w:sz="0" w:space="0" w:color="auto"/>
            <w:left w:val="none" w:sz="0" w:space="0" w:color="auto"/>
            <w:bottom w:val="none" w:sz="0" w:space="0" w:color="auto"/>
            <w:right w:val="none" w:sz="0" w:space="0" w:color="auto"/>
          </w:divBdr>
        </w:div>
        <w:div w:id="932398445">
          <w:marLeft w:val="446"/>
          <w:marRight w:val="0"/>
          <w:marTop w:val="120"/>
          <w:marBottom w:val="120"/>
          <w:divBdr>
            <w:top w:val="none" w:sz="0" w:space="0" w:color="auto"/>
            <w:left w:val="none" w:sz="0" w:space="0" w:color="auto"/>
            <w:bottom w:val="none" w:sz="0" w:space="0" w:color="auto"/>
            <w:right w:val="none" w:sz="0" w:space="0" w:color="auto"/>
          </w:divBdr>
        </w:div>
        <w:div w:id="1503428085">
          <w:marLeft w:val="446"/>
          <w:marRight w:val="0"/>
          <w:marTop w:val="120"/>
          <w:marBottom w:val="120"/>
          <w:divBdr>
            <w:top w:val="none" w:sz="0" w:space="0" w:color="auto"/>
            <w:left w:val="none" w:sz="0" w:space="0" w:color="auto"/>
            <w:bottom w:val="none" w:sz="0" w:space="0" w:color="auto"/>
            <w:right w:val="none" w:sz="0" w:space="0" w:color="auto"/>
          </w:divBdr>
        </w:div>
      </w:divsChild>
    </w:div>
    <w:div w:id="341202140">
      <w:bodyDiv w:val="1"/>
      <w:marLeft w:val="0"/>
      <w:marRight w:val="0"/>
      <w:marTop w:val="0"/>
      <w:marBottom w:val="0"/>
      <w:divBdr>
        <w:top w:val="none" w:sz="0" w:space="0" w:color="auto"/>
        <w:left w:val="none" w:sz="0" w:space="0" w:color="auto"/>
        <w:bottom w:val="none" w:sz="0" w:space="0" w:color="auto"/>
        <w:right w:val="none" w:sz="0" w:space="0" w:color="auto"/>
      </w:divBdr>
    </w:div>
    <w:div w:id="361637693">
      <w:bodyDiv w:val="1"/>
      <w:marLeft w:val="0"/>
      <w:marRight w:val="0"/>
      <w:marTop w:val="0"/>
      <w:marBottom w:val="0"/>
      <w:divBdr>
        <w:top w:val="none" w:sz="0" w:space="0" w:color="auto"/>
        <w:left w:val="none" w:sz="0" w:space="0" w:color="auto"/>
        <w:bottom w:val="none" w:sz="0" w:space="0" w:color="auto"/>
        <w:right w:val="none" w:sz="0" w:space="0" w:color="auto"/>
      </w:divBdr>
    </w:div>
    <w:div w:id="383069338">
      <w:bodyDiv w:val="1"/>
      <w:marLeft w:val="0"/>
      <w:marRight w:val="0"/>
      <w:marTop w:val="0"/>
      <w:marBottom w:val="0"/>
      <w:divBdr>
        <w:top w:val="none" w:sz="0" w:space="0" w:color="auto"/>
        <w:left w:val="none" w:sz="0" w:space="0" w:color="auto"/>
        <w:bottom w:val="none" w:sz="0" w:space="0" w:color="auto"/>
        <w:right w:val="none" w:sz="0" w:space="0" w:color="auto"/>
      </w:divBdr>
      <w:divsChild>
        <w:div w:id="2076468899">
          <w:marLeft w:val="0"/>
          <w:marRight w:val="0"/>
          <w:marTop w:val="0"/>
          <w:marBottom w:val="0"/>
          <w:divBdr>
            <w:top w:val="none" w:sz="0" w:space="0" w:color="auto"/>
            <w:left w:val="none" w:sz="0" w:space="0" w:color="auto"/>
            <w:bottom w:val="none" w:sz="0" w:space="0" w:color="auto"/>
            <w:right w:val="none" w:sz="0" w:space="0" w:color="auto"/>
          </w:divBdr>
          <w:divsChild>
            <w:div w:id="1501123256">
              <w:marLeft w:val="0"/>
              <w:marRight w:val="0"/>
              <w:marTop w:val="0"/>
              <w:marBottom w:val="0"/>
              <w:divBdr>
                <w:top w:val="none" w:sz="0" w:space="0" w:color="auto"/>
                <w:left w:val="none" w:sz="0" w:space="0" w:color="auto"/>
                <w:bottom w:val="none" w:sz="0" w:space="0" w:color="auto"/>
                <w:right w:val="none" w:sz="0" w:space="0" w:color="auto"/>
              </w:divBdr>
              <w:divsChild>
                <w:div w:id="16502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4142">
      <w:bodyDiv w:val="1"/>
      <w:marLeft w:val="0"/>
      <w:marRight w:val="0"/>
      <w:marTop w:val="0"/>
      <w:marBottom w:val="0"/>
      <w:divBdr>
        <w:top w:val="none" w:sz="0" w:space="0" w:color="auto"/>
        <w:left w:val="none" w:sz="0" w:space="0" w:color="auto"/>
        <w:bottom w:val="none" w:sz="0" w:space="0" w:color="auto"/>
        <w:right w:val="none" w:sz="0" w:space="0" w:color="auto"/>
      </w:divBdr>
    </w:div>
    <w:div w:id="436751772">
      <w:bodyDiv w:val="1"/>
      <w:marLeft w:val="0"/>
      <w:marRight w:val="0"/>
      <w:marTop w:val="0"/>
      <w:marBottom w:val="0"/>
      <w:divBdr>
        <w:top w:val="none" w:sz="0" w:space="0" w:color="auto"/>
        <w:left w:val="none" w:sz="0" w:space="0" w:color="auto"/>
        <w:bottom w:val="none" w:sz="0" w:space="0" w:color="auto"/>
        <w:right w:val="none" w:sz="0" w:space="0" w:color="auto"/>
      </w:divBdr>
      <w:divsChild>
        <w:div w:id="847528570">
          <w:marLeft w:val="1166"/>
          <w:marRight w:val="0"/>
          <w:marTop w:val="0"/>
          <w:marBottom w:val="0"/>
          <w:divBdr>
            <w:top w:val="none" w:sz="0" w:space="0" w:color="auto"/>
            <w:left w:val="none" w:sz="0" w:space="0" w:color="auto"/>
            <w:bottom w:val="none" w:sz="0" w:space="0" w:color="auto"/>
            <w:right w:val="none" w:sz="0" w:space="0" w:color="auto"/>
          </w:divBdr>
        </w:div>
        <w:div w:id="1433624906">
          <w:marLeft w:val="1166"/>
          <w:marRight w:val="0"/>
          <w:marTop w:val="0"/>
          <w:marBottom w:val="0"/>
          <w:divBdr>
            <w:top w:val="none" w:sz="0" w:space="0" w:color="auto"/>
            <w:left w:val="none" w:sz="0" w:space="0" w:color="auto"/>
            <w:bottom w:val="none" w:sz="0" w:space="0" w:color="auto"/>
            <w:right w:val="none" w:sz="0" w:space="0" w:color="auto"/>
          </w:divBdr>
        </w:div>
        <w:div w:id="1520661299">
          <w:marLeft w:val="1166"/>
          <w:marRight w:val="0"/>
          <w:marTop w:val="0"/>
          <w:marBottom w:val="0"/>
          <w:divBdr>
            <w:top w:val="none" w:sz="0" w:space="0" w:color="auto"/>
            <w:left w:val="none" w:sz="0" w:space="0" w:color="auto"/>
            <w:bottom w:val="none" w:sz="0" w:space="0" w:color="auto"/>
            <w:right w:val="none" w:sz="0" w:space="0" w:color="auto"/>
          </w:divBdr>
        </w:div>
      </w:divsChild>
    </w:div>
    <w:div w:id="472916596">
      <w:bodyDiv w:val="1"/>
      <w:marLeft w:val="0"/>
      <w:marRight w:val="0"/>
      <w:marTop w:val="0"/>
      <w:marBottom w:val="0"/>
      <w:divBdr>
        <w:top w:val="none" w:sz="0" w:space="0" w:color="auto"/>
        <w:left w:val="none" w:sz="0" w:space="0" w:color="auto"/>
        <w:bottom w:val="none" w:sz="0" w:space="0" w:color="auto"/>
        <w:right w:val="none" w:sz="0" w:space="0" w:color="auto"/>
      </w:divBdr>
    </w:div>
    <w:div w:id="582956721">
      <w:bodyDiv w:val="1"/>
      <w:marLeft w:val="0"/>
      <w:marRight w:val="0"/>
      <w:marTop w:val="0"/>
      <w:marBottom w:val="0"/>
      <w:divBdr>
        <w:top w:val="none" w:sz="0" w:space="0" w:color="auto"/>
        <w:left w:val="none" w:sz="0" w:space="0" w:color="auto"/>
        <w:bottom w:val="none" w:sz="0" w:space="0" w:color="auto"/>
        <w:right w:val="none" w:sz="0" w:space="0" w:color="auto"/>
      </w:divBdr>
      <w:divsChild>
        <w:div w:id="2084836174">
          <w:marLeft w:val="0"/>
          <w:marRight w:val="0"/>
          <w:marTop w:val="0"/>
          <w:marBottom w:val="0"/>
          <w:divBdr>
            <w:top w:val="none" w:sz="0" w:space="0" w:color="auto"/>
            <w:left w:val="none" w:sz="0" w:space="0" w:color="auto"/>
            <w:bottom w:val="none" w:sz="0" w:space="0" w:color="auto"/>
            <w:right w:val="none" w:sz="0" w:space="0" w:color="auto"/>
          </w:divBdr>
        </w:div>
      </w:divsChild>
    </w:div>
    <w:div w:id="649211034">
      <w:bodyDiv w:val="1"/>
      <w:marLeft w:val="0"/>
      <w:marRight w:val="0"/>
      <w:marTop w:val="0"/>
      <w:marBottom w:val="0"/>
      <w:divBdr>
        <w:top w:val="none" w:sz="0" w:space="0" w:color="auto"/>
        <w:left w:val="none" w:sz="0" w:space="0" w:color="auto"/>
        <w:bottom w:val="none" w:sz="0" w:space="0" w:color="auto"/>
        <w:right w:val="none" w:sz="0" w:space="0" w:color="auto"/>
      </w:divBdr>
      <w:divsChild>
        <w:div w:id="21633771">
          <w:marLeft w:val="0"/>
          <w:marRight w:val="0"/>
          <w:marTop w:val="0"/>
          <w:marBottom w:val="0"/>
          <w:divBdr>
            <w:top w:val="none" w:sz="0" w:space="0" w:color="auto"/>
            <w:left w:val="none" w:sz="0" w:space="0" w:color="auto"/>
            <w:bottom w:val="none" w:sz="0" w:space="0" w:color="auto"/>
            <w:right w:val="none" w:sz="0" w:space="0" w:color="auto"/>
          </w:divBdr>
        </w:div>
      </w:divsChild>
    </w:div>
    <w:div w:id="678625869">
      <w:bodyDiv w:val="1"/>
      <w:marLeft w:val="0"/>
      <w:marRight w:val="0"/>
      <w:marTop w:val="0"/>
      <w:marBottom w:val="0"/>
      <w:divBdr>
        <w:top w:val="none" w:sz="0" w:space="0" w:color="auto"/>
        <w:left w:val="none" w:sz="0" w:space="0" w:color="auto"/>
        <w:bottom w:val="none" w:sz="0" w:space="0" w:color="auto"/>
        <w:right w:val="none" w:sz="0" w:space="0" w:color="auto"/>
      </w:divBdr>
    </w:div>
    <w:div w:id="728309480">
      <w:bodyDiv w:val="1"/>
      <w:marLeft w:val="0"/>
      <w:marRight w:val="0"/>
      <w:marTop w:val="0"/>
      <w:marBottom w:val="0"/>
      <w:divBdr>
        <w:top w:val="none" w:sz="0" w:space="0" w:color="auto"/>
        <w:left w:val="none" w:sz="0" w:space="0" w:color="auto"/>
        <w:bottom w:val="none" w:sz="0" w:space="0" w:color="auto"/>
        <w:right w:val="none" w:sz="0" w:space="0" w:color="auto"/>
      </w:divBdr>
      <w:divsChild>
        <w:div w:id="266666009">
          <w:marLeft w:val="274"/>
          <w:marRight w:val="0"/>
          <w:marTop w:val="86"/>
          <w:marBottom w:val="0"/>
          <w:divBdr>
            <w:top w:val="none" w:sz="0" w:space="0" w:color="auto"/>
            <w:left w:val="none" w:sz="0" w:space="0" w:color="auto"/>
            <w:bottom w:val="none" w:sz="0" w:space="0" w:color="auto"/>
            <w:right w:val="none" w:sz="0" w:space="0" w:color="auto"/>
          </w:divBdr>
        </w:div>
        <w:div w:id="323313678">
          <w:marLeft w:val="274"/>
          <w:marRight w:val="0"/>
          <w:marTop w:val="86"/>
          <w:marBottom w:val="0"/>
          <w:divBdr>
            <w:top w:val="none" w:sz="0" w:space="0" w:color="auto"/>
            <w:left w:val="none" w:sz="0" w:space="0" w:color="auto"/>
            <w:bottom w:val="none" w:sz="0" w:space="0" w:color="auto"/>
            <w:right w:val="none" w:sz="0" w:space="0" w:color="auto"/>
          </w:divBdr>
        </w:div>
        <w:div w:id="475533846">
          <w:marLeft w:val="274"/>
          <w:marRight w:val="0"/>
          <w:marTop w:val="86"/>
          <w:marBottom w:val="0"/>
          <w:divBdr>
            <w:top w:val="none" w:sz="0" w:space="0" w:color="auto"/>
            <w:left w:val="none" w:sz="0" w:space="0" w:color="auto"/>
            <w:bottom w:val="none" w:sz="0" w:space="0" w:color="auto"/>
            <w:right w:val="none" w:sz="0" w:space="0" w:color="auto"/>
          </w:divBdr>
        </w:div>
        <w:div w:id="571162007">
          <w:marLeft w:val="274"/>
          <w:marRight w:val="0"/>
          <w:marTop w:val="86"/>
          <w:marBottom w:val="0"/>
          <w:divBdr>
            <w:top w:val="none" w:sz="0" w:space="0" w:color="auto"/>
            <w:left w:val="none" w:sz="0" w:space="0" w:color="auto"/>
            <w:bottom w:val="none" w:sz="0" w:space="0" w:color="auto"/>
            <w:right w:val="none" w:sz="0" w:space="0" w:color="auto"/>
          </w:divBdr>
        </w:div>
        <w:div w:id="1175653885">
          <w:marLeft w:val="274"/>
          <w:marRight w:val="0"/>
          <w:marTop w:val="86"/>
          <w:marBottom w:val="0"/>
          <w:divBdr>
            <w:top w:val="none" w:sz="0" w:space="0" w:color="auto"/>
            <w:left w:val="none" w:sz="0" w:space="0" w:color="auto"/>
            <w:bottom w:val="none" w:sz="0" w:space="0" w:color="auto"/>
            <w:right w:val="none" w:sz="0" w:space="0" w:color="auto"/>
          </w:divBdr>
        </w:div>
        <w:div w:id="1389760658">
          <w:marLeft w:val="274"/>
          <w:marRight w:val="0"/>
          <w:marTop w:val="86"/>
          <w:marBottom w:val="0"/>
          <w:divBdr>
            <w:top w:val="none" w:sz="0" w:space="0" w:color="auto"/>
            <w:left w:val="none" w:sz="0" w:space="0" w:color="auto"/>
            <w:bottom w:val="none" w:sz="0" w:space="0" w:color="auto"/>
            <w:right w:val="none" w:sz="0" w:space="0" w:color="auto"/>
          </w:divBdr>
        </w:div>
        <w:div w:id="1513758780">
          <w:marLeft w:val="274"/>
          <w:marRight w:val="0"/>
          <w:marTop w:val="86"/>
          <w:marBottom w:val="0"/>
          <w:divBdr>
            <w:top w:val="none" w:sz="0" w:space="0" w:color="auto"/>
            <w:left w:val="none" w:sz="0" w:space="0" w:color="auto"/>
            <w:bottom w:val="none" w:sz="0" w:space="0" w:color="auto"/>
            <w:right w:val="none" w:sz="0" w:space="0" w:color="auto"/>
          </w:divBdr>
        </w:div>
        <w:div w:id="1640106272">
          <w:marLeft w:val="274"/>
          <w:marRight w:val="0"/>
          <w:marTop w:val="86"/>
          <w:marBottom w:val="0"/>
          <w:divBdr>
            <w:top w:val="none" w:sz="0" w:space="0" w:color="auto"/>
            <w:left w:val="none" w:sz="0" w:space="0" w:color="auto"/>
            <w:bottom w:val="none" w:sz="0" w:space="0" w:color="auto"/>
            <w:right w:val="none" w:sz="0" w:space="0" w:color="auto"/>
          </w:divBdr>
        </w:div>
        <w:div w:id="1649820718">
          <w:marLeft w:val="274"/>
          <w:marRight w:val="0"/>
          <w:marTop w:val="86"/>
          <w:marBottom w:val="0"/>
          <w:divBdr>
            <w:top w:val="none" w:sz="0" w:space="0" w:color="auto"/>
            <w:left w:val="none" w:sz="0" w:space="0" w:color="auto"/>
            <w:bottom w:val="none" w:sz="0" w:space="0" w:color="auto"/>
            <w:right w:val="none" w:sz="0" w:space="0" w:color="auto"/>
          </w:divBdr>
        </w:div>
        <w:div w:id="1970041198">
          <w:marLeft w:val="274"/>
          <w:marRight w:val="0"/>
          <w:marTop w:val="86"/>
          <w:marBottom w:val="0"/>
          <w:divBdr>
            <w:top w:val="none" w:sz="0" w:space="0" w:color="auto"/>
            <w:left w:val="none" w:sz="0" w:space="0" w:color="auto"/>
            <w:bottom w:val="none" w:sz="0" w:space="0" w:color="auto"/>
            <w:right w:val="none" w:sz="0" w:space="0" w:color="auto"/>
          </w:divBdr>
        </w:div>
        <w:div w:id="1977710726">
          <w:marLeft w:val="274"/>
          <w:marRight w:val="0"/>
          <w:marTop w:val="86"/>
          <w:marBottom w:val="0"/>
          <w:divBdr>
            <w:top w:val="none" w:sz="0" w:space="0" w:color="auto"/>
            <w:left w:val="none" w:sz="0" w:space="0" w:color="auto"/>
            <w:bottom w:val="none" w:sz="0" w:space="0" w:color="auto"/>
            <w:right w:val="none" w:sz="0" w:space="0" w:color="auto"/>
          </w:divBdr>
        </w:div>
        <w:div w:id="2018732398">
          <w:marLeft w:val="274"/>
          <w:marRight w:val="0"/>
          <w:marTop w:val="86"/>
          <w:marBottom w:val="0"/>
          <w:divBdr>
            <w:top w:val="none" w:sz="0" w:space="0" w:color="auto"/>
            <w:left w:val="none" w:sz="0" w:space="0" w:color="auto"/>
            <w:bottom w:val="none" w:sz="0" w:space="0" w:color="auto"/>
            <w:right w:val="none" w:sz="0" w:space="0" w:color="auto"/>
          </w:divBdr>
        </w:div>
        <w:div w:id="2116948059">
          <w:marLeft w:val="274"/>
          <w:marRight w:val="0"/>
          <w:marTop w:val="86"/>
          <w:marBottom w:val="0"/>
          <w:divBdr>
            <w:top w:val="none" w:sz="0" w:space="0" w:color="auto"/>
            <w:left w:val="none" w:sz="0" w:space="0" w:color="auto"/>
            <w:bottom w:val="none" w:sz="0" w:space="0" w:color="auto"/>
            <w:right w:val="none" w:sz="0" w:space="0" w:color="auto"/>
          </w:divBdr>
        </w:div>
      </w:divsChild>
    </w:div>
    <w:div w:id="853031138">
      <w:bodyDiv w:val="1"/>
      <w:marLeft w:val="0"/>
      <w:marRight w:val="0"/>
      <w:marTop w:val="0"/>
      <w:marBottom w:val="0"/>
      <w:divBdr>
        <w:top w:val="none" w:sz="0" w:space="0" w:color="auto"/>
        <w:left w:val="none" w:sz="0" w:space="0" w:color="auto"/>
        <w:bottom w:val="none" w:sz="0" w:space="0" w:color="auto"/>
        <w:right w:val="none" w:sz="0" w:space="0" w:color="auto"/>
      </w:divBdr>
    </w:div>
    <w:div w:id="980161424">
      <w:bodyDiv w:val="1"/>
      <w:marLeft w:val="0"/>
      <w:marRight w:val="0"/>
      <w:marTop w:val="0"/>
      <w:marBottom w:val="0"/>
      <w:divBdr>
        <w:top w:val="none" w:sz="0" w:space="0" w:color="auto"/>
        <w:left w:val="none" w:sz="0" w:space="0" w:color="auto"/>
        <w:bottom w:val="none" w:sz="0" w:space="0" w:color="auto"/>
        <w:right w:val="none" w:sz="0" w:space="0" w:color="auto"/>
      </w:divBdr>
      <w:divsChild>
        <w:div w:id="1667051371">
          <w:marLeft w:val="446"/>
          <w:marRight w:val="0"/>
          <w:marTop w:val="0"/>
          <w:marBottom w:val="0"/>
          <w:divBdr>
            <w:top w:val="none" w:sz="0" w:space="0" w:color="auto"/>
            <w:left w:val="none" w:sz="0" w:space="0" w:color="auto"/>
            <w:bottom w:val="none" w:sz="0" w:space="0" w:color="auto"/>
            <w:right w:val="none" w:sz="0" w:space="0" w:color="auto"/>
          </w:divBdr>
        </w:div>
      </w:divsChild>
    </w:div>
    <w:div w:id="1009403884">
      <w:bodyDiv w:val="1"/>
      <w:marLeft w:val="0"/>
      <w:marRight w:val="0"/>
      <w:marTop w:val="0"/>
      <w:marBottom w:val="0"/>
      <w:divBdr>
        <w:top w:val="none" w:sz="0" w:space="0" w:color="auto"/>
        <w:left w:val="none" w:sz="0" w:space="0" w:color="auto"/>
        <w:bottom w:val="none" w:sz="0" w:space="0" w:color="auto"/>
        <w:right w:val="none" w:sz="0" w:space="0" w:color="auto"/>
      </w:divBdr>
    </w:div>
    <w:div w:id="1077705766">
      <w:bodyDiv w:val="1"/>
      <w:marLeft w:val="0"/>
      <w:marRight w:val="0"/>
      <w:marTop w:val="0"/>
      <w:marBottom w:val="0"/>
      <w:divBdr>
        <w:top w:val="none" w:sz="0" w:space="0" w:color="auto"/>
        <w:left w:val="none" w:sz="0" w:space="0" w:color="auto"/>
        <w:bottom w:val="none" w:sz="0" w:space="0" w:color="auto"/>
        <w:right w:val="none" w:sz="0" w:space="0" w:color="auto"/>
      </w:divBdr>
      <w:divsChild>
        <w:div w:id="211767246">
          <w:marLeft w:val="446"/>
          <w:marRight w:val="0"/>
          <w:marTop w:val="0"/>
          <w:marBottom w:val="0"/>
          <w:divBdr>
            <w:top w:val="none" w:sz="0" w:space="0" w:color="auto"/>
            <w:left w:val="none" w:sz="0" w:space="0" w:color="auto"/>
            <w:bottom w:val="none" w:sz="0" w:space="0" w:color="auto"/>
            <w:right w:val="none" w:sz="0" w:space="0" w:color="auto"/>
          </w:divBdr>
        </w:div>
        <w:div w:id="441537807">
          <w:marLeft w:val="446"/>
          <w:marRight w:val="0"/>
          <w:marTop w:val="0"/>
          <w:marBottom w:val="0"/>
          <w:divBdr>
            <w:top w:val="none" w:sz="0" w:space="0" w:color="auto"/>
            <w:left w:val="none" w:sz="0" w:space="0" w:color="auto"/>
            <w:bottom w:val="none" w:sz="0" w:space="0" w:color="auto"/>
            <w:right w:val="none" w:sz="0" w:space="0" w:color="auto"/>
          </w:divBdr>
        </w:div>
        <w:div w:id="769351869">
          <w:marLeft w:val="446"/>
          <w:marRight w:val="0"/>
          <w:marTop w:val="0"/>
          <w:marBottom w:val="0"/>
          <w:divBdr>
            <w:top w:val="none" w:sz="0" w:space="0" w:color="auto"/>
            <w:left w:val="none" w:sz="0" w:space="0" w:color="auto"/>
            <w:bottom w:val="none" w:sz="0" w:space="0" w:color="auto"/>
            <w:right w:val="none" w:sz="0" w:space="0" w:color="auto"/>
          </w:divBdr>
        </w:div>
      </w:divsChild>
    </w:div>
    <w:div w:id="1221865040">
      <w:bodyDiv w:val="1"/>
      <w:marLeft w:val="0"/>
      <w:marRight w:val="0"/>
      <w:marTop w:val="0"/>
      <w:marBottom w:val="0"/>
      <w:divBdr>
        <w:top w:val="none" w:sz="0" w:space="0" w:color="auto"/>
        <w:left w:val="none" w:sz="0" w:space="0" w:color="auto"/>
        <w:bottom w:val="none" w:sz="0" w:space="0" w:color="auto"/>
        <w:right w:val="none" w:sz="0" w:space="0" w:color="auto"/>
      </w:divBdr>
    </w:div>
    <w:div w:id="1267153226">
      <w:bodyDiv w:val="1"/>
      <w:marLeft w:val="0"/>
      <w:marRight w:val="0"/>
      <w:marTop w:val="0"/>
      <w:marBottom w:val="0"/>
      <w:divBdr>
        <w:top w:val="none" w:sz="0" w:space="0" w:color="auto"/>
        <w:left w:val="none" w:sz="0" w:space="0" w:color="auto"/>
        <w:bottom w:val="none" w:sz="0" w:space="0" w:color="auto"/>
        <w:right w:val="none" w:sz="0" w:space="0" w:color="auto"/>
      </w:divBdr>
    </w:div>
    <w:div w:id="1276786777">
      <w:bodyDiv w:val="1"/>
      <w:marLeft w:val="0"/>
      <w:marRight w:val="0"/>
      <w:marTop w:val="0"/>
      <w:marBottom w:val="0"/>
      <w:divBdr>
        <w:top w:val="none" w:sz="0" w:space="0" w:color="auto"/>
        <w:left w:val="none" w:sz="0" w:space="0" w:color="auto"/>
        <w:bottom w:val="none" w:sz="0" w:space="0" w:color="auto"/>
        <w:right w:val="none" w:sz="0" w:space="0" w:color="auto"/>
      </w:divBdr>
    </w:div>
    <w:div w:id="1289168922">
      <w:bodyDiv w:val="1"/>
      <w:marLeft w:val="0"/>
      <w:marRight w:val="0"/>
      <w:marTop w:val="0"/>
      <w:marBottom w:val="0"/>
      <w:divBdr>
        <w:top w:val="none" w:sz="0" w:space="0" w:color="auto"/>
        <w:left w:val="none" w:sz="0" w:space="0" w:color="auto"/>
        <w:bottom w:val="none" w:sz="0" w:space="0" w:color="auto"/>
        <w:right w:val="none" w:sz="0" w:space="0" w:color="auto"/>
      </w:divBdr>
    </w:div>
    <w:div w:id="1359237877">
      <w:bodyDiv w:val="1"/>
      <w:marLeft w:val="0"/>
      <w:marRight w:val="0"/>
      <w:marTop w:val="0"/>
      <w:marBottom w:val="0"/>
      <w:divBdr>
        <w:top w:val="none" w:sz="0" w:space="0" w:color="auto"/>
        <w:left w:val="none" w:sz="0" w:space="0" w:color="auto"/>
        <w:bottom w:val="none" w:sz="0" w:space="0" w:color="auto"/>
        <w:right w:val="none" w:sz="0" w:space="0" w:color="auto"/>
      </w:divBdr>
    </w:div>
    <w:div w:id="1556087351">
      <w:bodyDiv w:val="1"/>
      <w:marLeft w:val="0"/>
      <w:marRight w:val="0"/>
      <w:marTop w:val="0"/>
      <w:marBottom w:val="0"/>
      <w:divBdr>
        <w:top w:val="none" w:sz="0" w:space="0" w:color="auto"/>
        <w:left w:val="none" w:sz="0" w:space="0" w:color="auto"/>
        <w:bottom w:val="none" w:sz="0" w:space="0" w:color="auto"/>
        <w:right w:val="none" w:sz="0" w:space="0" w:color="auto"/>
      </w:divBdr>
      <w:divsChild>
        <w:div w:id="229120761">
          <w:marLeft w:val="1166"/>
          <w:marRight w:val="0"/>
          <w:marTop w:val="120"/>
          <w:marBottom w:val="120"/>
          <w:divBdr>
            <w:top w:val="none" w:sz="0" w:space="0" w:color="auto"/>
            <w:left w:val="none" w:sz="0" w:space="0" w:color="auto"/>
            <w:bottom w:val="none" w:sz="0" w:space="0" w:color="auto"/>
            <w:right w:val="none" w:sz="0" w:space="0" w:color="auto"/>
          </w:divBdr>
        </w:div>
        <w:div w:id="451706422">
          <w:marLeft w:val="446"/>
          <w:marRight w:val="0"/>
          <w:marTop w:val="120"/>
          <w:marBottom w:val="120"/>
          <w:divBdr>
            <w:top w:val="none" w:sz="0" w:space="0" w:color="auto"/>
            <w:left w:val="none" w:sz="0" w:space="0" w:color="auto"/>
            <w:bottom w:val="none" w:sz="0" w:space="0" w:color="auto"/>
            <w:right w:val="none" w:sz="0" w:space="0" w:color="auto"/>
          </w:divBdr>
        </w:div>
        <w:div w:id="515078935">
          <w:marLeft w:val="446"/>
          <w:marRight w:val="0"/>
          <w:marTop w:val="120"/>
          <w:marBottom w:val="120"/>
          <w:divBdr>
            <w:top w:val="none" w:sz="0" w:space="0" w:color="auto"/>
            <w:left w:val="none" w:sz="0" w:space="0" w:color="auto"/>
            <w:bottom w:val="none" w:sz="0" w:space="0" w:color="auto"/>
            <w:right w:val="none" w:sz="0" w:space="0" w:color="auto"/>
          </w:divBdr>
        </w:div>
        <w:div w:id="692342746">
          <w:marLeft w:val="446"/>
          <w:marRight w:val="0"/>
          <w:marTop w:val="120"/>
          <w:marBottom w:val="120"/>
          <w:divBdr>
            <w:top w:val="none" w:sz="0" w:space="0" w:color="auto"/>
            <w:left w:val="none" w:sz="0" w:space="0" w:color="auto"/>
            <w:bottom w:val="none" w:sz="0" w:space="0" w:color="auto"/>
            <w:right w:val="none" w:sz="0" w:space="0" w:color="auto"/>
          </w:divBdr>
        </w:div>
        <w:div w:id="1092242787">
          <w:marLeft w:val="446"/>
          <w:marRight w:val="0"/>
          <w:marTop w:val="120"/>
          <w:marBottom w:val="120"/>
          <w:divBdr>
            <w:top w:val="none" w:sz="0" w:space="0" w:color="auto"/>
            <w:left w:val="none" w:sz="0" w:space="0" w:color="auto"/>
            <w:bottom w:val="none" w:sz="0" w:space="0" w:color="auto"/>
            <w:right w:val="none" w:sz="0" w:space="0" w:color="auto"/>
          </w:divBdr>
        </w:div>
        <w:div w:id="1126505817">
          <w:marLeft w:val="1166"/>
          <w:marRight w:val="0"/>
          <w:marTop w:val="120"/>
          <w:marBottom w:val="120"/>
          <w:divBdr>
            <w:top w:val="none" w:sz="0" w:space="0" w:color="auto"/>
            <w:left w:val="none" w:sz="0" w:space="0" w:color="auto"/>
            <w:bottom w:val="none" w:sz="0" w:space="0" w:color="auto"/>
            <w:right w:val="none" w:sz="0" w:space="0" w:color="auto"/>
          </w:divBdr>
        </w:div>
        <w:div w:id="1404911824">
          <w:marLeft w:val="1166"/>
          <w:marRight w:val="0"/>
          <w:marTop w:val="120"/>
          <w:marBottom w:val="120"/>
          <w:divBdr>
            <w:top w:val="none" w:sz="0" w:space="0" w:color="auto"/>
            <w:left w:val="none" w:sz="0" w:space="0" w:color="auto"/>
            <w:bottom w:val="none" w:sz="0" w:space="0" w:color="auto"/>
            <w:right w:val="none" w:sz="0" w:space="0" w:color="auto"/>
          </w:divBdr>
        </w:div>
        <w:div w:id="1884823362">
          <w:marLeft w:val="1166"/>
          <w:marRight w:val="0"/>
          <w:marTop w:val="120"/>
          <w:marBottom w:val="120"/>
          <w:divBdr>
            <w:top w:val="none" w:sz="0" w:space="0" w:color="auto"/>
            <w:left w:val="none" w:sz="0" w:space="0" w:color="auto"/>
            <w:bottom w:val="none" w:sz="0" w:space="0" w:color="auto"/>
            <w:right w:val="none" w:sz="0" w:space="0" w:color="auto"/>
          </w:divBdr>
        </w:div>
        <w:div w:id="2053529712">
          <w:marLeft w:val="446"/>
          <w:marRight w:val="0"/>
          <w:marTop w:val="120"/>
          <w:marBottom w:val="120"/>
          <w:divBdr>
            <w:top w:val="none" w:sz="0" w:space="0" w:color="auto"/>
            <w:left w:val="none" w:sz="0" w:space="0" w:color="auto"/>
            <w:bottom w:val="none" w:sz="0" w:space="0" w:color="auto"/>
            <w:right w:val="none" w:sz="0" w:space="0" w:color="auto"/>
          </w:divBdr>
        </w:div>
      </w:divsChild>
    </w:div>
    <w:div w:id="1605771186">
      <w:bodyDiv w:val="1"/>
      <w:marLeft w:val="0"/>
      <w:marRight w:val="0"/>
      <w:marTop w:val="0"/>
      <w:marBottom w:val="0"/>
      <w:divBdr>
        <w:top w:val="none" w:sz="0" w:space="0" w:color="auto"/>
        <w:left w:val="none" w:sz="0" w:space="0" w:color="auto"/>
        <w:bottom w:val="none" w:sz="0" w:space="0" w:color="auto"/>
        <w:right w:val="none" w:sz="0" w:space="0" w:color="auto"/>
      </w:divBdr>
    </w:div>
    <w:div w:id="1994675096">
      <w:bodyDiv w:val="1"/>
      <w:marLeft w:val="0"/>
      <w:marRight w:val="0"/>
      <w:marTop w:val="0"/>
      <w:marBottom w:val="0"/>
      <w:divBdr>
        <w:top w:val="none" w:sz="0" w:space="0" w:color="auto"/>
        <w:left w:val="none" w:sz="0" w:space="0" w:color="auto"/>
        <w:bottom w:val="none" w:sz="0" w:space="0" w:color="auto"/>
        <w:right w:val="none" w:sz="0" w:space="0" w:color="auto"/>
      </w:divBdr>
    </w:div>
    <w:div w:id="2080663064">
      <w:bodyDiv w:val="1"/>
      <w:marLeft w:val="0"/>
      <w:marRight w:val="0"/>
      <w:marTop w:val="0"/>
      <w:marBottom w:val="0"/>
      <w:divBdr>
        <w:top w:val="none" w:sz="0" w:space="0" w:color="auto"/>
        <w:left w:val="none" w:sz="0" w:space="0" w:color="auto"/>
        <w:bottom w:val="none" w:sz="0" w:space="0" w:color="auto"/>
        <w:right w:val="none" w:sz="0" w:space="0" w:color="auto"/>
      </w:divBdr>
    </w:div>
    <w:div w:id="2136561842">
      <w:bodyDiv w:val="1"/>
      <w:marLeft w:val="0"/>
      <w:marRight w:val="0"/>
      <w:marTop w:val="0"/>
      <w:marBottom w:val="0"/>
      <w:divBdr>
        <w:top w:val="none" w:sz="0" w:space="0" w:color="auto"/>
        <w:left w:val="none" w:sz="0" w:space="0" w:color="auto"/>
        <w:bottom w:val="none" w:sz="0" w:space="0" w:color="auto"/>
        <w:right w:val="none" w:sz="0" w:space="0" w:color="auto"/>
      </w:divBdr>
      <w:divsChild>
        <w:div w:id="244463520">
          <w:marLeft w:val="274"/>
          <w:marRight w:val="0"/>
          <w:marTop w:val="0"/>
          <w:marBottom w:val="0"/>
          <w:divBdr>
            <w:top w:val="none" w:sz="0" w:space="0" w:color="auto"/>
            <w:left w:val="none" w:sz="0" w:space="0" w:color="auto"/>
            <w:bottom w:val="none" w:sz="0" w:space="0" w:color="auto"/>
            <w:right w:val="none" w:sz="0" w:space="0" w:color="auto"/>
          </w:divBdr>
        </w:div>
        <w:div w:id="460349554">
          <w:marLeft w:val="274"/>
          <w:marRight w:val="0"/>
          <w:marTop w:val="0"/>
          <w:marBottom w:val="0"/>
          <w:divBdr>
            <w:top w:val="none" w:sz="0" w:space="0" w:color="auto"/>
            <w:left w:val="none" w:sz="0" w:space="0" w:color="auto"/>
            <w:bottom w:val="none" w:sz="0" w:space="0" w:color="auto"/>
            <w:right w:val="none" w:sz="0" w:space="0" w:color="auto"/>
          </w:divBdr>
        </w:div>
        <w:div w:id="607934104">
          <w:marLeft w:val="274"/>
          <w:marRight w:val="0"/>
          <w:marTop w:val="0"/>
          <w:marBottom w:val="0"/>
          <w:divBdr>
            <w:top w:val="none" w:sz="0" w:space="0" w:color="auto"/>
            <w:left w:val="none" w:sz="0" w:space="0" w:color="auto"/>
            <w:bottom w:val="none" w:sz="0" w:space="0" w:color="auto"/>
            <w:right w:val="none" w:sz="0" w:space="0" w:color="auto"/>
          </w:divBdr>
        </w:div>
        <w:div w:id="1433546981">
          <w:marLeft w:val="274"/>
          <w:marRight w:val="0"/>
          <w:marTop w:val="0"/>
          <w:marBottom w:val="0"/>
          <w:divBdr>
            <w:top w:val="none" w:sz="0" w:space="0" w:color="auto"/>
            <w:left w:val="none" w:sz="0" w:space="0" w:color="auto"/>
            <w:bottom w:val="none" w:sz="0" w:space="0" w:color="auto"/>
            <w:right w:val="none" w:sz="0" w:space="0" w:color="auto"/>
          </w:divBdr>
        </w:div>
        <w:div w:id="147255379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BC Work Product Document" ma:contentTypeID="0x0101009E79101A590146B3A2E356B122FF9569004F7B49A730630445A44BBCCC5B77AA14" ma:contentTypeVersion="17" ma:contentTypeDescription="The main EBC record document" ma:contentTypeScope="" ma:versionID="3dbd97aaebc21af05f78c57e6d4c8bab">
  <xsd:schema xmlns:xsd="http://www.w3.org/2001/XMLSchema" xmlns:xs="http://www.w3.org/2001/XMLSchema" xmlns:p="http://schemas.microsoft.com/office/2006/metadata/properties" xmlns:ns2="02c6d125-7989-43ff-bfbe-9f7d126fcdbc" targetNamespace="http://schemas.microsoft.com/office/2006/metadata/properties" ma:root="true" ma:fieldsID="756173d9bbc357819214f8ad421b9e41" ns2:_="">
    <xsd:import namespace="02c6d125-7989-43ff-bfbe-9f7d126fcdbc"/>
    <xsd:element name="properties">
      <xsd:complexType>
        <xsd:sequence>
          <xsd:element name="documentManagement">
            <xsd:complexType>
              <xsd:all>
                <xsd:element ref="ns2:E2_TRIMDocument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6d125-7989-43ff-bfbe-9f7d126fcdbc" elementFormDefault="qualified">
    <xsd:import namespace="http://schemas.microsoft.com/office/2006/documentManagement/types"/>
    <xsd:import namespace="http://schemas.microsoft.com/office/infopath/2007/PartnerControls"/>
    <xsd:element name="E2_TRIMDocumentRef" ma:index="1" nillable="true" ma:displayName="TRIM Document Ref" ma:internalName="E2_TRIMDocument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2_TRIMDocumentRef xmlns="02c6d125-7989-43ff-bfbe-9f7d126fcdbc" xsi:nil="true"/>
  </documentManagement>
</p:properties>
</file>

<file path=customXml/itemProps1.xml><?xml version="1.0" encoding="utf-8"?>
<ds:datastoreItem xmlns:ds="http://schemas.openxmlformats.org/officeDocument/2006/customXml" ds:itemID="{D08FD316-E34A-400F-AE53-C1A44CF0A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6d125-7989-43ff-bfbe-9f7d126f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E5A3F-DB85-1D4B-AF25-0A837E3AEA59}">
  <ds:schemaRefs>
    <ds:schemaRef ds:uri="http://schemas.openxmlformats.org/officeDocument/2006/bibliography"/>
  </ds:schemaRefs>
</ds:datastoreItem>
</file>

<file path=customXml/itemProps3.xml><?xml version="1.0" encoding="utf-8"?>
<ds:datastoreItem xmlns:ds="http://schemas.openxmlformats.org/officeDocument/2006/customXml" ds:itemID="{16BDB240-F72B-4510-B217-4CCC42EB7812}">
  <ds:schemaRefs>
    <ds:schemaRef ds:uri="http://schemas.microsoft.com/sharepoint/v3/contenttype/forms"/>
  </ds:schemaRefs>
</ds:datastoreItem>
</file>

<file path=customXml/itemProps4.xml><?xml version="1.0" encoding="utf-8"?>
<ds:datastoreItem xmlns:ds="http://schemas.openxmlformats.org/officeDocument/2006/customXml" ds:itemID="{994A689D-3710-4769-BB4F-E6B6F2880F45}">
  <ds:schemaRefs>
    <ds:schemaRef ds:uri="02c6d125-7989-43ff-bfbe-9f7d126fcd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Agenda and meeting pack - Cherry Creek Youth Justice Project CAG meeting - 13 July 2021.docx</dc:title>
  <dc:subject/>
  <dc:creator>Louise A Baring (DJCS)</dc:creator>
  <cp:keywords/>
  <dc:description/>
  <cp:lastModifiedBy>Nick D Harley (DJCS)</cp:lastModifiedBy>
  <cp:revision>2</cp:revision>
  <cp:lastPrinted>2021-04-29T21:41:00Z</cp:lastPrinted>
  <dcterms:created xsi:type="dcterms:W3CDTF">2021-07-15T01:56:00Z</dcterms:created>
  <dcterms:modified xsi:type="dcterms:W3CDTF">2021-07-15T01:56:00Z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0x0101009E79101A590146B3A2E356B122FF9569004F7B49A730630445A44BBCCC5B77AA14</vt:lpwstr>
  </property>
</Properties>
</file>