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B27B2C4" w14:textId="2C47A045" w:rsidR="000B7D3F" w:rsidRPr="006660EA" w:rsidRDefault="001E044E" w:rsidP="000B7D3F">
      <w:pPr>
        <w:pStyle w:val="DJCSbody"/>
        <w:ind w:left="0"/>
        <w:rPr>
          <w:rFonts w:cs="Arial"/>
          <w:color w:val="000000" w:themeColor="text1"/>
          <w:sz w:val="24"/>
        </w:rPr>
      </w:pPr>
      <w:r w:rsidRPr="006660EA">
        <w:rPr>
          <w:rFonts w:cs="Arial"/>
          <w:b/>
          <w:noProof/>
          <w:color w:val="000000" w:themeColor="text1"/>
          <w:lang w:eastAsia="en-AU"/>
        </w:rPr>
        <mc:AlternateContent>
          <mc:Choice Requires="wps">
            <w:drawing>
              <wp:anchor distT="45720" distB="45720" distL="114300" distR="114300" simplePos="0" relativeHeight="251662336" behindDoc="0" locked="0" layoutInCell="1" allowOverlap="1" wp14:anchorId="2A31490E" wp14:editId="2AF49072">
                <wp:simplePos x="0" y="0"/>
                <wp:positionH relativeFrom="column">
                  <wp:posOffset>1874</wp:posOffset>
                </wp:positionH>
                <wp:positionV relativeFrom="paragraph">
                  <wp:posOffset>-815945</wp:posOffset>
                </wp:positionV>
                <wp:extent cx="5224175" cy="11042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75" cy="1104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6B397" w14:textId="28216D2F" w:rsidR="00AA2C7D" w:rsidRPr="003E6787" w:rsidRDefault="00AA2C7D" w:rsidP="000B7D3F">
                            <w:pPr>
                              <w:pStyle w:val="Heading1"/>
                              <w:numPr>
                                <w:ilvl w:val="0"/>
                                <w:numId w:val="0"/>
                              </w:numPr>
                              <w:rPr>
                                <w:b w:val="0"/>
                                <w:color w:val="FFFFFF"/>
                                <w:sz w:val="48"/>
                                <w:szCs w:val="48"/>
                              </w:rPr>
                            </w:pPr>
                            <w:bookmarkStart w:id="1" w:name="_Toc11750583"/>
                            <w:r>
                              <w:rPr>
                                <w:b w:val="0"/>
                                <w:color w:val="FFFFFF"/>
                                <w:sz w:val="48"/>
                                <w:szCs w:val="48"/>
                              </w:rPr>
                              <w:t>Minutes</w:t>
                            </w:r>
                            <w:bookmarkEnd w:id="1"/>
                            <w:r>
                              <w:rPr>
                                <w:b w:val="0"/>
                                <w:color w:val="FFFFFF"/>
                                <w:sz w:val="48"/>
                                <w:szCs w:val="48"/>
                              </w:rPr>
                              <w:t xml:space="preserve"> of meeting </w:t>
                            </w:r>
                          </w:p>
                          <w:p w14:paraId="53947076" w14:textId="5F581FC5" w:rsidR="00AA2C7D" w:rsidRPr="00597C9F" w:rsidRDefault="00AA2C7D" w:rsidP="000B7D3F">
                            <w:pPr>
                              <w:spacing w:line="276" w:lineRule="auto"/>
                              <w:rPr>
                                <w:rFonts w:ascii="Arial" w:hAnsi="Arial" w:cs="Arial"/>
                                <w:color w:val="FFFFFF"/>
                                <w:sz w:val="26"/>
                                <w:szCs w:val="26"/>
                              </w:rPr>
                            </w:pPr>
                            <w:r>
                              <w:rPr>
                                <w:rFonts w:ascii="Arial" w:hAnsi="Arial" w:cs="Arial"/>
                                <w:color w:val="FFFFFF"/>
                                <w:sz w:val="26"/>
                                <w:szCs w:val="26"/>
                              </w:rPr>
                              <w:t xml:space="preserve">Cherry Creek Youth Justice Centre </w:t>
                            </w:r>
                            <w:r w:rsidRPr="00597C9F">
                              <w:rPr>
                                <w:rFonts w:ascii="Arial" w:hAnsi="Arial" w:cs="Arial"/>
                                <w:color w:val="FFFFFF"/>
                                <w:sz w:val="26"/>
                                <w:szCs w:val="26"/>
                              </w:rPr>
                              <w:t>- Community Advisory Group</w:t>
                            </w:r>
                          </w:p>
                          <w:p w14:paraId="00AB3916" w14:textId="77777777" w:rsidR="00AA2C7D" w:rsidRDefault="00AA2C7D" w:rsidP="000B7D3F"/>
                          <w:p w14:paraId="43B9A8C7" w14:textId="77777777" w:rsidR="00AA2C7D" w:rsidRPr="003E6787" w:rsidRDefault="00AA2C7D" w:rsidP="000B7D3F">
                            <w:pPr>
                              <w:pStyle w:val="Heading1"/>
                              <w:numPr>
                                <w:ilvl w:val="0"/>
                                <w:numId w:val="0"/>
                              </w:numPr>
                              <w:rPr>
                                <w:b w:val="0"/>
                                <w:color w:val="FFFFFF"/>
                                <w:sz w:val="48"/>
                                <w:szCs w:val="48"/>
                              </w:rPr>
                            </w:pPr>
                            <w:bookmarkStart w:id="2" w:name="_Toc11750584"/>
                            <w:r>
                              <w:rPr>
                                <w:b w:val="0"/>
                                <w:color w:val="FFFFFF"/>
                                <w:sz w:val="48"/>
                                <w:szCs w:val="48"/>
                              </w:rPr>
                              <w:t>MinutesAgenda</w:t>
                            </w:r>
                            <w:bookmarkEnd w:id="2"/>
                          </w:p>
                          <w:p w14:paraId="448CC571" w14:textId="77777777" w:rsidR="00AA2C7D" w:rsidRPr="00597C9F" w:rsidRDefault="00AA2C7D"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31490E" id="_x0000_t202" coordsize="21600,21600" o:spt="202" path="m,l,21600r21600,l21600,xe">
                <v:stroke joinstyle="miter"/>
                <v:path gradientshapeok="t" o:connecttype="rect"/>
              </v:shapetype>
              <v:shape id="Text Box 2" o:spid="_x0000_s1026" type="#_x0000_t202" style="position:absolute;margin-left:.15pt;margin-top:-64.25pt;width:411.35pt;height:8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" stroked="f">
                <v:fill opacity="0"/>
                <v:textbox>
                  <w:txbxContent>
                    <w:p w14:paraId="3E36B397" w14:textId="28216D2F" w:rsidR="00AA2C7D" w:rsidRPr="003E6787" w:rsidRDefault="00AA2C7D" w:rsidP="000B7D3F">
                      <w:pPr>
                        <w:pStyle w:val="Heading1"/>
                        <w:numPr>
                          <w:ilvl w:val="0"/>
                          <w:numId w:val="0"/>
                        </w:numPr>
                        <w:rPr>
                          <w:b w:val="0"/>
                          <w:color w:val="FFFFFF"/>
                          <w:sz w:val="48"/>
                          <w:szCs w:val="48"/>
                        </w:rPr>
                      </w:pPr>
                      <w:bookmarkStart w:id="2" w:name="_Toc11750583"/>
                      <w:r>
                        <w:rPr>
                          <w:b w:val="0"/>
                          <w:color w:val="FFFFFF"/>
                          <w:sz w:val="48"/>
                          <w:szCs w:val="48"/>
                        </w:rPr>
                        <w:t>Minutes</w:t>
                      </w:r>
                      <w:bookmarkEnd w:id="2"/>
                      <w:r>
                        <w:rPr>
                          <w:b w:val="0"/>
                          <w:color w:val="FFFFFF"/>
                          <w:sz w:val="48"/>
                          <w:szCs w:val="48"/>
                        </w:rPr>
                        <w:t xml:space="preserve"> of meeting </w:t>
                      </w:r>
                    </w:p>
                    <w:p w14:paraId="53947076" w14:textId="5F581FC5" w:rsidR="00AA2C7D" w:rsidRPr="00597C9F" w:rsidRDefault="00AA2C7D" w:rsidP="000B7D3F">
                      <w:pPr>
                        <w:spacing w:line="276" w:lineRule="auto"/>
                        <w:rPr>
                          <w:rFonts w:ascii="Arial" w:hAnsi="Arial" w:cs="Arial"/>
                          <w:color w:val="FFFFFF"/>
                          <w:sz w:val="26"/>
                          <w:szCs w:val="26"/>
                        </w:rPr>
                      </w:pPr>
                      <w:r>
                        <w:rPr>
                          <w:rFonts w:ascii="Arial" w:hAnsi="Arial" w:cs="Arial"/>
                          <w:color w:val="FFFFFF"/>
                          <w:sz w:val="26"/>
                          <w:szCs w:val="26"/>
                        </w:rPr>
                        <w:t xml:space="preserve">Cherry Creek Youth Justice Centre </w:t>
                      </w:r>
                      <w:r w:rsidRPr="00597C9F">
                        <w:rPr>
                          <w:rFonts w:ascii="Arial" w:hAnsi="Arial" w:cs="Arial"/>
                          <w:color w:val="FFFFFF"/>
                          <w:sz w:val="26"/>
                          <w:szCs w:val="26"/>
                        </w:rPr>
                        <w:t>- Community Advisory Group</w:t>
                      </w:r>
                    </w:p>
                    <w:p w14:paraId="00AB3916" w14:textId="77777777" w:rsidR="00AA2C7D" w:rsidRDefault="00AA2C7D" w:rsidP="000B7D3F"/>
                    <w:p w14:paraId="43B9A8C7" w14:textId="77777777" w:rsidR="00AA2C7D" w:rsidRPr="003E6787" w:rsidRDefault="00AA2C7D" w:rsidP="000B7D3F">
                      <w:pPr>
                        <w:pStyle w:val="Heading1"/>
                        <w:numPr>
                          <w:ilvl w:val="0"/>
                          <w:numId w:val="0"/>
                        </w:numPr>
                        <w:rPr>
                          <w:b w:val="0"/>
                          <w:color w:val="FFFFFF"/>
                          <w:sz w:val="48"/>
                          <w:szCs w:val="48"/>
                        </w:rPr>
                      </w:pPr>
                      <w:bookmarkStart w:id="3" w:name="_Toc11750584"/>
                      <w:proofErr w:type="spellStart"/>
                      <w:r>
                        <w:rPr>
                          <w:b w:val="0"/>
                          <w:color w:val="FFFFFF"/>
                          <w:sz w:val="48"/>
                          <w:szCs w:val="48"/>
                        </w:rPr>
                        <w:t>MinutesAgenda</w:t>
                      </w:r>
                      <w:bookmarkEnd w:id="3"/>
                      <w:proofErr w:type="spellEnd"/>
                    </w:p>
                    <w:p w14:paraId="448CC571" w14:textId="77777777" w:rsidR="00AA2C7D" w:rsidRPr="00597C9F" w:rsidRDefault="00AA2C7D"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v:textbox>
              </v:shape>
            </w:pict>
          </mc:Fallback>
        </mc:AlternateContent>
      </w:r>
    </w:p>
    <w:tbl>
      <w:tblPr>
        <w:tblpPr w:leftFromText="180" w:rightFromText="180" w:vertAnchor="text" w:horzAnchor="margin" w:tblpX="-142" w:tblpY="611"/>
        <w:tblW w:w="10734" w:type="dxa"/>
        <w:tblBorders>
          <w:top w:val="single" w:sz="2" w:space="0" w:color="auto"/>
          <w:bottom w:val="single" w:sz="2" w:space="0" w:color="auto"/>
          <w:insideH w:val="single" w:sz="2" w:space="0" w:color="auto"/>
        </w:tblBorders>
        <w:tblLayout w:type="fixed"/>
        <w:tblCellMar>
          <w:top w:w="57" w:type="dxa"/>
        </w:tblCellMar>
        <w:tblLook w:val="0000" w:firstRow="0" w:lastRow="0" w:firstColumn="0" w:lastColumn="0" w:noHBand="0" w:noVBand="0"/>
      </w:tblPr>
      <w:tblGrid>
        <w:gridCol w:w="2147"/>
        <w:gridCol w:w="4475"/>
        <w:gridCol w:w="1151"/>
        <w:gridCol w:w="2961"/>
      </w:tblGrid>
      <w:tr w:rsidR="006660EA" w:rsidRPr="006660EA" w14:paraId="7D27E676" w14:textId="77777777" w:rsidTr="008332EB">
        <w:trPr>
          <w:trHeight w:val="356"/>
          <w:tblHeader/>
        </w:trPr>
        <w:tc>
          <w:tcPr>
            <w:tcW w:w="10734" w:type="dxa"/>
            <w:gridSpan w:val="4"/>
            <w:shd w:val="clear" w:color="auto" w:fill="E0E0E0"/>
            <w:vAlign w:val="center"/>
          </w:tcPr>
          <w:p w14:paraId="6D01E7D6" w14:textId="77777777" w:rsidR="000B7D3F" w:rsidRPr="006660EA" w:rsidRDefault="000B7D3F" w:rsidP="00AA2C7D">
            <w:pPr>
              <w:pStyle w:val="TableHeader"/>
              <w:rPr>
                <w:rFonts w:cs="Arial"/>
                <w:color w:val="000000" w:themeColor="text1"/>
                <w:sz w:val="22"/>
                <w:szCs w:val="22"/>
              </w:rPr>
            </w:pPr>
            <w:r w:rsidRPr="006660EA">
              <w:rPr>
                <w:rFonts w:cs="Arial"/>
                <w:color w:val="000000" w:themeColor="text1"/>
                <w:sz w:val="22"/>
                <w:szCs w:val="22"/>
              </w:rPr>
              <w:t>Meeting details</w:t>
            </w:r>
          </w:p>
        </w:tc>
      </w:tr>
      <w:tr w:rsidR="006660EA" w:rsidRPr="006660EA" w14:paraId="17FC0294" w14:textId="77777777" w:rsidTr="008332EB">
        <w:trPr>
          <w:trHeight w:val="378"/>
        </w:trPr>
        <w:tc>
          <w:tcPr>
            <w:tcW w:w="2147" w:type="dxa"/>
            <w:shd w:val="clear" w:color="auto" w:fill="auto"/>
            <w:vAlign w:val="center"/>
          </w:tcPr>
          <w:p w14:paraId="7EC14875" w14:textId="77777777" w:rsidR="000B7D3F" w:rsidRPr="006660EA" w:rsidRDefault="000B7D3F" w:rsidP="00AA2C7D">
            <w:pPr>
              <w:pStyle w:val="TableText-Bold"/>
              <w:rPr>
                <w:rFonts w:cs="Arial"/>
                <w:color w:val="000000" w:themeColor="text1"/>
                <w:sz w:val="22"/>
                <w:szCs w:val="22"/>
                <w:lang w:val="en-US"/>
              </w:rPr>
            </w:pPr>
            <w:r w:rsidRPr="006660EA">
              <w:rPr>
                <w:rFonts w:cs="Arial"/>
                <w:color w:val="000000" w:themeColor="text1"/>
                <w:sz w:val="22"/>
                <w:szCs w:val="22"/>
              </w:rPr>
              <w:t>Meeting title:</w:t>
            </w:r>
          </w:p>
        </w:tc>
        <w:tc>
          <w:tcPr>
            <w:tcW w:w="4475" w:type="dxa"/>
            <w:vAlign w:val="center"/>
          </w:tcPr>
          <w:p w14:paraId="580599A1" w14:textId="77777777" w:rsidR="000B7D3F" w:rsidRPr="006660EA" w:rsidRDefault="000B7D3F" w:rsidP="00AA2C7D">
            <w:pPr>
              <w:pStyle w:val="MeetingTitle"/>
              <w:rPr>
                <w:rFonts w:cs="Arial"/>
                <w:color w:val="000000" w:themeColor="text1"/>
                <w:sz w:val="22"/>
                <w:szCs w:val="22"/>
              </w:rPr>
            </w:pPr>
            <w:r w:rsidRPr="006660EA">
              <w:rPr>
                <w:rFonts w:cs="Arial"/>
                <w:color w:val="000000" w:themeColor="text1"/>
                <w:sz w:val="22"/>
                <w:szCs w:val="22"/>
              </w:rPr>
              <w:t>Community Advisory Group</w:t>
            </w:r>
          </w:p>
        </w:tc>
        <w:tc>
          <w:tcPr>
            <w:tcW w:w="1151" w:type="dxa"/>
            <w:vAlign w:val="center"/>
          </w:tcPr>
          <w:p w14:paraId="69E38955" w14:textId="77777777" w:rsidR="000B7D3F" w:rsidRPr="006660EA" w:rsidRDefault="000B7D3F" w:rsidP="00AA2C7D">
            <w:pPr>
              <w:pStyle w:val="TableText-Bold"/>
              <w:rPr>
                <w:rFonts w:cs="Arial"/>
                <w:color w:val="000000" w:themeColor="text1"/>
                <w:sz w:val="22"/>
                <w:szCs w:val="22"/>
              </w:rPr>
            </w:pPr>
            <w:r w:rsidRPr="006660EA">
              <w:rPr>
                <w:rFonts w:cs="Arial"/>
                <w:color w:val="000000" w:themeColor="text1"/>
                <w:sz w:val="22"/>
                <w:szCs w:val="22"/>
              </w:rPr>
              <w:t>No:</w:t>
            </w:r>
          </w:p>
        </w:tc>
        <w:tc>
          <w:tcPr>
            <w:tcW w:w="2959" w:type="dxa"/>
            <w:vAlign w:val="center"/>
          </w:tcPr>
          <w:p w14:paraId="59186588" w14:textId="4CB38360" w:rsidR="000B7D3F" w:rsidRPr="006660EA" w:rsidRDefault="00F16C9E" w:rsidP="00AA2C7D">
            <w:pPr>
              <w:pStyle w:val="TableText"/>
              <w:rPr>
                <w:rFonts w:cs="Arial"/>
                <w:color w:val="000000" w:themeColor="text1"/>
                <w:sz w:val="22"/>
                <w:szCs w:val="22"/>
              </w:rPr>
            </w:pPr>
            <w:r w:rsidRPr="006660EA">
              <w:rPr>
                <w:rFonts w:cs="Arial"/>
                <w:color w:val="000000" w:themeColor="text1"/>
                <w:sz w:val="22"/>
                <w:szCs w:val="22"/>
              </w:rPr>
              <w:t>26</w:t>
            </w:r>
            <w:r w:rsidR="000B7D3F" w:rsidRPr="006660EA">
              <w:rPr>
                <w:rFonts w:cs="Arial"/>
                <w:color w:val="000000" w:themeColor="text1"/>
                <w:sz w:val="22"/>
                <w:szCs w:val="22"/>
              </w:rPr>
              <w:fldChar w:fldCharType="begin"/>
            </w:r>
            <w:r w:rsidR="000B7D3F" w:rsidRPr="006660EA">
              <w:rPr>
                <w:rFonts w:cs="Arial"/>
                <w:color w:val="000000" w:themeColor="text1"/>
                <w:sz w:val="22"/>
                <w:szCs w:val="22"/>
              </w:rPr>
              <w:instrText xml:space="preserve"> quote </w:instrText>
            </w:r>
            <w:r w:rsidR="000B7D3F" w:rsidRPr="006660EA">
              <w:rPr>
                <w:rFonts w:cs="Arial"/>
                <w:color w:val="000000" w:themeColor="text1"/>
                <w:sz w:val="22"/>
                <w:szCs w:val="22"/>
              </w:rPr>
              <w:fldChar w:fldCharType="end"/>
            </w:r>
          </w:p>
        </w:tc>
      </w:tr>
      <w:tr w:rsidR="006660EA" w:rsidRPr="006660EA" w14:paraId="6BEFD172" w14:textId="77777777" w:rsidTr="008332EB">
        <w:trPr>
          <w:trHeight w:val="438"/>
        </w:trPr>
        <w:tc>
          <w:tcPr>
            <w:tcW w:w="2147" w:type="dxa"/>
            <w:shd w:val="clear" w:color="auto" w:fill="auto"/>
            <w:vAlign w:val="center"/>
          </w:tcPr>
          <w:p w14:paraId="39FB9805" w14:textId="77777777" w:rsidR="000B7D3F" w:rsidRPr="006660EA" w:rsidRDefault="000B7D3F" w:rsidP="00AA2C7D">
            <w:pPr>
              <w:pStyle w:val="TableText-Bold"/>
              <w:rPr>
                <w:rFonts w:cs="Arial"/>
                <w:color w:val="000000" w:themeColor="text1"/>
                <w:sz w:val="22"/>
                <w:szCs w:val="22"/>
              </w:rPr>
            </w:pPr>
            <w:r w:rsidRPr="006660EA">
              <w:rPr>
                <w:rFonts w:cs="Arial"/>
                <w:color w:val="000000" w:themeColor="text1"/>
                <w:sz w:val="22"/>
                <w:szCs w:val="22"/>
              </w:rPr>
              <w:t>Date:</w:t>
            </w:r>
          </w:p>
        </w:tc>
        <w:tc>
          <w:tcPr>
            <w:tcW w:w="4475" w:type="dxa"/>
            <w:vAlign w:val="center"/>
          </w:tcPr>
          <w:p w14:paraId="0403D0C3" w14:textId="735AC0B8" w:rsidR="000B7D3F" w:rsidRPr="006660EA" w:rsidRDefault="004835EA" w:rsidP="00F16C9E">
            <w:pPr>
              <w:pStyle w:val="Date"/>
              <w:rPr>
                <w:color w:val="000000" w:themeColor="text1"/>
              </w:rPr>
            </w:pPr>
            <w:r w:rsidRPr="006660EA">
              <w:rPr>
                <w:color w:val="000000" w:themeColor="text1"/>
              </w:rPr>
              <w:t>Monday 3</w:t>
            </w:r>
            <w:r w:rsidR="00F57EA7" w:rsidRPr="006660EA">
              <w:rPr>
                <w:color w:val="000000" w:themeColor="text1"/>
                <w:lang w:eastAsia="en-US"/>
              </w:rPr>
              <w:t xml:space="preserve"> </w:t>
            </w:r>
            <w:r w:rsidR="00F16C9E" w:rsidRPr="006660EA">
              <w:rPr>
                <w:color w:val="000000" w:themeColor="text1"/>
                <w:lang w:eastAsia="en-US"/>
              </w:rPr>
              <w:t>August</w:t>
            </w:r>
            <w:r w:rsidR="001E044E" w:rsidRPr="006660EA">
              <w:rPr>
                <w:color w:val="000000" w:themeColor="text1"/>
                <w:lang w:eastAsia="en-US"/>
              </w:rPr>
              <w:t xml:space="preserve"> 20</w:t>
            </w:r>
            <w:r w:rsidR="001816FC" w:rsidRPr="006660EA">
              <w:rPr>
                <w:color w:val="000000" w:themeColor="text1"/>
                <w:lang w:eastAsia="en-US"/>
              </w:rPr>
              <w:t>20</w:t>
            </w:r>
          </w:p>
        </w:tc>
        <w:tc>
          <w:tcPr>
            <w:tcW w:w="1151" w:type="dxa"/>
            <w:vAlign w:val="center"/>
          </w:tcPr>
          <w:p w14:paraId="216C6D42" w14:textId="77777777" w:rsidR="000B7D3F" w:rsidRPr="006660EA" w:rsidRDefault="000B7D3F" w:rsidP="00AA2C7D">
            <w:pPr>
              <w:pStyle w:val="TableText-Bold"/>
              <w:rPr>
                <w:rFonts w:cs="Arial"/>
                <w:color w:val="000000" w:themeColor="text1"/>
                <w:sz w:val="22"/>
                <w:szCs w:val="22"/>
              </w:rPr>
            </w:pPr>
            <w:r w:rsidRPr="006660EA">
              <w:rPr>
                <w:rFonts w:cs="Arial"/>
                <w:color w:val="000000" w:themeColor="text1"/>
                <w:sz w:val="22"/>
                <w:szCs w:val="22"/>
              </w:rPr>
              <w:t xml:space="preserve">Time: </w:t>
            </w:r>
          </w:p>
        </w:tc>
        <w:tc>
          <w:tcPr>
            <w:tcW w:w="2959" w:type="dxa"/>
            <w:vAlign w:val="center"/>
          </w:tcPr>
          <w:p w14:paraId="57A83B17" w14:textId="20D233C4" w:rsidR="000B7D3F" w:rsidRPr="006660EA" w:rsidRDefault="00F16C9E" w:rsidP="00AA2C7D">
            <w:pPr>
              <w:pStyle w:val="TableText"/>
              <w:rPr>
                <w:rFonts w:cs="Arial"/>
                <w:color w:val="000000" w:themeColor="text1"/>
                <w:sz w:val="22"/>
                <w:szCs w:val="22"/>
              </w:rPr>
            </w:pPr>
            <w:r w:rsidRPr="006660EA">
              <w:rPr>
                <w:rFonts w:cs="Arial"/>
                <w:color w:val="000000" w:themeColor="text1"/>
                <w:sz w:val="22"/>
                <w:szCs w:val="22"/>
              </w:rPr>
              <w:t>3:45</w:t>
            </w:r>
            <w:r w:rsidR="00E87904" w:rsidRPr="006660EA">
              <w:rPr>
                <w:rFonts w:cs="Arial"/>
                <w:color w:val="000000" w:themeColor="text1"/>
                <w:sz w:val="22"/>
                <w:szCs w:val="22"/>
              </w:rPr>
              <w:t xml:space="preserve">pm to </w:t>
            </w:r>
            <w:r w:rsidR="00D06E42" w:rsidRPr="006660EA">
              <w:rPr>
                <w:rFonts w:cs="Arial"/>
                <w:color w:val="000000" w:themeColor="text1"/>
                <w:sz w:val="22"/>
                <w:szCs w:val="22"/>
              </w:rPr>
              <w:t>5.</w:t>
            </w:r>
            <w:r w:rsidRPr="006660EA">
              <w:rPr>
                <w:rFonts w:cs="Arial"/>
                <w:color w:val="000000" w:themeColor="text1"/>
                <w:sz w:val="22"/>
                <w:szCs w:val="22"/>
              </w:rPr>
              <w:t>0</w:t>
            </w:r>
            <w:r w:rsidR="007041A9" w:rsidRPr="006660EA">
              <w:rPr>
                <w:rFonts w:cs="Arial"/>
                <w:color w:val="000000" w:themeColor="text1"/>
                <w:sz w:val="22"/>
                <w:szCs w:val="22"/>
              </w:rPr>
              <w:t>0</w:t>
            </w:r>
            <w:r w:rsidR="00D06E42" w:rsidRPr="006660EA">
              <w:rPr>
                <w:rFonts w:cs="Arial"/>
                <w:color w:val="000000" w:themeColor="text1"/>
                <w:sz w:val="22"/>
                <w:szCs w:val="22"/>
              </w:rPr>
              <w:t>pm</w:t>
            </w:r>
            <w:r w:rsidR="000B7D3F" w:rsidRPr="006660EA">
              <w:rPr>
                <w:rFonts w:cs="Arial"/>
                <w:color w:val="000000" w:themeColor="text1"/>
                <w:sz w:val="22"/>
                <w:szCs w:val="22"/>
              </w:rPr>
              <w:fldChar w:fldCharType="begin"/>
            </w:r>
            <w:r w:rsidR="000B7D3F" w:rsidRPr="006660EA">
              <w:rPr>
                <w:rFonts w:cs="Arial"/>
                <w:color w:val="000000" w:themeColor="text1"/>
                <w:sz w:val="22"/>
                <w:szCs w:val="22"/>
              </w:rPr>
              <w:instrText xml:space="preserve"> quote </w:instrText>
            </w:r>
            <w:r w:rsidR="000B7D3F" w:rsidRPr="006660EA">
              <w:rPr>
                <w:rFonts w:cs="Arial"/>
                <w:color w:val="000000" w:themeColor="text1"/>
                <w:sz w:val="22"/>
                <w:szCs w:val="22"/>
              </w:rPr>
              <w:fldChar w:fldCharType="end"/>
            </w:r>
          </w:p>
        </w:tc>
      </w:tr>
      <w:tr w:rsidR="006660EA" w:rsidRPr="006660EA" w14:paraId="31DCDFAC" w14:textId="77777777" w:rsidTr="008332EB">
        <w:trPr>
          <w:trHeight w:val="269"/>
        </w:trPr>
        <w:tc>
          <w:tcPr>
            <w:tcW w:w="2147" w:type="dxa"/>
            <w:shd w:val="clear" w:color="auto" w:fill="auto"/>
            <w:vAlign w:val="center"/>
          </w:tcPr>
          <w:p w14:paraId="6A42F86D" w14:textId="77777777" w:rsidR="000B7D3F" w:rsidRPr="006660EA" w:rsidRDefault="000B7D3F" w:rsidP="00AA2C7D">
            <w:pPr>
              <w:pStyle w:val="TableText-Bold"/>
              <w:rPr>
                <w:rFonts w:cs="Arial"/>
                <w:color w:val="000000" w:themeColor="text1"/>
                <w:sz w:val="22"/>
                <w:szCs w:val="22"/>
              </w:rPr>
            </w:pPr>
            <w:r w:rsidRPr="006660EA">
              <w:rPr>
                <w:rFonts w:cs="Arial"/>
                <w:color w:val="000000" w:themeColor="text1"/>
                <w:sz w:val="22"/>
                <w:szCs w:val="22"/>
              </w:rPr>
              <w:t>Location:</w:t>
            </w:r>
          </w:p>
        </w:tc>
        <w:tc>
          <w:tcPr>
            <w:tcW w:w="8587" w:type="dxa"/>
            <w:gridSpan w:val="3"/>
            <w:vAlign w:val="center"/>
          </w:tcPr>
          <w:p w14:paraId="26414ABC" w14:textId="5B0E07D7" w:rsidR="000B7D3F" w:rsidRPr="006660EA" w:rsidRDefault="00B37E63" w:rsidP="00AA2C7D">
            <w:pPr>
              <w:pStyle w:val="TableText"/>
              <w:rPr>
                <w:rFonts w:cs="Arial"/>
                <w:color w:val="000000" w:themeColor="text1"/>
                <w:sz w:val="22"/>
                <w:szCs w:val="22"/>
              </w:rPr>
            </w:pPr>
            <w:r w:rsidRPr="006660EA">
              <w:rPr>
                <w:rFonts w:cs="Arial"/>
                <w:color w:val="000000" w:themeColor="text1"/>
                <w:sz w:val="22"/>
                <w:szCs w:val="22"/>
              </w:rPr>
              <w:t>Online</w:t>
            </w:r>
          </w:p>
        </w:tc>
      </w:tr>
      <w:tr w:rsidR="006660EA" w:rsidRPr="006660EA" w14:paraId="47B0E9B6" w14:textId="77777777" w:rsidTr="008332EB">
        <w:trPr>
          <w:trHeight w:val="388"/>
          <w:tblHeader/>
        </w:trPr>
        <w:tc>
          <w:tcPr>
            <w:tcW w:w="10734" w:type="dxa"/>
            <w:gridSpan w:val="4"/>
            <w:shd w:val="clear" w:color="auto" w:fill="E0E0E0"/>
          </w:tcPr>
          <w:p w14:paraId="017D8701" w14:textId="77777777" w:rsidR="000B7D3F" w:rsidRPr="006660EA" w:rsidRDefault="000B7D3F" w:rsidP="00AA2C7D">
            <w:pPr>
              <w:pStyle w:val="TableHeader"/>
              <w:rPr>
                <w:rFonts w:cs="Arial"/>
                <w:color w:val="000000" w:themeColor="text1"/>
                <w:sz w:val="22"/>
                <w:szCs w:val="22"/>
                <w:lang w:val="en-US"/>
              </w:rPr>
            </w:pPr>
            <w:r w:rsidRPr="006660EA">
              <w:rPr>
                <w:rFonts w:cs="Arial"/>
                <w:color w:val="000000" w:themeColor="text1"/>
                <w:sz w:val="22"/>
                <w:szCs w:val="22"/>
              </w:rPr>
              <w:t>Attendees</w:t>
            </w:r>
          </w:p>
        </w:tc>
      </w:tr>
      <w:tr w:rsidR="006660EA" w:rsidRPr="006660EA" w14:paraId="78B6D530" w14:textId="77777777" w:rsidTr="008332EB">
        <w:trPr>
          <w:trHeight w:val="2077"/>
        </w:trPr>
        <w:tc>
          <w:tcPr>
            <w:tcW w:w="10734" w:type="dxa"/>
            <w:gridSpan w:val="4"/>
          </w:tcPr>
          <w:p w14:paraId="27F4E30B" w14:textId="2D9DBEEE" w:rsidR="004D7515" w:rsidRPr="006660EA" w:rsidRDefault="001816FC" w:rsidP="00612E7B">
            <w:pPr>
              <w:pStyle w:val="TableText"/>
              <w:rPr>
                <w:rFonts w:cs="Arial"/>
                <w:b/>
                <w:color w:val="000000" w:themeColor="text1"/>
              </w:rPr>
            </w:pPr>
            <w:r w:rsidRPr="006660EA">
              <w:rPr>
                <w:rFonts w:cs="Arial"/>
                <w:b/>
                <w:color w:val="000000" w:themeColor="text1"/>
                <w:sz w:val="22"/>
                <w:szCs w:val="22"/>
              </w:rPr>
              <w:t>Community Advisory Group members:</w:t>
            </w:r>
            <w:r w:rsidR="00D3672E" w:rsidRPr="006660EA">
              <w:rPr>
                <w:rFonts w:cs="Arial"/>
                <w:color w:val="000000" w:themeColor="text1"/>
                <w:sz w:val="22"/>
                <w:szCs w:val="22"/>
              </w:rPr>
              <w:t xml:space="preserve"> Justin Giddings (Chair), Barbara McLure (Deputy Chair, community member), Marisa Berton (community member), Lisa Heinrichs (community member), Natalie Walker (Wyndham City Council), Les Sanderson (community member), Peter Maynard (Wyndham City Council)</w:t>
            </w:r>
            <w:r w:rsidR="00E01D19" w:rsidRPr="006660EA">
              <w:rPr>
                <w:rFonts w:cs="Arial"/>
                <w:color w:val="000000" w:themeColor="text1"/>
                <w:sz w:val="22"/>
                <w:szCs w:val="22"/>
              </w:rPr>
              <w:br/>
            </w:r>
            <w:r w:rsidR="00DB0718" w:rsidRPr="006660EA">
              <w:rPr>
                <w:rFonts w:cs="Arial"/>
                <w:b/>
                <w:color w:val="000000" w:themeColor="text1"/>
                <w:sz w:val="22"/>
                <w:szCs w:val="22"/>
              </w:rPr>
              <w:t>Other attendees:</w:t>
            </w:r>
            <w:r w:rsidR="00DB0718" w:rsidRPr="006660EA">
              <w:rPr>
                <w:rFonts w:eastAsia="Calibri" w:cs="Arial"/>
                <w:color w:val="000000" w:themeColor="text1"/>
                <w:sz w:val="22"/>
                <w:szCs w:val="22"/>
              </w:rPr>
              <w:t xml:space="preserve"> </w:t>
            </w:r>
            <w:r w:rsidR="00D3672E" w:rsidRPr="006660EA">
              <w:rPr>
                <w:rFonts w:cs="Arial"/>
                <w:color w:val="000000" w:themeColor="text1"/>
                <w:sz w:val="22"/>
                <w:szCs w:val="22"/>
              </w:rPr>
              <w:t xml:space="preserve">Justin Balasa (Project Manager, John Holland), </w:t>
            </w:r>
            <w:r w:rsidR="00832133" w:rsidRPr="006660EA">
              <w:rPr>
                <w:rFonts w:cs="Arial"/>
                <w:color w:val="000000" w:themeColor="text1"/>
                <w:sz w:val="22"/>
                <w:szCs w:val="22"/>
              </w:rPr>
              <w:t xml:space="preserve">Laurie Mercuri (John Holland), </w:t>
            </w:r>
            <w:r w:rsidR="00D3672E" w:rsidRPr="006660EA">
              <w:rPr>
                <w:rFonts w:cs="Arial"/>
                <w:color w:val="000000" w:themeColor="text1"/>
                <w:sz w:val="22"/>
                <w:szCs w:val="22"/>
              </w:rPr>
              <w:t xml:space="preserve">Samuel Werner (Project Director, </w:t>
            </w:r>
            <w:r w:rsidR="007F5D14" w:rsidRPr="006660EA">
              <w:rPr>
                <w:rFonts w:cs="Arial"/>
                <w:color w:val="000000" w:themeColor="text1"/>
                <w:sz w:val="22"/>
                <w:szCs w:val="22"/>
              </w:rPr>
              <w:t>CSBA</w:t>
            </w:r>
            <w:r w:rsidR="00D3672E" w:rsidRPr="006660EA">
              <w:rPr>
                <w:rFonts w:cs="Arial"/>
                <w:color w:val="000000" w:themeColor="text1"/>
                <w:sz w:val="22"/>
                <w:szCs w:val="22"/>
              </w:rPr>
              <w:t xml:space="preserve">), </w:t>
            </w:r>
            <w:r w:rsidR="00832133" w:rsidRPr="006660EA">
              <w:rPr>
                <w:rFonts w:cs="Arial"/>
                <w:color w:val="000000" w:themeColor="text1"/>
                <w:sz w:val="22"/>
                <w:szCs w:val="22"/>
              </w:rPr>
              <w:t xml:space="preserve"> </w:t>
            </w:r>
            <w:r w:rsidR="00296BF1" w:rsidRPr="006660EA">
              <w:rPr>
                <w:rFonts w:cs="Arial"/>
                <w:color w:val="000000" w:themeColor="text1"/>
                <w:sz w:val="22"/>
                <w:szCs w:val="22"/>
              </w:rPr>
              <w:t xml:space="preserve">Peter Gill (Senior Project Manager, </w:t>
            </w:r>
            <w:r w:rsidR="007F5D14" w:rsidRPr="006660EA">
              <w:rPr>
                <w:rFonts w:cs="Arial"/>
                <w:color w:val="000000" w:themeColor="text1"/>
                <w:sz w:val="22"/>
                <w:szCs w:val="22"/>
              </w:rPr>
              <w:t xml:space="preserve">CSBA </w:t>
            </w:r>
            <w:r w:rsidR="00296BF1" w:rsidRPr="006660EA">
              <w:rPr>
                <w:rFonts w:cs="Arial"/>
                <w:color w:val="000000" w:themeColor="text1"/>
                <w:sz w:val="22"/>
                <w:szCs w:val="22"/>
              </w:rPr>
              <w:t>), (</w:t>
            </w:r>
            <w:r w:rsidR="00832133" w:rsidRPr="006660EA">
              <w:rPr>
                <w:rFonts w:cs="Arial"/>
                <w:color w:val="000000" w:themeColor="text1"/>
                <w:sz w:val="22"/>
                <w:szCs w:val="22"/>
              </w:rPr>
              <w:t xml:space="preserve">James McCann (Director, Custodial Operations, Youth Justice), </w:t>
            </w:r>
            <w:r w:rsidR="003539A9" w:rsidRPr="006660EA">
              <w:rPr>
                <w:rFonts w:cs="Arial"/>
                <w:color w:val="000000" w:themeColor="text1"/>
                <w:sz w:val="22"/>
                <w:szCs w:val="22"/>
              </w:rPr>
              <w:t xml:space="preserve">Michael Rowell (Commander, District 7, CFA), </w:t>
            </w:r>
            <w:r w:rsidR="00DB0718" w:rsidRPr="006660EA">
              <w:rPr>
                <w:rFonts w:cs="Arial"/>
                <w:color w:val="000000" w:themeColor="text1"/>
                <w:sz w:val="22"/>
                <w:szCs w:val="22"/>
              </w:rPr>
              <w:t>Andrew Green (Manager, Project Communication, DJCS)</w:t>
            </w:r>
            <w:r w:rsidR="00F57EA7" w:rsidRPr="006660EA">
              <w:rPr>
                <w:rFonts w:cs="Arial"/>
                <w:color w:val="000000" w:themeColor="text1"/>
                <w:sz w:val="22"/>
                <w:szCs w:val="22"/>
              </w:rPr>
              <w:t>,</w:t>
            </w:r>
            <w:r w:rsidR="00DB0718" w:rsidRPr="006660EA">
              <w:rPr>
                <w:rFonts w:cs="Arial"/>
                <w:color w:val="000000" w:themeColor="text1"/>
                <w:sz w:val="22"/>
                <w:szCs w:val="22"/>
              </w:rPr>
              <w:t xml:space="preserve"> Michael Sloan (Senior Adviser, Project Communication, DJCS)</w:t>
            </w:r>
            <w:r w:rsidR="00C66161" w:rsidRPr="006660EA">
              <w:rPr>
                <w:rFonts w:cs="Arial"/>
                <w:b/>
                <w:color w:val="000000" w:themeColor="text1"/>
                <w:sz w:val="22"/>
                <w:szCs w:val="22"/>
              </w:rPr>
              <w:br/>
            </w:r>
            <w:r w:rsidR="00E01D19" w:rsidRPr="006660EA">
              <w:rPr>
                <w:rFonts w:cs="Arial"/>
                <w:b/>
                <w:color w:val="000000" w:themeColor="text1"/>
                <w:sz w:val="22"/>
                <w:szCs w:val="22"/>
              </w:rPr>
              <w:t>Apologies:</w:t>
            </w:r>
            <w:r w:rsidR="00D3672E" w:rsidRPr="006660EA">
              <w:rPr>
                <w:rFonts w:cs="Arial"/>
                <w:color w:val="000000" w:themeColor="text1"/>
              </w:rPr>
              <w:t xml:space="preserve"> </w:t>
            </w:r>
            <w:r w:rsidR="00D3672E" w:rsidRPr="006660EA">
              <w:rPr>
                <w:rFonts w:cs="Arial"/>
                <w:color w:val="000000" w:themeColor="text1"/>
                <w:sz w:val="22"/>
                <w:szCs w:val="22"/>
              </w:rPr>
              <w:t>John Menegazzo (community member)</w:t>
            </w:r>
            <w:r w:rsidR="000A3C44" w:rsidRPr="006660EA">
              <w:rPr>
                <w:rFonts w:cs="Arial"/>
                <w:color w:val="000000" w:themeColor="text1"/>
                <w:sz w:val="22"/>
                <w:szCs w:val="22"/>
              </w:rPr>
              <w:t>, Corinne Cadilhac (Deputy Secretary, Justice Infrastructure)</w:t>
            </w:r>
          </w:p>
        </w:tc>
      </w:tr>
      <w:tr w:rsidR="006660EA" w:rsidRPr="006660EA" w14:paraId="0AA8D551" w14:textId="77777777" w:rsidTr="008332EB">
        <w:trPr>
          <w:trHeight w:val="291"/>
        </w:trPr>
        <w:tc>
          <w:tcPr>
            <w:tcW w:w="10734" w:type="dxa"/>
            <w:gridSpan w:val="4"/>
            <w:tcBorders>
              <w:top w:val="single" w:sz="4" w:space="0" w:color="auto"/>
              <w:left w:val="nil"/>
              <w:bottom w:val="nil"/>
              <w:right w:val="nil"/>
            </w:tcBorders>
            <w:shd w:val="clear" w:color="auto" w:fill="E7E6E6"/>
            <w:vAlign w:val="center"/>
          </w:tcPr>
          <w:p w14:paraId="1F689856" w14:textId="77777777" w:rsidR="000B7D3F" w:rsidRPr="006660EA" w:rsidRDefault="000B7D3F" w:rsidP="00AA2C7D">
            <w:pPr>
              <w:pStyle w:val="DJCSbody"/>
              <w:ind w:left="0"/>
              <w:rPr>
                <w:rFonts w:cs="Arial"/>
                <w:b/>
                <w:color w:val="000000" w:themeColor="text1"/>
                <w:sz w:val="24"/>
                <w:szCs w:val="24"/>
              </w:rPr>
            </w:pPr>
            <w:r w:rsidRPr="006660EA">
              <w:rPr>
                <w:rFonts w:cs="Arial"/>
                <w:b/>
                <w:color w:val="000000" w:themeColor="text1"/>
                <w:sz w:val="24"/>
                <w:szCs w:val="24"/>
              </w:rPr>
              <w:t>Meeting overview</w:t>
            </w:r>
          </w:p>
        </w:tc>
      </w:tr>
    </w:tbl>
    <w:p w14:paraId="0A0C2F23" w14:textId="600BDB60" w:rsidR="000B7D3F" w:rsidRPr="006660EA" w:rsidRDefault="000B7D3F" w:rsidP="000B7D3F">
      <w:pPr>
        <w:pStyle w:val="DJCSbody"/>
        <w:ind w:left="0"/>
        <w:rPr>
          <w:rFonts w:cs="Arial"/>
          <w:b/>
          <w:color w:val="000000" w:themeColor="text1"/>
          <w:sz w:val="24"/>
          <w:szCs w:val="24"/>
        </w:rPr>
      </w:pPr>
      <w:r w:rsidRPr="006660EA">
        <w:rPr>
          <w:rFonts w:cs="Arial"/>
          <w:b/>
          <w:noProof/>
          <w:color w:val="000000" w:themeColor="text1"/>
          <w:sz w:val="24"/>
          <w:szCs w:val="24"/>
          <w:lang w:eastAsia="en-AU"/>
        </w:rPr>
        <w:drawing>
          <wp:anchor distT="0" distB="0" distL="114300" distR="114300" simplePos="0" relativeHeight="251663360" behindDoc="1" locked="0" layoutInCell="1" allowOverlap="1" wp14:anchorId="1F3ED202" wp14:editId="480B610E">
            <wp:simplePos x="0" y="0"/>
            <wp:positionH relativeFrom="page">
              <wp:posOffset>414669</wp:posOffset>
            </wp:positionH>
            <wp:positionV relativeFrom="page">
              <wp:posOffset>542260</wp:posOffset>
            </wp:positionV>
            <wp:extent cx="6762307" cy="975360"/>
            <wp:effectExtent l="0" t="0" r="635" b="0"/>
            <wp:wrapNone/>
            <wp:docPr id="1" name="Picture 1"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orative ban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307"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536AB" w14:textId="3DD4652B" w:rsidR="009A5562" w:rsidRDefault="009A5562" w:rsidP="000B7D3F">
      <w:pPr>
        <w:pStyle w:val="DJCSbody"/>
        <w:ind w:left="0"/>
        <w:rPr>
          <w:rFonts w:cs="Arial"/>
          <w:b/>
          <w:color w:val="000000" w:themeColor="text1"/>
          <w:sz w:val="24"/>
          <w:szCs w:val="24"/>
          <w:u w:val="single"/>
        </w:rPr>
      </w:pPr>
    </w:p>
    <w:tbl>
      <w:tblPr>
        <w:tblStyle w:val="TableGrid"/>
        <w:tblW w:w="10086" w:type="dxa"/>
        <w:tblLook w:val="04A0" w:firstRow="1" w:lastRow="0" w:firstColumn="1" w:lastColumn="0" w:noHBand="0" w:noVBand="1"/>
      </w:tblPr>
      <w:tblGrid>
        <w:gridCol w:w="10086"/>
      </w:tblGrid>
      <w:tr w:rsidR="008332EB" w:rsidRPr="006660EA" w14:paraId="619D967A" w14:textId="77777777" w:rsidTr="00357B25">
        <w:trPr>
          <w:trHeight w:val="569"/>
        </w:trPr>
        <w:tc>
          <w:tcPr>
            <w:tcW w:w="10086" w:type="dxa"/>
            <w:shd w:val="clear" w:color="auto" w:fill="E7E6E6" w:themeFill="background2"/>
            <w:vAlign w:val="center"/>
          </w:tcPr>
          <w:p w14:paraId="26E606BF" w14:textId="77777777" w:rsidR="008332EB" w:rsidRPr="006660EA" w:rsidRDefault="008332EB" w:rsidP="00357B25">
            <w:pPr>
              <w:spacing w:line="276" w:lineRule="auto"/>
              <w:rPr>
                <w:rFonts w:ascii="Arial" w:hAnsi="Arial" w:cs="Arial"/>
                <w:b/>
                <w:color w:val="000000" w:themeColor="text1"/>
                <w:sz w:val="28"/>
                <w:szCs w:val="28"/>
              </w:rPr>
            </w:pPr>
            <w:r w:rsidRPr="006660EA">
              <w:rPr>
                <w:rFonts w:cs="Arial"/>
                <w:b/>
                <w:color w:val="000000" w:themeColor="text1"/>
                <w:sz w:val="28"/>
                <w:szCs w:val="28"/>
              </w:rPr>
              <w:t>Actions from August meeting</w:t>
            </w:r>
          </w:p>
        </w:tc>
      </w:tr>
      <w:tr w:rsidR="008332EB" w:rsidRPr="006660EA" w14:paraId="68CB305E" w14:textId="77777777" w:rsidTr="00357B25">
        <w:tc>
          <w:tcPr>
            <w:tcW w:w="10086" w:type="dxa"/>
          </w:tcPr>
          <w:p w14:paraId="75A2BAA5" w14:textId="77777777" w:rsidR="008332EB" w:rsidRPr="006660EA" w:rsidRDefault="008332EB" w:rsidP="00357B25">
            <w:pPr>
              <w:rPr>
                <w:rFonts w:ascii="Arial" w:hAnsi="Arial" w:cs="Arial"/>
                <w:color w:val="000000" w:themeColor="text1"/>
                <w:sz w:val="22"/>
                <w:szCs w:val="22"/>
              </w:rPr>
            </w:pPr>
            <w:r w:rsidRPr="006660EA">
              <w:rPr>
                <w:rFonts w:ascii="Arial" w:hAnsi="Arial" w:cs="Arial"/>
                <w:b/>
                <w:color w:val="000000" w:themeColor="text1"/>
                <w:sz w:val="22"/>
                <w:szCs w:val="22"/>
                <w:u w:val="single"/>
              </w:rPr>
              <w:br/>
              <w:t>Action 26.1</w:t>
            </w:r>
            <w:r w:rsidRPr="00F07F77">
              <w:rPr>
                <w:rFonts w:ascii="Arial" w:hAnsi="Arial" w:cs="Arial"/>
                <w:color w:val="000000" w:themeColor="text1"/>
                <w:sz w:val="22"/>
                <w:szCs w:val="22"/>
              </w:rPr>
              <w:t>:</w:t>
            </w:r>
            <w:r w:rsidRPr="00F07F77">
              <w:rPr>
                <w:rFonts w:ascii="Arial" w:hAnsi="Arial" w:cs="Arial"/>
                <w:b/>
                <w:color w:val="000000" w:themeColor="text1"/>
                <w:sz w:val="22"/>
                <w:szCs w:val="22"/>
              </w:rPr>
              <w:t xml:space="preserve"> </w:t>
            </w:r>
            <w:r w:rsidRPr="006660EA">
              <w:rPr>
                <w:rFonts w:ascii="Arial" w:hAnsi="Arial" w:cs="Arial"/>
                <w:color w:val="000000" w:themeColor="text1"/>
                <w:sz w:val="22"/>
                <w:szCs w:val="22"/>
              </w:rPr>
              <w:t>Chair to contact VicRoads for an update to enquiry regarding vegetation near project site, and send a parallel enquiry to VicTrack regarding</w:t>
            </w:r>
            <w:r w:rsidRPr="006660EA">
              <w:rPr>
                <w:rFonts w:ascii="Arial" w:eastAsiaTheme="minorHAnsi" w:hAnsi="Arial" w:cs="Arial"/>
                <w:color w:val="000000" w:themeColor="text1"/>
                <w:sz w:val="22"/>
                <w:szCs w:val="22"/>
              </w:rPr>
              <w:t xml:space="preserve"> </w:t>
            </w:r>
            <w:r w:rsidRPr="006660EA">
              <w:rPr>
                <w:rFonts w:ascii="Arial" w:hAnsi="Arial" w:cs="Arial"/>
                <w:color w:val="000000" w:themeColor="text1"/>
                <w:sz w:val="22"/>
                <w:szCs w:val="22"/>
              </w:rPr>
              <w:t>this matter.</w:t>
            </w:r>
          </w:p>
          <w:p w14:paraId="7EDF38E2" w14:textId="77777777" w:rsidR="008332EB" w:rsidRPr="006660EA" w:rsidRDefault="008332EB" w:rsidP="00357B25">
            <w:pPr>
              <w:rPr>
                <w:rFonts w:ascii="Arial" w:eastAsia="Helvetica" w:hAnsi="Arial" w:cs="Arial"/>
                <w:color w:val="000000" w:themeColor="text1"/>
                <w:sz w:val="22"/>
                <w:szCs w:val="22"/>
              </w:rPr>
            </w:pPr>
            <w:r w:rsidRPr="006660EA">
              <w:rPr>
                <w:rFonts w:ascii="Arial" w:hAnsi="Arial" w:cs="Arial"/>
                <w:b/>
                <w:color w:val="000000" w:themeColor="text1"/>
                <w:sz w:val="22"/>
                <w:szCs w:val="22"/>
                <w:u w:val="single"/>
              </w:rPr>
              <w:t>Action 26.</w:t>
            </w:r>
            <w:r>
              <w:rPr>
                <w:rFonts w:ascii="Arial" w:hAnsi="Arial" w:cs="Arial"/>
                <w:b/>
                <w:color w:val="000000" w:themeColor="text1"/>
                <w:sz w:val="22"/>
                <w:szCs w:val="22"/>
                <w:u w:val="single"/>
              </w:rPr>
              <w:t>2</w:t>
            </w:r>
            <w:r w:rsidRPr="006660EA">
              <w:rPr>
                <w:rFonts w:ascii="Arial" w:hAnsi="Arial" w:cs="Arial"/>
                <w:b/>
                <w:color w:val="000000" w:themeColor="text1"/>
                <w:sz w:val="22"/>
                <w:szCs w:val="22"/>
              </w:rPr>
              <w:t>:</w:t>
            </w:r>
            <w:r w:rsidRPr="006660EA">
              <w:rPr>
                <w:rFonts w:ascii="Arial" w:hAnsi="Arial" w:cs="Arial"/>
                <w:color w:val="000000" w:themeColor="text1"/>
                <w:sz w:val="22"/>
                <w:szCs w:val="22"/>
              </w:rPr>
              <w:t xml:space="preserve"> DJCS to provide update to Wyndham City Council confirming use of ‘Kangaroo Drive’ for the new site access road. </w:t>
            </w:r>
          </w:p>
          <w:p w14:paraId="54963A80" w14:textId="77777777" w:rsidR="008332EB" w:rsidRPr="006660EA" w:rsidRDefault="008332EB" w:rsidP="00357B25">
            <w:pPr>
              <w:rPr>
                <w:rFonts w:ascii="Arial" w:hAnsi="Arial" w:cs="Arial"/>
                <w:color w:val="000000" w:themeColor="text1"/>
                <w:sz w:val="22"/>
                <w:szCs w:val="22"/>
              </w:rPr>
            </w:pPr>
            <w:r w:rsidRPr="006660EA">
              <w:rPr>
                <w:rFonts w:ascii="Arial" w:hAnsi="Arial" w:cs="Arial"/>
                <w:b/>
                <w:color w:val="000000" w:themeColor="text1"/>
                <w:sz w:val="22"/>
                <w:szCs w:val="22"/>
                <w:u w:val="single"/>
              </w:rPr>
              <w:t>Action 26.</w:t>
            </w:r>
            <w:r>
              <w:rPr>
                <w:rFonts w:ascii="Arial" w:hAnsi="Arial" w:cs="Arial"/>
                <w:b/>
                <w:color w:val="000000" w:themeColor="text1"/>
                <w:sz w:val="22"/>
                <w:szCs w:val="22"/>
                <w:u w:val="single"/>
              </w:rPr>
              <w:t>3</w:t>
            </w:r>
            <w:r w:rsidRPr="006660EA">
              <w:rPr>
                <w:rFonts w:ascii="Arial" w:hAnsi="Arial" w:cs="Arial"/>
                <w:b/>
                <w:color w:val="000000" w:themeColor="text1"/>
                <w:sz w:val="22"/>
                <w:szCs w:val="22"/>
              </w:rPr>
              <w:t>:</w:t>
            </w:r>
            <w:r w:rsidRPr="006660EA">
              <w:rPr>
                <w:rFonts w:ascii="Arial" w:hAnsi="Arial" w:cs="Arial"/>
                <w:color w:val="000000" w:themeColor="text1"/>
                <w:sz w:val="22"/>
                <w:szCs w:val="22"/>
              </w:rPr>
              <w:t xml:space="preserve"> DJCS to prepare materials and confirm appropriate channels for providing a project update </w:t>
            </w:r>
            <w:r>
              <w:rPr>
                <w:rFonts w:ascii="Arial" w:hAnsi="Arial" w:cs="Arial"/>
                <w:color w:val="000000" w:themeColor="text1"/>
                <w:sz w:val="22"/>
                <w:szCs w:val="22"/>
              </w:rPr>
              <w:t>to residents in the local area.</w:t>
            </w:r>
          </w:p>
          <w:p w14:paraId="224F18D8" w14:textId="77777777" w:rsidR="008332EB" w:rsidRPr="006660EA" w:rsidRDefault="008332EB" w:rsidP="00357B25">
            <w:pPr>
              <w:rPr>
                <w:rFonts w:ascii="Arial" w:hAnsi="Arial" w:cs="Arial"/>
                <w:color w:val="000000" w:themeColor="text1"/>
                <w:sz w:val="22"/>
                <w:szCs w:val="22"/>
              </w:rPr>
            </w:pPr>
            <w:r w:rsidRPr="006660EA">
              <w:rPr>
                <w:rFonts w:ascii="Arial" w:hAnsi="Arial" w:cs="Arial"/>
                <w:b/>
                <w:color w:val="000000" w:themeColor="text1"/>
                <w:sz w:val="22"/>
                <w:szCs w:val="22"/>
                <w:u w:val="single"/>
              </w:rPr>
              <w:t>Action 26.</w:t>
            </w:r>
            <w:r>
              <w:rPr>
                <w:rFonts w:ascii="Arial" w:hAnsi="Arial" w:cs="Arial"/>
                <w:b/>
                <w:color w:val="000000" w:themeColor="text1"/>
                <w:sz w:val="22"/>
                <w:szCs w:val="22"/>
                <w:u w:val="single"/>
              </w:rPr>
              <w:t>4</w:t>
            </w:r>
            <w:r w:rsidRPr="006660EA">
              <w:rPr>
                <w:rFonts w:ascii="Arial" w:hAnsi="Arial" w:cs="Arial"/>
                <w:b/>
                <w:color w:val="000000" w:themeColor="text1"/>
                <w:sz w:val="22"/>
                <w:szCs w:val="22"/>
              </w:rPr>
              <w:t>:</w:t>
            </w:r>
            <w:r w:rsidRPr="006660EA">
              <w:rPr>
                <w:rFonts w:ascii="Arial" w:hAnsi="Arial" w:cs="Arial"/>
                <w:color w:val="000000" w:themeColor="text1"/>
                <w:sz w:val="22"/>
                <w:szCs w:val="22"/>
              </w:rPr>
              <w:t xml:space="preserve"> James McCann (Director, Custodial Operations, Youth Justice), to provide update at next CAG meeting regarding recent Federal Government decision concerning age of crimina</w:t>
            </w:r>
            <w:r>
              <w:rPr>
                <w:rFonts w:ascii="Arial" w:hAnsi="Arial" w:cs="Arial"/>
                <w:color w:val="000000" w:themeColor="text1"/>
                <w:sz w:val="22"/>
                <w:szCs w:val="22"/>
              </w:rPr>
              <w:t>l responsibility for juveniles.</w:t>
            </w:r>
          </w:p>
          <w:p w14:paraId="4F78CFDD" w14:textId="77777777" w:rsidR="008332EB" w:rsidRPr="006660EA" w:rsidRDefault="008332EB" w:rsidP="00357B25">
            <w:pPr>
              <w:rPr>
                <w:rFonts w:ascii="Arial" w:hAnsi="Arial" w:cs="Arial"/>
                <w:bCs/>
                <w:color w:val="000000" w:themeColor="text1"/>
                <w:sz w:val="22"/>
                <w:szCs w:val="22"/>
                <w:u w:val="single"/>
              </w:rPr>
            </w:pPr>
            <w:r w:rsidRPr="006660EA">
              <w:rPr>
                <w:rFonts w:ascii="Arial" w:hAnsi="Arial" w:cs="Arial"/>
                <w:b/>
                <w:color w:val="000000" w:themeColor="text1"/>
                <w:sz w:val="22"/>
                <w:szCs w:val="22"/>
                <w:u w:val="single"/>
              </w:rPr>
              <w:t>Action 25.2</w:t>
            </w:r>
            <w:r w:rsidRPr="006660EA">
              <w:rPr>
                <w:rFonts w:ascii="Arial" w:hAnsi="Arial" w:cs="Arial"/>
                <w:b/>
                <w:color w:val="000000" w:themeColor="text1"/>
                <w:sz w:val="22"/>
                <w:szCs w:val="22"/>
              </w:rPr>
              <w:t xml:space="preserve">: </w:t>
            </w:r>
            <w:r>
              <w:rPr>
                <w:rFonts w:ascii="Arial" w:hAnsi="Arial" w:cs="Arial"/>
                <w:bCs/>
                <w:color w:val="000000" w:themeColor="text1"/>
                <w:sz w:val="22"/>
                <w:szCs w:val="22"/>
              </w:rPr>
              <w:t>(O</w:t>
            </w:r>
            <w:r w:rsidRPr="006660EA">
              <w:rPr>
                <w:rFonts w:ascii="Arial" w:hAnsi="Arial" w:cs="Arial"/>
                <w:bCs/>
                <w:color w:val="000000" w:themeColor="text1"/>
                <w:sz w:val="22"/>
                <w:szCs w:val="22"/>
              </w:rPr>
              <w:t>ngoing) JB to provide regular update re</w:t>
            </w:r>
            <w:r>
              <w:rPr>
                <w:rFonts w:ascii="Arial" w:hAnsi="Arial" w:cs="Arial"/>
                <w:bCs/>
                <w:color w:val="000000" w:themeColor="text1"/>
                <w:sz w:val="22"/>
                <w:szCs w:val="22"/>
              </w:rPr>
              <w:t>garding local jobs on-</w:t>
            </w:r>
            <w:r w:rsidRPr="006660EA">
              <w:rPr>
                <w:rFonts w:ascii="Arial" w:hAnsi="Arial" w:cs="Arial"/>
                <w:bCs/>
                <w:color w:val="000000" w:themeColor="text1"/>
                <w:sz w:val="22"/>
                <w:szCs w:val="22"/>
              </w:rPr>
              <w:t>site.</w:t>
            </w:r>
            <w:r w:rsidRPr="006660EA">
              <w:rPr>
                <w:rFonts w:ascii="Arial" w:hAnsi="Arial" w:cs="Arial"/>
                <w:color w:val="000000" w:themeColor="text1"/>
                <w:sz w:val="22"/>
                <w:szCs w:val="22"/>
              </w:rPr>
              <w:br/>
            </w:r>
          </w:p>
        </w:tc>
      </w:tr>
      <w:tr w:rsidR="008332EB" w:rsidRPr="006660EA" w14:paraId="1050FD59" w14:textId="77777777" w:rsidTr="008332EB">
        <w:trPr>
          <w:trHeight w:val="582"/>
        </w:trPr>
        <w:tc>
          <w:tcPr>
            <w:tcW w:w="10086" w:type="dxa"/>
            <w:shd w:val="clear" w:color="auto" w:fill="E7E6E6" w:themeFill="background2"/>
            <w:vAlign w:val="center"/>
          </w:tcPr>
          <w:p w14:paraId="560B733E" w14:textId="77777777" w:rsidR="008332EB" w:rsidRPr="006660EA" w:rsidRDefault="008332EB" w:rsidP="008332EB">
            <w:pPr>
              <w:spacing w:line="276" w:lineRule="auto"/>
              <w:rPr>
                <w:rFonts w:ascii="Arial" w:hAnsi="Arial" w:cs="Arial"/>
                <w:b/>
                <w:color w:val="000000" w:themeColor="text1"/>
                <w:sz w:val="28"/>
                <w:szCs w:val="28"/>
              </w:rPr>
            </w:pPr>
            <w:r w:rsidRPr="006660EA">
              <w:rPr>
                <w:rFonts w:cs="Arial"/>
                <w:b/>
                <w:color w:val="000000" w:themeColor="text1"/>
                <w:sz w:val="28"/>
                <w:szCs w:val="28"/>
              </w:rPr>
              <w:t>Actions closed at August meeting</w:t>
            </w:r>
          </w:p>
        </w:tc>
      </w:tr>
      <w:tr w:rsidR="008332EB" w:rsidRPr="006660EA" w14:paraId="0A00C930" w14:textId="77777777" w:rsidTr="00357B25">
        <w:tc>
          <w:tcPr>
            <w:tcW w:w="10086" w:type="dxa"/>
          </w:tcPr>
          <w:p w14:paraId="0E14016C" w14:textId="77777777" w:rsidR="008332EB" w:rsidRPr="00F07F77" w:rsidRDefault="008332EB" w:rsidP="00357B25">
            <w:pPr>
              <w:rPr>
                <w:rFonts w:ascii="Arial" w:hAnsi="Arial" w:cs="Arial"/>
                <w:bCs/>
                <w:color w:val="000000" w:themeColor="text1"/>
                <w:sz w:val="22"/>
                <w:szCs w:val="22"/>
              </w:rPr>
            </w:pPr>
            <w:r w:rsidRPr="006660EA">
              <w:rPr>
                <w:rFonts w:ascii="Arial" w:hAnsi="Arial" w:cs="Arial"/>
                <w:b/>
                <w:color w:val="000000" w:themeColor="text1"/>
                <w:sz w:val="22"/>
                <w:szCs w:val="22"/>
                <w:u w:val="single"/>
              </w:rPr>
              <w:br/>
              <w:t>Action 25.1</w:t>
            </w:r>
            <w:r w:rsidRPr="006660EA">
              <w:rPr>
                <w:rFonts w:ascii="Arial" w:hAnsi="Arial" w:cs="Arial"/>
                <w:b/>
                <w:color w:val="000000" w:themeColor="text1"/>
                <w:sz w:val="22"/>
                <w:szCs w:val="22"/>
              </w:rPr>
              <w:t xml:space="preserve">: </w:t>
            </w:r>
            <w:r w:rsidRPr="006660EA">
              <w:rPr>
                <w:rFonts w:ascii="Arial" w:hAnsi="Arial" w:cs="Arial"/>
                <w:bCs/>
                <w:color w:val="000000" w:themeColor="text1"/>
                <w:sz w:val="22"/>
                <w:szCs w:val="22"/>
              </w:rPr>
              <w:t>JG to provide further updates re vegetation and VicRoads freeway site (closed and carried forward as Action 26.1)</w:t>
            </w:r>
          </w:p>
          <w:p w14:paraId="308747A7" w14:textId="77777777" w:rsidR="008332EB" w:rsidRPr="006660EA" w:rsidRDefault="008332EB" w:rsidP="00357B25">
            <w:pPr>
              <w:rPr>
                <w:rFonts w:ascii="Arial" w:hAnsi="Arial" w:cs="Arial"/>
                <w:bCs/>
                <w:color w:val="000000" w:themeColor="text1"/>
                <w:sz w:val="22"/>
                <w:szCs w:val="22"/>
              </w:rPr>
            </w:pPr>
            <w:r w:rsidRPr="006660EA">
              <w:rPr>
                <w:rFonts w:ascii="Arial" w:hAnsi="Arial" w:cs="Arial"/>
                <w:b/>
                <w:color w:val="000000" w:themeColor="text1"/>
                <w:sz w:val="22"/>
                <w:szCs w:val="22"/>
                <w:u w:val="single"/>
              </w:rPr>
              <w:t>Action 25.3</w:t>
            </w:r>
            <w:r w:rsidRPr="006660EA">
              <w:rPr>
                <w:rFonts w:ascii="Arial" w:hAnsi="Arial" w:cs="Arial"/>
                <w:b/>
                <w:color w:val="000000" w:themeColor="text1"/>
                <w:sz w:val="22"/>
                <w:szCs w:val="22"/>
              </w:rPr>
              <w:t xml:space="preserve">: </w:t>
            </w:r>
            <w:r w:rsidRPr="006660EA">
              <w:rPr>
                <w:rFonts w:ascii="Arial" w:hAnsi="Arial" w:cs="Arial"/>
                <w:bCs/>
                <w:color w:val="000000" w:themeColor="text1"/>
                <w:sz w:val="22"/>
                <w:szCs w:val="22"/>
              </w:rPr>
              <w:t>Road naming process to be progressed and reported back at or before next CAG meeting.</w:t>
            </w:r>
          </w:p>
          <w:p w14:paraId="50D4AD14" w14:textId="77777777" w:rsidR="008332EB" w:rsidRPr="006660EA" w:rsidRDefault="008332EB" w:rsidP="00357B25">
            <w:pPr>
              <w:rPr>
                <w:rFonts w:ascii="Arial" w:hAnsi="Arial" w:cs="Arial"/>
                <w:b/>
                <w:color w:val="000000" w:themeColor="text1"/>
                <w:sz w:val="22"/>
                <w:szCs w:val="22"/>
              </w:rPr>
            </w:pPr>
            <w:r w:rsidRPr="006660EA">
              <w:rPr>
                <w:rFonts w:ascii="Arial" w:hAnsi="Arial" w:cs="Arial"/>
                <w:b/>
                <w:color w:val="000000" w:themeColor="text1"/>
                <w:sz w:val="22"/>
                <w:szCs w:val="22"/>
                <w:u w:val="single"/>
              </w:rPr>
              <w:t>Action 25.4</w:t>
            </w:r>
            <w:r w:rsidRPr="006660EA">
              <w:rPr>
                <w:rFonts w:ascii="Arial" w:hAnsi="Arial" w:cs="Arial"/>
                <w:b/>
                <w:color w:val="000000" w:themeColor="text1"/>
                <w:sz w:val="22"/>
                <w:szCs w:val="22"/>
              </w:rPr>
              <w:t xml:space="preserve">: </w:t>
            </w:r>
            <w:r w:rsidRPr="006660EA">
              <w:rPr>
                <w:rFonts w:ascii="Arial" w:hAnsi="Arial" w:cs="Arial"/>
                <w:bCs/>
                <w:color w:val="000000" w:themeColor="text1"/>
                <w:sz w:val="22"/>
                <w:szCs w:val="22"/>
              </w:rPr>
              <w:t>If possible with COVID-19, AG to plan community information session at Little River Hall from 5pm, 3 August 2020 (closed and carried forward as Action 26.4)</w:t>
            </w:r>
            <w:r w:rsidRPr="006660EA">
              <w:rPr>
                <w:rFonts w:ascii="Arial" w:hAnsi="Arial" w:cs="Arial"/>
                <w:color w:val="000000" w:themeColor="text1"/>
                <w:sz w:val="22"/>
                <w:szCs w:val="22"/>
              </w:rPr>
              <w:br/>
            </w:r>
          </w:p>
        </w:tc>
      </w:tr>
    </w:tbl>
    <w:p w14:paraId="7464ECF3" w14:textId="1B83C089" w:rsidR="00E55F2C" w:rsidRPr="006660EA" w:rsidRDefault="008473E1" w:rsidP="00F07F77">
      <w:pPr>
        <w:pStyle w:val="DJCSbody"/>
        <w:spacing w:line="240" w:lineRule="auto"/>
        <w:ind w:left="0"/>
        <w:rPr>
          <w:rFonts w:cs="Arial"/>
          <w:b/>
          <w:color w:val="000000" w:themeColor="text1"/>
          <w:szCs w:val="22"/>
          <w:u w:val="single"/>
        </w:rPr>
      </w:pPr>
      <w:r w:rsidRPr="006660EA">
        <w:rPr>
          <w:rFonts w:cs="Arial"/>
          <w:b/>
          <w:color w:val="000000" w:themeColor="text1"/>
          <w:szCs w:val="22"/>
          <w:u w:val="single"/>
        </w:rPr>
        <w:lastRenderedPageBreak/>
        <w:t>Item 1. Welcome</w:t>
      </w:r>
      <w:r w:rsidR="00E642DF" w:rsidRPr="006660EA">
        <w:rPr>
          <w:rFonts w:cs="Arial"/>
          <w:b/>
          <w:color w:val="000000" w:themeColor="text1"/>
          <w:szCs w:val="22"/>
          <w:u w:val="single"/>
        </w:rPr>
        <w:t>, previous minutes and actions</w:t>
      </w:r>
      <w:r w:rsidR="000B7D3F" w:rsidRPr="006660EA">
        <w:rPr>
          <w:rFonts w:cs="Arial"/>
          <w:b/>
          <w:color w:val="000000" w:themeColor="text1"/>
          <w:szCs w:val="22"/>
          <w:u w:val="single"/>
        </w:rPr>
        <w:t xml:space="preserve"> </w:t>
      </w:r>
    </w:p>
    <w:p w14:paraId="7C529E39" w14:textId="182CA55B" w:rsidR="007B4253" w:rsidRPr="006660EA" w:rsidRDefault="00E55F2C" w:rsidP="00F07F77">
      <w:pPr>
        <w:pStyle w:val="ListParagraph"/>
        <w:numPr>
          <w:ilvl w:val="0"/>
          <w:numId w:val="14"/>
        </w:numPr>
        <w:spacing w:line="240" w:lineRule="auto"/>
        <w:rPr>
          <w:rFonts w:ascii="Arial" w:hAnsi="Arial" w:cs="Arial"/>
          <w:color w:val="000000" w:themeColor="text1"/>
        </w:rPr>
      </w:pPr>
      <w:r w:rsidRPr="006660EA">
        <w:rPr>
          <w:rFonts w:ascii="Arial" w:hAnsi="Arial" w:cs="Arial"/>
          <w:color w:val="000000" w:themeColor="text1"/>
        </w:rPr>
        <w:t>Chair</w:t>
      </w:r>
      <w:r w:rsidR="001C3F2C" w:rsidRPr="006660EA">
        <w:rPr>
          <w:rFonts w:ascii="Arial" w:hAnsi="Arial" w:cs="Arial"/>
          <w:color w:val="000000" w:themeColor="text1"/>
        </w:rPr>
        <w:t xml:space="preserve"> </w:t>
      </w:r>
      <w:r w:rsidR="00EE5EAF" w:rsidRPr="006660EA">
        <w:rPr>
          <w:rFonts w:ascii="Arial" w:hAnsi="Arial" w:cs="Arial"/>
          <w:color w:val="000000" w:themeColor="text1"/>
        </w:rPr>
        <w:t>welcomed all attendees</w:t>
      </w:r>
      <w:r w:rsidR="004E4AA5" w:rsidRPr="006660EA">
        <w:rPr>
          <w:rFonts w:ascii="Arial" w:hAnsi="Arial" w:cs="Arial"/>
          <w:color w:val="000000" w:themeColor="text1"/>
        </w:rPr>
        <w:t xml:space="preserve"> and </w:t>
      </w:r>
      <w:r w:rsidR="00EE5EAF" w:rsidRPr="006660EA">
        <w:rPr>
          <w:rFonts w:ascii="Arial" w:hAnsi="Arial" w:cs="Arial"/>
          <w:color w:val="000000" w:themeColor="text1"/>
        </w:rPr>
        <w:t>acknowled</w:t>
      </w:r>
      <w:r w:rsidR="004E4AA5" w:rsidRPr="006660EA">
        <w:rPr>
          <w:rFonts w:ascii="Arial" w:hAnsi="Arial" w:cs="Arial"/>
          <w:color w:val="000000" w:themeColor="text1"/>
        </w:rPr>
        <w:t xml:space="preserve">ged </w:t>
      </w:r>
      <w:r w:rsidR="00EE5EAF" w:rsidRPr="006660EA">
        <w:rPr>
          <w:rFonts w:ascii="Arial" w:hAnsi="Arial" w:cs="Arial"/>
          <w:color w:val="000000" w:themeColor="text1"/>
        </w:rPr>
        <w:t xml:space="preserve">the </w:t>
      </w:r>
      <w:r w:rsidR="004E4AA5" w:rsidRPr="006660EA">
        <w:rPr>
          <w:rFonts w:ascii="Arial" w:hAnsi="Arial" w:cs="Arial"/>
          <w:color w:val="000000" w:themeColor="text1"/>
        </w:rPr>
        <w:t xml:space="preserve">ongoing </w:t>
      </w:r>
      <w:r w:rsidR="00EE5EAF" w:rsidRPr="006660EA">
        <w:rPr>
          <w:rFonts w:ascii="Arial" w:hAnsi="Arial" w:cs="Arial"/>
          <w:color w:val="000000" w:themeColor="text1"/>
        </w:rPr>
        <w:t>impact of</w:t>
      </w:r>
      <w:r w:rsidR="001C3F2C" w:rsidRPr="006660EA">
        <w:rPr>
          <w:rFonts w:ascii="Arial" w:hAnsi="Arial" w:cs="Arial"/>
          <w:color w:val="000000" w:themeColor="text1"/>
        </w:rPr>
        <w:t xml:space="preserve"> </w:t>
      </w:r>
      <w:r w:rsidR="009F10E4">
        <w:rPr>
          <w:rFonts w:ascii="Arial" w:hAnsi="Arial" w:cs="Arial"/>
          <w:color w:val="000000" w:themeColor="text1"/>
        </w:rPr>
        <w:t>COVID</w:t>
      </w:r>
      <w:r w:rsidR="00EE5EAF" w:rsidRPr="006660EA">
        <w:rPr>
          <w:rFonts w:ascii="Arial" w:hAnsi="Arial" w:cs="Arial"/>
          <w:color w:val="000000" w:themeColor="text1"/>
        </w:rPr>
        <w:t xml:space="preserve"> </w:t>
      </w:r>
      <w:r w:rsidR="004E4AA5" w:rsidRPr="006660EA">
        <w:rPr>
          <w:rFonts w:ascii="Arial" w:hAnsi="Arial" w:cs="Arial"/>
          <w:color w:val="000000" w:themeColor="text1"/>
        </w:rPr>
        <w:t xml:space="preserve">on the community, </w:t>
      </w:r>
      <w:r w:rsidR="00EE5EAF" w:rsidRPr="006660EA">
        <w:rPr>
          <w:rFonts w:ascii="Arial" w:hAnsi="Arial" w:cs="Arial"/>
          <w:color w:val="000000" w:themeColor="text1"/>
        </w:rPr>
        <w:t xml:space="preserve">noting </w:t>
      </w:r>
      <w:r w:rsidR="00F224B7" w:rsidRPr="006660EA">
        <w:rPr>
          <w:rFonts w:ascii="Arial" w:hAnsi="Arial" w:cs="Arial"/>
          <w:color w:val="000000" w:themeColor="text1"/>
        </w:rPr>
        <w:t>an</w:t>
      </w:r>
      <w:r w:rsidR="00EE5EAF" w:rsidRPr="006660EA">
        <w:rPr>
          <w:rFonts w:ascii="Arial" w:hAnsi="Arial" w:cs="Arial"/>
          <w:color w:val="000000" w:themeColor="text1"/>
        </w:rPr>
        <w:t xml:space="preserve"> announcement of</w:t>
      </w:r>
      <w:r w:rsidR="009F10E4">
        <w:rPr>
          <w:rFonts w:ascii="Arial" w:hAnsi="Arial" w:cs="Arial"/>
          <w:color w:val="000000" w:themeColor="text1"/>
        </w:rPr>
        <w:t xml:space="preserve"> new Stage 4 restrictions for Victoria was </w:t>
      </w:r>
      <w:r w:rsidR="00EE5EAF" w:rsidRPr="006660EA">
        <w:rPr>
          <w:rFonts w:ascii="Arial" w:hAnsi="Arial" w:cs="Arial"/>
          <w:color w:val="000000" w:themeColor="text1"/>
        </w:rPr>
        <w:t xml:space="preserve">underway concurrently with the meeting.  </w:t>
      </w:r>
    </w:p>
    <w:p w14:paraId="58D1CE84" w14:textId="760770CC" w:rsidR="00F81860" w:rsidRPr="001D1571" w:rsidRDefault="00EE5EAF" w:rsidP="0035246A">
      <w:pPr>
        <w:pStyle w:val="ListParagraph"/>
        <w:numPr>
          <w:ilvl w:val="0"/>
          <w:numId w:val="14"/>
        </w:numPr>
        <w:spacing w:line="240" w:lineRule="auto"/>
        <w:rPr>
          <w:rFonts w:ascii="Arial" w:hAnsi="Arial" w:cs="Arial"/>
          <w:color w:val="000000" w:themeColor="text1"/>
        </w:rPr>
      </w:pPr>
      <w:r w:rsidRPr="001D1571">
        <w:rPr>
          <w:rFonts w:ascii="Arial" w:hAnsi="Arial" w:cs="Arial"/>
          <w:color w:val="000000" w:themeColor="text1"/>
        </w:rPr>
        <w:t>The Chair provided an update on Action 25.1 (Vegetation and VicRoads freeway)</w:t>
      </w:r>
      <w:r w:rsidR="001D1571" w:rsidRPr="001D1571">
        <w:rPr>
          <w:rFonts w:ascii="Arial" w:hAnsi="Arial" w:cs="Arial"/>
          <w:color w:val="000000" w:themeColor="text1"/>
        </w:rPr>
        <w:t xml:space="preserve"> and committed to sending a follow-up enquiry to</w:t>
      </w:r>
      <w:r w:rsidR="001D1571" w:rsidRPr="001D1571">
        <w:rPr>
          <w:rFonts w:ascii="Arial" w:eastAsia="Calibri" w:hAnsi="Arial" w:cs="Arial"/>
          <w:color w:val="000000" w:themeColor="text1"/>
        </w:rPr>
        <w:t xml:space="preserve"> VicRoads and a parallel enquiry to VicTrack regarding</w:t>
      </w:r>
      <w:r w:rsidR="001D1571" w:rsidRPr="001D1571">
        <w:rPr>
          <w:rFonts w:ascii="Arial" w:hAnsi="Arial" w:cs="Arial"/>
          <w:color w:val="000000" w:themeColor="text1"/>
        </w:rPr>
        <w:t xml:space="preserve"> vegetation in the area </w:t>
      </w:r>
      <w:r w:rsidR="001D1571">
        <w:rPr>
          <w:rFonts w:ascii="Arial" w:hAnsi="Arial" w:cs="Arial"/>
          <w:color w:val="000000" w:themeColor="text1"/>
        </w:rPr>
        <w:t>(</w:t>
      </w:r>
      <w:r w:rsidRPr="001D1571">
        <w:rPr>
          <w:rFonts w:ascii="Arial" w:hAnsi="Arial" w:cs="Arial"/>
          <w:b/>
          <w:color w:val="000000" w:themeColor="text1"/>
          <w:u w:val="single"/>
          <w:lang w:eastAsia="en-AU"/>
        </w:rPr>
        <w:t>Action 2</w:t>
      </w:r>
      <w:r w:rsidR="00087C97" w:rsidRPr="001D1571">
        <w:rPr>
          <w:rFonts w:ascii="Arial" w:hAnsi="Arial" w:cs="Arial"/>
          <w:b/>
          <w:color w:val="000000" w:themeColor="text1"/>
          <w:u w:val="single"/>
          <w:lang w:eastAsia="en-AU"/>
        </w:rPr>
        <w:t>6</w:t>
      </w:r>
      <w:r w:rsidRPr="001D1571">
        <w:rPr>
          <w:rFonts w:ascii="Arial" w:hAnsi="Arial" w:cs="Arial"/>
          <w:b/>
          <w:color w:val="000000" w:themeColor="text1"/>
          <w:u w:val="single"/>
          <w:lang w:eastAsia="en-AU"/>
        </w:rPr>
        <w:t>.</w:t>
      </w:r>
      <w:r w:rsidR="00087C97" w:rsidRPr="001D1571">
        <w:rPr>
          <w:rFonts w:ascii="Arial" w:hAnsi="Arial" w:cs="Arial"/>
          <w:b/>
          <w:color w:val="000000" w:themeColor="text1"/>
          <w:u w:val="single"/>
          <w:lang w:eastAsia="en-AU"/>
        </w:rPr>
        <w:t>1</w:t>
      </w:r>
      <w:r w:rsidR="001D1571">
        <w:rPr>
          <w:rFonts w:ascii="Arial" w:hAnsi="Arial" w:cs="Arial"/>
          <w:bCs/>
          <w:color w:val="000000" w:themeColor="text1"/>
          <w:lang w:eastAsia="en-AU"/>
        </w:rPr>
        <w:t>).</w:t>
      </w:r>
      <w:r w:rsidR="00087C97" w:rsidRPr="001D1571">
        <w:rPr>
          <w:rFonts w:ascii="Arial" w:hAnsi="Arial" w:cs="Arial"/>
          <w:color w:val="000000" w:themeColor="text1"/>
        </w:rPr>
        <w:t xml:space="preserve"> </w:t>
      </w:r>
    </w:p>
    <w:p w14:paraId="502D4B10" w14:textId="5707476E" w:rsidR="004F142E" w:rsidRPr="006660EA" w:rsidRDefault="004F142E" w:rsidP="00F07F77">
      <w:pPr>
        <w:pStyle w:val="ListParagraph"/>
        <w:numPr>
          <w:ilvl w:val="0"/>
          <w:numId w:val="14"/>
        </w:numPr>
        <w:spacing w:line="240" w:lineRule="auto"/>
        <w:rPr>
          <w:rFonts w:ascii="Arial" w:hAnsi="Arial" w:cs="Arial"/>
          <w:color w:val="000000" w:themeColor="text1"/>
        </w:rPr>
      </w:pPr>
      <w:r w:rsidRPr="006660EA">
        <w:rPr>
          <w:rFonts w:ascii="Arial" w:hAnsi="Arial" w:cs="Arial"/>
          <w:color w:val="000000" w:themeColor="text1"/>
          <w:lang w:eastAsia="en-AU"/>
        </w:rPr>
        <w:t xml:space="preserve">Discussion regarding Victorian Government commitment to develop a justice precinct in Werribee, including letter sent to The Hon. Tim Pallas, Member for Werribee requesting an update on plans for this following commencement of construction work on the Wyndham Police Complex. </w:t>
      </w:r>
    </w:p>
    <w:p w14:paraId="050495CC" w14:textId="630FE9D4" w:rsidR="006E3C4B" w:rsidRPr="00F51FE3" w:rsidRDefault="0030361F" w:rsidP="00F07F77">
      <w:pPr>
        <w:pStyle w:val="ListParagraph"/>
        <w:numPr>
          <w:ilvl w:val="0"/>
          <w:numId w:val="14"/>
        </w:numPr>
        <w:spacing w:line="240" w:lineRule="auto"/>
        <w:rPr>
          <w:rFonts w:ascii="Arial" w:hAnsi="Arial" w:cs="Arial"/>
          <w:color w:val="000000" w:themeColor="text1"/>
        </w:rPr>
      </w:pPr>
      <w:r>
        <w:rPr>
          <w:rFonts w:ascii="Arial" w:hAnsi="Arial" w:cs="Arial"/>
          <w:color w:val="000000" w:themeColor="text1"/>
        </w:rPr>
        <w:t>Chair noted that</w:t>
      </w:r>
      <w:r w:rsidR="007579A2">
        <w:rPr>
          <w:rFonts w:ascii="Arial" w:hAnsi="Arial" w:cs="Arial"/>
          <w:color w:val="000000" w:themeColor="text1"/>
        </w:rPr>
        <w:t xml:space="preserve">, while discussion around </w:t>
      </w:r>
      <w:r w:rsidRPr="006660EA">
        <w:rPr>
          <w:rFonts w:ascii="Arial" w:hAnsi="Arial" w:cs="Arial"/>
          <w:color w:val="000000" w:themeColor="text1"/>
          <w:lang w:eastAsia="en-AU"/>
        </w:rPr>
        <w:t xml:space="preserve">a </w:t>
      </w:r>
      <w:r w:rsidRPr="00CE35AD">
        <w:rPr>
          <w:rFonts w:ascii="Arial" w:hAnsi="Arial" w:cs="Arial"/>
          <w:color w:val="000000" w:themeColor="text1"/>
        </w:rPr>
        <w:t>Werribee</w:t>
      </w:r>
      <w:r w:rsidRPr="006660EA">
        <w:rPr>
          <w:rFonts w:ascii="Arial" w:hAnsi="Arial" w:cs="Arial"/>
          <w:color w:val="000000" w:themeColor="text1"/>
          <w:lang w:eastAsia="en-AU"/>
        </w:rPr>
        <w:t xml:space="preserve"> </w:t>
      </w:r>
      <w:r w:rsidR="007579A2">
        <w:rPr>
          <w:rFonts w:ascii="Arial" w:hAnsi="Arial" w:cs="Arial"/>
          <w:color w:val="000000" w:themeColor="text1"/>
          <w:lang w:eastAsia="en-AU"/>
        </w:rPr>
        <w:t>J</w:t>
      </w:r>
      <w:r w:rsidRPr="006660EA">
        <w:rPr>
          <w:rFonts w:ascii="Arial" w:hAnsi="Arial" w:cs="Arial"/>
          <w:color w:val="000000" w:themeColor="text1"/>
          <w:lang w:eastAsia="en-AU"/>
        </w:rPr>
        <w:t xml:space="preserve">ustice </w:t>
      </w:r>
      <w:r w:rsidR="007579A2">
        <w:rPr>
          <w:rFonts w:ascii="Arial" w:hAnsi="Arial" w:cs="Arial"/>
          <w:color w:val="000000" w:themeColor="text1"/>
          <w:lang w:eastAsia="en-AU"/>
        </w:rPr>
        <w:t>P</w:t>
      </w:r>
      <w:r w:rsidRPr="006660EA">
        <w:rPr>
          <w:rFonts w:ascii="Arial" w:hAnsi="Arial" w:cs="Arial"/>
          <w:color w:val="000000" w:themeColor="text1"/>
          <w:lang w:eastAsia="en-AU"/>
        </w:rPr>
        <w:t>recinct</w:t>
      </w:r>
      <w:r>
        <w:rPr>
          <w:rFonts w:ascii="Arial" w:hAnsi="Arial" w:cs="Arial"/>
          <w:color w:val="000000" w:themeColor="text1"/>
        </w:rPr>
        <w:t xml:space="preserve"> </w:t>
      </w:r>
      <w:r w:rsidR="007579A2">
        <w:rPr>
          <w:rFonts w:ascii="Arial" w:hAnsi="Arial" w:cs="Arial"/>
          <w:color w:val="000000" w:themeColor="text1"/>
        </w:rPr>
        <w:t>may</w:t>
      </w:r>
      <w:r>
        <w:rPr>
          <w:rFonts w:ascii="Arial" w:hAnsi="Arial" w:cs="Arial"/>
          <w:color w:val="000000" w:themeColor="text1"/>
        </w:rPr>
        <w:t xml:space="preserve"> not strictly </w:t>
      </w:r>
      <w:r w:rsidR="007579A2">
        <w:rPr>
          <w:rFonts w:ascii="Arial" w:hAnsi="Arial" w:cs="Arial"/>
          <w:color w:val="000000" w:themeColor="text1"/>
        </w:rPr>
        <w:t xml:space="preserve">be </w:t>
      </w:r>
      <w:r>
        <w:rPr>
          <w:rFonts w:ascii="Arial" w:hAnsi="Arial" w:cs="Arial"/>
          <w:color w:val="000000" w:themeColor="text1"/>
        </w:rPr>
        <w:t xml:space="preserve">within </w:t>
      </w:r>
      <w:r w:rsidR="007579A2">
        <w:rPr>
          <w:rFonts w:ascii="Arial" w:hAnsi="Arial" w:cs="Arial"/>
          <w:color w:val="000000" w:themeColor="text1"/>
        </w:rPr>
        <w:t>scope</w:t>
      </w:r>
      <w:r>
        <w:rPr>
          <w:rFonts w:ascii="Arial" w:hAnsi="Arial" w:cs="Arial"/>
          <w:color w:val="000000" w:themeColor="text1"/>
        </w:rPr>
        <w:t xml:space="preserve"> </w:t>
      </w:r>
      <w:r w:rsidR="007579A2">
        <w:rPr>
          <w:rFonts w:ascii="Arial" w:hAnsi="Arial" w:cs="Arial"/>
          <w:color w:val="000000" w:themeColor="text1"/>
        </w:rPr>
        <w:t>for</w:t>
      </w:r>
      <w:r>
        <w:rPr>
          <w:rFonts w:ascii="Arial" w:hAnsi="Arial" w:cs="Arial"/>
          <w:color w:val="000000" w:themeColor="text1"/>
        </w:rPr>
        <w:t xml:space="preserve"> the CCJYP </w:t>
      </w:r>
      <w:r w:rsidR="007579A2">
        <w:rPr>
          <w:rFonts w:ascii="Arial" w:hAnsi="Arial" w:cs="Arial"/>
          <w:color w:val="000000" w:themeColor="text1"/>
        </w:rPr>
        <w:t xml:space="preserve">CAG, he would </w:t>
      </w:r>
      <w:r w:rsidR="001A5361" w:rsidRPr="00F51FE3">
        <w:rPr>
          <w:rFonts w:ascii="Arial" w:hAnsi="Arial" w:cs="Arial"/>
          <w:color w:val="000000" w:themeColor="text1"/>
        </w:rPr>
        <w:t>share response</w:t>
      </w:r>
      <w:r w:rsidR="00347F50" w:rsidRPr="00F51FE3">
        <w:rPr>
          <w:rFonts w:ascii="Arial" w:hAnsi="Arial" w:cs="Arial"/>
          <w:color w:val="000000" w:themeColor="text1"/>
        </w:rPr>
        <w:t>s</w:t>
      </w:r>
      <w:r w:rsidR="001A5361" w:rsidRPr="00F51FE3">
        <w:rPr>
          <w:rFonts w:ascii="Arial" w:hAnsi="Arial" w:cs="Arial"/>
          <w:color w:val="000000" w:themeColor="text1"/>
        </w:rPr>
        <w:t xml:space="preserve"> to</w:t>
      </w:r>
      <w:r w:rsidR="00713567" w:rsidRPr="00F51FE3">
        <w:rPr>
          <w:rFonts w:ascii="Arial" w:hAnsi="Arial" w:cs="Arial"/>
          <w:color w:val="000000" w:themeColor="text1"/>
        </w:rPr>
        <w:t xml:space="preserve"> correspondence with Tim Pallas</w:t>
      </w:r>
      <w:r w:rsidR="001A5361" w:rsidRPr="00F51FE3">
        <w:rPr>
          <w:rFonts w:ascii="Arial" w:hAnsi="Arial" w:cs="Arial"/>
          <w:color w:val="000000" w:themeColor="text1"/>
        </w:rPr>
        <w:t xml:space="preserve"> and</w:t>
      </w:r>
      <w:r w:rsidR="00290295" w:rsidRPr="00F51FE3">
        <w:rPr>
          <w:rFonts w:ascii="Arial" w:hAnsi="Arial" w:cs="Arial"/>
          <w:color w:val="000000" w:themeColor="text1"/>
        </w:rPr>
        <w:t xml:space="preserve"> </w:t>
      </w:r>
      <w:r w:rsidR="00713567" w:rsidRPr="00F51FE3">
        <w:rPr>
          <w:rFonts w:ascii="Arial" w:hAnsi="Arial" w:cs="Arial"/>
          <w:color w:val="000000" w:themeColor="text1"/>
        </w:rPr>
        <w:t>request additional information</w:t>
      </w:r>
      <w:r w:rsidR="00290295" w:rsidRPr="00F51FE3">
        <w:rPr>
          <w:rFonts w:ascii="Arial" w:hAnsi="Arial" w:cs="Arial"/>
          <w:color w:val="000000" w:themeColor="text1"/>
        </w:rPr>
        <w:t xml:space="preserve"> </w:t>
      </w:r>
      <w:r w:rsidR="006660EA" w:rsidRPr="00F51FE3">
        <w:rPr>
          <w:rFonts w:ascii="Arial" w:hAnsi="Arial" w:cs="Arial"/>
          <w:color w:val="000000" w:themeColor="text1"/>
        </w:rPr>
        <w:t xml:space="preserve">regarding </w:t>
      </w:r>
      <w:r>
        <w:rPr>
          <w:rFonts w:ascii="Arial" w:hAnsi="Arial" w:cs="Arial"/>
          <w:color w:val="000000" w:themeColor="text1"/>
        </w:rPr>
        <w:t>the</w:t>
      </w:r>
      <w:r w:rsidRPr="00F51FE3">
        <w:rPr>
          <w:rFonts w:ascii="Arial" w:hAnsi="Arial" w:cs="Arial"/>
          <w:color w:val="000000" w:themeColor="text1"/>
        </w:rPr>
        <w:t xml:space="preserve"> </w:t>
      </w:r>
      <w:r w:rsidR="006660EA" w:rsidRPr="00F51FE3">
        <w:rPr>
          <w:rFonts w:ascii="Arial" w:hAnsi="Arial" w:cs="Arial"/>
          <w:color w:val="000000" w:themeColor="text1"/>
        </w:rPr>
        <w:t xml:space="preserve">proposed </w:t>
      </w:r>
      <w:r w:rsidR="00713567" w:rsidRPr="00F51FE3">
        <w:rPr>
          <w:rFonts w:ascii="Arial" w:hAnsi="Arial" w:cs="Arial"/>
          <w:color w:val="000000" w:themeColor="text1"/>
        </w:rPr>
        <w:t>precinct</w:t>
      </w:r>
      <w:r w:rsidR="00195E94" w:rsidRPr="00F51FE3">
        <w:rPr>
          <w:rFonts w:ascii="Arial" w:hAnsi="Arial" w:cs="Arial"/>
          <w:color w:val="000000" w:themeColor="text1"/>
        </w:rPr>
        <w:t>,</w:t>
      </w:r>
      <w:r w:rsidR="00713567" w:rsidRPr="00F51FE3">
        <w:rPr>
          <w:rFonts w:ascii="Arial" w:hAnsi="Arial" w:cs="Arial"/>
          <w:color w:val="000000" w:themeColor="text1"/>
        </w:rPr>
        <w:t xml:space="preserve"> </w:t>
      </w:r>
      <w:r w:rsidR="008F3314" w:rsidRPr="00F51FE3">
        <w:rPr>
          <w:rFonts w:ascii="Arial" w:hAnsi="Arial" w:cs="Arial"/>
          <w:color w:val="000000" w:themeColor="text1"/>
        </w:rPr>
        <w:t>and</w:t>
      </w:r>
      <w:r w:rsidR="00713567" w:rsidRPr="00F51FE3">
        <w:rPr>
          <w:rFonts w:ascii="Arial" w:hAnsi="Arial" w:cs="Arial"/>
          <w:color w:val="000000" w:themeColor="text1"/>
        </w:rPr>
        <w:t xml:space="preserve"> </w:t>
      </w:r>
      <w:r w:rsidR="008F3314" w:rsidRPr="00F51FE3">
        <w:rPr>
          <w:rFonts w:ascii="Arial" w:hAnsi="Arial" w:cs="Arial"/>
          <w:color w:val="000000" w:themeColor="text1"/>
        </w:rPr>
        <w:t xml:space="preserve">Victorian Government plans </w:t>
      </w:r>
      <w:r w:rsidR="00713567" w:rsidRPr="00F51FE3">
        <w:rPr>
          <w:rFonts w:ascii="Arial" w:hAnsi="Arial" w:cs="Arial"/>
          <w:color w:val="000000" w:themeColor="text1"/>
        </w:rPr>
        <w:t xml:space="preserve">to improve access to </w:t>
      </w:r>
      <w:r w:rsidR="001A5361" w:rsidRPr="00F51FE3">
        <w:rPr>
          <w:rFonts w:ascii="Arial" w:hAnsi="Arial" w:cs="Arial"/>
          <w:color w:val="000000" w:themeColor="text1"/>
        </w:rPr>
        <w:t xml:space="preserve">court services for young people in </w:t>
      </w:r>
      <w:r w:rsidR="00290295" w:rsidRPr="00F51FE3">
        <w:rPr>
          <w:rFonts w:ascii="Arial" w:hAnsi="Arial" w:cs="Arial"/>
          <w:color w:val="000000" w:themeColor="text1"/>
        </w:rPr>
        <w:t>W</w:t>
      </w:r>
      <w:r w:rsidR="001A5361" w:rsidRPr="00F51FE3">
        <w:rPr>
          <w:rFonts w:ascii="Arial" w:hAnsi="Arial" w:cs="Arial"/>
          <w:color w:val="000000" w:themeColor="text1"/>
        </w:rPr>
        <w:t>yndham</w:t>
      </w:r>
      <w:r w:rsidR="00290295" w:rsidRPr="00F51FE3">
        <w:rPr>
          <w:rFonts w:ascii="Arial" w:hAnsi="Arial" w:cs="Arial"/>
          <w:color w:val="000000" w:themeColor="text1"/>
        </w:rPr>
        <w:t>.</w:t>
      </w:r>
    </w:p>
    <w:p w14:paraId="303A84FA" w14:textId="08D97AFD" w:rsidR="00E55F2C" w:rsidRPr="006660EA" w:rsidRDefault="008473E1" w:rsidP="00F07F77">
      <w:pPr>
        <w:pStyle w:val="DJCSbody"/>
        <w:spacing w:line="240" w:lineRule="auto"/>
        <w:ind w:left="0"/>
        <w:rPr>
          <w:rFonts w:cs="Arial"/>
          <w:b/>
          <w:color w:val="000000" w:themeColor="text1"/>
          <w:szCs w:val="22"/>
          <w:u w:val="single"/>
        </w:rPr>
      </w:pPr>
      <w:r w:rsidRPr="006660EA">
        <w:rPr>
          <w:rFonts w:cs="Arial"/>
          <w:b/>
          <w:color w:val="000000" w:themeColor="text1"/>
          <w:szCs w:val="22"/>
          <w:u w:val="single"/>
        </w:rPr>
        <w:t xml:space="preserve">Item 2. </w:t>
      </w:r>
      <w:r w:rsidR="00E642DF" w:rsidRPr="006660EA">
        <w:rPr>
          <w:rFonts w:cs="Arial"/>
          <w:b/>
          <w:color w:val="000000" w:themeColor="text1"/>
          <w:szCs w:val="22"/>
          <w:u w:val="single"/>
        </w:rPr>
        <w:t>Project update</w:t>
      </w:r>
    </w:p>
    <w:p w14:paraId="35C2524A" w14:textId="2850171E" w:rsidR="005E59E3" w:rsidRPr="006660EA" w:rsidRDefault="00FE4B0A" w:rsidP="00F07F77">
      <w:pPr>
        <w:pStyle w:val="ListParagraph"/>
        <w:numPr>
          <w:ilvl w:val="0"/>
          <w:numId w:val="23"/>
        </w:numPr>
        <w:spacing w:line="240" w:lineRule="auto"/>
        <w:rPr>
          <w:rFonts w:ascii="Arial" w:hAnsi="Arial" w:cs="Arial"/>
          <w:color w:val="000000" w:themeColor="text1"/>
        </w:rPr>
      </w:pPr>
      <w:r w:rsidRPr="006660EA">
        <w:rPr>
          <w:rFonts w:ascii="Arial" w:hAnsi="Arial" w:cs="Arial"/>
          <w:color w:val="000000" w:themeColor="text1"/>
        </w:rPr>
        <w:t xml:space="preserve">Justin Balasa (Project Manager, John Holland), </w:t>
      </w:r>
      <w:r w:rsidR="00133BD5" w:rsidRPr="006660EA">
        <w:rPr>
          <w:rFonts w:ascii="Arial" w:hAnsi="Arial" w:cs="Arial"/>
          <w:color w:val="000000" w:themeColor="text1"/>
        </w:rPr>
        <w:t>outlined</w:t>
      </w:r>
      <w:r w:rsidRPr="006660EA">
        <w:rPr>
          <w:rFonts w:ascii="Arial" w:hAnsi="Arial" w:cs="Arial"/>
          <w:color w:val="000000" w:themeColor="text1"/>
        </w:rPr>
        <w:t xml:space="preserve"> the progress of external and foundation works at the Cherry Creek site, noting the recent commencement of </w:t>
      </w:r>
      <w:r w:rsidR="005E59E3" w:rsidRPr="006660EA">
        <w:rPr>
          <w:rFonts w:ascii="Arial" w:hAnsi="Arial" w:cs="Arial"/>
          <w:color w:val="000000" w:themeColor="text1"/>
        </w:rPr>
        <w:t>work on the</w:t>
      </w:r>
      <w:r w:rsidRPr="006660EA">
        <w:rPr>
          <w:rFonts w:ascii="Arial" w:hAnsi="Arial" w:cs="Arial"/>
          <w:color w:val="000000" w:themeColor="text1"/>
        </w:rPr>
        <w:t xml:space="preserve"> eastern perimeter </w:t>
      </w:r>
      <w:r w:rsidR="00133BD5" w:rsidRPr="006660EA">
        <w:rPr>
          <w:rFonts w:ascii="Arial" w:hAnsi="Arial" w:cs="Arial"/>
          <w:color w:val="000000" w:themeColor="text1"/>
        </w:rPr>
        <w:t xml:space="preserve">wall and </w:t>
      </w:r>
      <w:r w:rsidR="00296BF1" w:rsidRPr="006660EA">
        <w:rPr>
          <w:rFonts w:ascii="Arial" w:hAnsi="Arial" w:cs="Arial"/>
          <w:color w:val="000000" w:themeColor="text1"/>
        </w:rPr>
        <w:t>installation of fascia, capping and gutters for several facility and plant support buildings.</w:t>
      </w:r>
    </w:p>
    <w:p w14:paraId="6437A393" w14:textId="3C9FC222" w:rsidR="005E59E3" w:rsidRPr="006660EA" w:rsidRDefault="00483432" w:rsidP="00F07F77">
      <w:pPr>
        <w:pStyle w:val="ListParagraph"/>
        <w:numPr>
          <w:ilvl w:val="0"/>
          <w:numId w:val="23"/>
        </w:numPr>
        <w:spacing w:line="240" w:lineRule="auto"/>
        <w:rPr>
          <w:rFonts w:ascii="Arial" w:hAnsi="Arial" w:cs="Arial"/>
          <w:color w:val="000000" w:themeColor="text1"/>
        </w:rPr>
      </w:pPr>
      <w:r w:rsidRPr="006660EA">
        <w:rPr>
          <w:rFonts w:ascii="Arial" w:hAnsi="Arial" w:cs="Arial"/>
          <w:color w:val="000000" w:themeColor="text1"/>
        </w:rPr>
        <w:t>JB</w:t>
      </w:r>
      <w:r w:rsidR="005E59E3" w:rsidRPr="006660EA">
        <w:rPr>
          <w:rFonts w:ascii="Arial" w:hAnsi="Arial" w:cs="Arial"/>
          <w:color w:val="000000" w:themeColor="text1"/>
        </w:rPr>
        <w:t xml:space="preserve"> note</w:t>
      </w:r>
      <w:r w:rsidR="00296BF1" w:rsidRPr="006660EA">
        <w:rPr>
          <w:rFonts w:ascii="Arial" w:hAnsi="Arial" w:cs="Arial"/>
          <w:color w:val="000000" w:themeColor="text1"/>
        </w:rPr>
        <w:t>d</w:t>
      </w:r>
      <w:r w:rsidR="005E59E3" w:rsidRPr="006660EA">
        <w:rPr>
          <w:rFonts w:ascii="Arial" w:hAnsi="Arial" w:cs="Arial"/>
          <w:color w:val="000000" w:themeColor="text1"/>
        </w:rPr>
        <w:t xml:space="preserve"> the </w:t>
      </w:r>
      <w:r w:rsidR="00296BF1" w:rsidRPr="006660EA">
        <w:rPr>
          <w:rFonts w:ascii="Arial" w:hAnsi="Arial" w:cs="Arial"/>
          <w:color w:val="000000" w:themeColor="text1"/>
        </w:rPr>
        <w:t xml:space="preserve">installation of lighting along the facility’s access road and the </w:t>
      </w:r>
      <w:r w:rsidR="005E59E3" w:rsidRPr="006660EA">
        <w:rPr>
          <w:rFonts w:ascii="Arial" w:hAnsi="Arial" w:cs="Arial"/>
          <w:color w:val="000000" w:themeColor="text1"/>
        </w:rPr>
        <w:t>completion of civil works</w:t>
      </w:r>
      <w:r w:rsidR="00296BF1" w:rsidRPr="006660EA">
        <w:rPr>
          <w:rFonts w:ascii="Arial" w:hAnsi="Arial" w:cs="Arial"/>
          <w:color w:val="000000" w:themeColor="text1"/>
        </w:rPr>
        <w:t>,</w:t>
      </w:r>
      <w:r w:rsidR="005E59E3" w:rsidRPr="006660EA">
        <w:rPr>
          <w:rFonts w:ascii="Arial" w:hAnsi="Arial" w:cs="Arial"/>
          <w:color w:val="000000" w:themeColor="text1"/>
        </w:rPr>
        <w:t xml:space="preserve"> including placement of rock and fill along the facility’s perimeter road and the installation of telecommunications equipment at the site entrance. </w:t>
      </w:r>
    </w:p>
    <w:p w14:paraId="567E1A7D" w14:textId="33D6C2A2" w:rsidR="00CE2F4B" w:rsidRPr="006660EA" w:rsidRDefault="00483432" w:rsidP="00F07F77">
      <w:pPr>
        <w:pStyle w:val="ListParagraph"/>
        <w:numPr>
          <w:ilvl w:val="0"/>
          <w:numId w:val="23"/>
        </w:numPr>
        <w:spacing w:line="240" w:lineRule="auto"/>
        <w:rPr>
          <w:rFonts w:ascii="Arial" w:hAnsi="Arial" w:cs="Arial"/>
          <w:color w:val="000000" w:themeColor="text1"/>
        </w:rPr>
      </w:pPr>
      <w:r w:rsidRPr="006660EA">
        <w:rPr>
          <w:rFonts w:ascii="Arial" w:hAnsi="Arial" w:cs="Arial"/>
          <w:color w:val="000000" w:themeColor="text1"/>
        </w:rPr>
        <w:t>JB outlined</w:t>
      </w:r>
      <w:r w:rsidR="00833ADF" w:rsidRPr="006660EA">
        <w:rPr>
          <w:rFonts w:ascii="Arial" w:hAnsi="Arial" w:cs="Arial"/>
          <w:color w:val="000000" w:themeColor="text1"/>
        </w:rPr>
        <w:t xml:space="preserve"> progress towards achieving social procurement goals of th</w:t>
      </w:r>
      <w:r w:rsidRPr="006660EA">
        <w:rPr>
          <w:rFonts w:ascii="Arial" w:hAnsi="Arial" w:cs="Arial"/>
          <w:color w:val="000000" w:themeColor="text1"/>
        </w:rPr>
        <w:t>e project to-date</w:t>
      </w:r>
      <w:r w:rsidR="00833ADF" w:rsidRPr="006660EA">
        <w:rPr>
          <w:rFonts w:ascii="Arial" w:hAnsi="Arial" w:cs="Arial"/>
          <w:color w:val="000000" w:themeColor="text1"/>
        </w:rPr>
        <w:t>, including the current use of 91</w:t>
      </w:r>
      <w:r w:rsidR="00CE2F4B" w:rsidRPr="006660EA">
        <w:rPr>
          <w:rFonts w:ascii="Arial" w:hAnsi="Arial" w:cs="Arial"/>
          <w:color w:val="000000" w:themeColor="text1"/>
        </w:rPr>
        <w:t xml:space="preserve">% locally milled steel, </w:t>
      </w:r>
      <w:r w:rsidR="00833ADF" w:rsidRPr="006660EA">
        <w:rPr>
          <w:rFonts w:ascii="Arial" w:hAnsi="Arial" w:cs="Arial"/>
          <w:color w:val="000000" w:themeColor="text1"/>
        </w:rPr>
        <w:t>a 93% target for the use</w:t>
      </w:r>
      <w:r w:rsidR="00CE2F4B" w:rsidRPr="006660EA">
        <w:rPr>
          <w:rFonts w:ascii="Arial" w:hAnsi="Arial" w:cs="Arial"/>
          <w:color w:val="000000" w:themeColor="text1"/>
        </w:rPr>
        <w:t xml:space="preserve"> of local materials and labour and the allocation of 135,000 project hours to apprentices, trainees and cadets.</w:t>
      </w:r>
    </w:p>
    <w:p w14:paraId="167BDE6E" w14:textId="3A9B778A" w:rsidR="00DC1038" w:rsidRPr="006660EA" w:rsidRDefault="004E2D87" w:rsidP="00F07F77">
      <w:pPr>
        <w:pStyle w:val="ListParagraph"/>
        <w:numPr>
          <w:ilvl w:val="0"/>
          <w:numId w:val="23"/>
        </w:numPr>
        <w:spacing w:line="240" w:lineRule="auto"/>
        <w:rPr>
          <w:rFonts w:ascii="Arial" w:hAnsi="Arial" w:cs="Arial"/>
          <w:color w:val="000000" w:themeColor="text1"/>
        </w:rPr>
      </w:pPr>
      <w:r w:rsidRPr="006660EA">
        <w:rPr>
          <w:rFonts w:ascii="Arial" w:hAnsi="Arial" w:cs="Arial"/>
          <w:color w:val="000000" w:themeColor="text1"/>
        </w:rPr>
        <w:t>J</w:t>
      </w:r>
      <w:r>
        <w:rPr>
          <w:rFonts w:ascii="Arial" w:hAnsi="Arial" w:cs="Arial"/>
          <w:color w:val="000000" w:themeColor="text1"/>
        </w:rPr>
        <w:t>B</w:t>
      </w:r>
      <w:r w:rsidRPr="006660EA">
        <w:rPr>
          <w:rFonts w:ascii="Arial" w:hAnsi="Arial" w:cs="Arial"/>
          <w:color w:val="000000" w:themeColor="text1"/>
        </w:rPr>
        <w:t xml:space="preserve"> </w:t>
      </w:r>
      <w:r w:rsidR="00DC1038" w:rsidRPr="006660EA">
        <w:rPr>
          <w:rFonts w:ascii="Arial" w:hAnsi="Arial" w:cs="Arial"/>
          <w:color w:val="000000" w:themeColor="text1"/>
        </w:rPr>
        <w:t xml:space="preserve">outlined measures taken by John Holland to ensure project was safely managing the risk of COVID-19 on </w:t>
      </w:r>
      <w:r w:rsidR="009F10E4">
        <w:rPr>
          <w:rFonts w:ascii="Arial" w:hAnsi="Arial" w:cs="Arial"/>
          <w:color w:val="000000" w:themeColor="text1"/>
        </w:rPr>
        <w:t>-</w:t>
      </w:r>
      <w:r w:rsidR="00DC1038" w:rsidRPr="006660EA">
        <w:rPr>
          <w:rFonts w:ascii="Arial" w:hAnsi="Arial" w:cs="Arial"/>
          <w:color w:val="000000" w:themeColor="text1"/>
        </w:rPr>
        <w:t>site</w:t>
      </w:r>
      <w:r w:rsidR="009F10E4">
        <w:rPr>
          <w:rFonts w:ascii="Arial" w:hAnsi="Arial" w:cs="Arial"/>
          <w:color w:val="000000" w:themeColor="text1"/>
        </w:rPr>
        <w:t>.</w:t>
      </w:r>
      <w:r w:rsidR="00DC1038" w:rsidRPr="006660EA">
        <w:rPr>
          <w:rFonts w:ascii="Arial" w:hAnsi="Arial" w:cs="Arial"/>
          <w:color w:val="000000" w:themeColor="text1"/>
        </w:rPr>
        <w:t xml:space="preserve"> </w:t>
      </w:r>
    </w:p>
    <w:p w14:paraId="30B0CD4D" w14:textId="05A59167" w:rsidR="00F95A47" w:rsidRPr="006660EA" w:rsidRDefault="00CB433E" w:rsidP="00F07F77">
      <w:pPr>
        <w:pStyle w:val="DJCSbody"/>
        <w:spacing w:line="240" w:lineRule="auto"/>
        <w:ind w:left="0"/>
        <w:rPr>
          <w:rFonts w:cs="Arial"/>
          <w:b/>
          <w:color w:val="000000" w:themeColor="text1"/>
          <w:szCs w:val="22"/>
          <w:u w:val="single"/>
        </w:rPr>
      </w:pPr>
      <w:r w:rsidRPr="006660EA">
        <w:rPr>
          <w:rFonts w:cs="Arial"/>
          <w:b/>
          <w:color w:val="000000" w:themeColor="text1"/>
          <w:szCs w:val="22"/>
          <w:u w:val="single"/>
        </w:rPr>
        <w:t xml:space="preserve">Item 3. </w:t>
      </w:r>
      <w:r w:rsidR="00E642DF" w:rsidRPr="006660EA">
        <w:rPr>
          <w:rFonts w:cs="Arial"/>
          <w:b/>
          <w:color w:val="000000" w:themeColor="text1"/>
          <w:szCs w:val="22"/>
          <w:u w:val="single"/>
        </w:rPr>
        <w:t>Access road naming</w:t>
      </w:r>
      <w:r w:rsidRPr="006660EA">
        <w:rPr>
          <w:rFonts w:cs="Arial"/>
          <w:b/>
          <w:color w:val="000000" w:themeColor="text1"/>
          <w:szCs w:val="22"/>
          <w:u w:val="single"/>
        </w:rPr>
        <w:t xml:space="preserve">  </w:t>
      </w:r>
    </w:p>
    <w:p w14:paraId="2522B3C7" w14:textId="77777777" w:rsidR="00B72438" w:rsidRPr="006660EA" w:rsidRDefault="007F5D14" w:rsidP="00F07F77">
      <w:pPr>
        <w:pStyle w:val="ListParagraph"/>
        <w:numPr>
          <w:ilvl w:val="0"/>
          <w:numId w:val="22"/>
        </w:numPr>
        <w:spacing w:line="240" w:lineRule="auto"/>
        <w:rPr>
          <w:rFonts w:ascii="Arial" w:eastAsia="Helvetica" w:hAnsi="Arial" w:cs="Arial"/>
          <w:color w:val="000000" w:themeColor="text1"/>
        </w:rPr>
      </w:pPr>
      <w:r w:rsidRPr="006660EA">
        <w:rPr>
          <w:rFonts w:ascii="Arial" w:hAnsi="Arial" w:cs="Arial"/>
          <w:color w:val="000000" w:themeColor="text1"/>
        </w:rPr>
        <w:t xml:space="preserve">Peter Gill, (Senior Project Manager, Cherry Creek Youth Justice Project), provided an update </w:t>
      </w:r>
      <w:r w:rsidR="0063548F" w:rsidRPr="006660EA">
        <w:rPr>
          <w:rFonts w:ascii="Arial" w:hAnsi="Arial" w:cs="Arial"/>
          <w:color w:val="000000" w:themeColor="text1"/>
        </w:rPr>
        <w:t>on discussion undertaken to-date regarding the naming of a private access road in the vicinity of the facility.</w:t>
      </w:r>
    </w:p>
    <w:p w14:paraId="5841830F" w14:textId="5F12A23D" w:rsidR="00D03FE1" w:rsidRPr="006660EA" w:rsidRDefault="00B72438" w:rsidP="00F07F77">
      <w:pPr>
        <w:pStyle w:val="ListParagraph"/>
        <w:numPr>
          <w:ilvl w:val="0"/>
          <w:numId w:val="22"/>
        </w:numPr>
        <w:spacing w:line="240" w:lineRule="auto"/>
        <w:rPr>
          <w:rFonts w:ascii="Arial" w:eastAsia="Helvetica" w:hAnsi="Arial" w:cs="Arial"/>
          <w:color w:val="000000" w:themeColor="text1"/>
        </w:rPr>
      </w:pPr>
      <w:r w:rsidRPr="006660EA">
        <w:rPr>
          <w:rFonts w:ascii="Arial" w:hAnsi="Arial" w:cs="Arial"/>
          <w:b/>
          <w:color w:val="000000" w:themeColor="text1"/>
          <w:u w:val="single"/>
          <w:lang w:eastAsia="en-AU"/>
        </w:rPr>
        <w:t>Action 26</w:t>
      </w:r>
      <w:r w:rsidR="00157CB7" w:rsidRPr="006660EA">
        <w:rPr>
          <w:rFonts w:ascii="Arial" w:hAnsi="Arial" w:cs="Arial"/>
          <w:b/>
          <w:color w:val="000000" w:themeColor="text1"/>
          <w:u w:val="single"/>
          <w:lang w:eastAsia="en-AU"/>
        </w:rPr>
        <w:t>.</w:t>
      </w:r>
      <w:r w:rsidR="00C84DFB">
        <w:rPr>
          <w:rFonts w:ascii="Arial" w:hAnsi="Arial" w:cs="Arial"/>
          <w:b/>
          <w:color w:val="000000" w:themeColor="text1"/>
          <w:u w:val="single"/>
          <w:lang w:eastAsia="en-AU"/>
        </w:rPr>
        <w:t>2</w:t>
      </w:r>
      <w:r w:rsidRPr="006660EA">
        <w:rPr>
          <w:rFonts w:ascii="Arial" w:hAnsi="Arial" w:cs="Arial"/>
          <w:b/>
          <w:color w:val="000000" w:themeColor="text1"/>
          <w:u w:val="single"/>
          <w:lang w:eastAsia="en-AU"/>
        </w:rPr>
        <w:t>:</w:t>
      </w:r>
      <w:r w:rsidRPr="006660EA">
        <w:rPr>
          <w:rFonts w:ascii="Arial" w:hAnsi="Arial" w:cs="Arial"/>
          <w:color w:val="000000" w:themeColor="text1"/>
          <w:lang w:eastAsia="en-AU"/>
        </w:rPr>
        <w:t xml:space="preserve"> </w:t>
      </w:r>
      <w:r w:rsidR="00894163" w:rsidRPr="006660EA">
        <w:rPr>
          <w:rFonts w:ascii="Arial" w:hAnsi="Arial" w:cs="Arial"/>
          <w:color w:val="000000" w:themeColor="text1"/>
          <w:lang w:eastAsia="en-AU"/>
        </w:rPr>
        <w:t xml:space="preserve">DJCS to provide update to </w:t>
      </w:r>
      <w:r w:rsidR="00894163" w:rsidRPr="006660EA">
        <w:rPr>
          <w:rFonts w:ascii="Arial" w:hAnsi="Arial" w:cs="Arial"/>
          <w:color w:val="000000" w:themeColor="text1"/>
        </w:rPr>
        <w:t xml:space="preserve">Wyndham City Council confirming </w:t>
      </w:r>
      <w:r w:rsidR="00307E54" w:rsidRPr="006660EA">
        <w:rPr>
          <w:rFonts w:ascii="Arial" w:hAnsi="Arial" w:cs="Arial"/>
          <w:color w:val="000000" w:themeColor="text1"/>
        </w:rPr>
        <w:t xml:space="preserve">no </w:t>
      </w:r>
      <w:r w:rsidR="0027665A" w:rsidRPr="006660EA">
        <w:rPr>
          <w:rFonts w:ascii="Arial" w:hAnsi="Arial" w:cs="Arial"/>
          <w:color w:val="000000" w:themeColor="text1"/>
        </w:rPr>
        <w:t>further issues or queries raised with</w:t>
      </w:r>
      <w:r w:rsidR="00307E54" w:rsidRPr="006660EA">
        <w:rPr>
          <w:rFonts w:ascii="Arial" w:hAnsi="Arial" w:cs="Arial"/>
          <w:color w:val="000000" w:themeColor="text1"/>
        </w:rPr>
        <w:t xml:space="preserve"> use of</w:t>
      </w:r>
      <w:r w:rsidR="00894163" w:rsidRPr="006660EA">
        <w:rPr>
          <w:rFonts w:ascii="Arial" w:hAnsi="Arial" w:cs="Arial"/>
          <w:color w:val="000000" w:themeColor="text1"/>
        </w:rPr>
        <w:t xml:space="preserve"> ‘Kangaroo Drive’ as the formal name for the new site access road. </w:t>
      </w:r>
    </w:p>
    <w:p w14:paraId="16DFEA7B" w14:textId="11335810" w:rsidR="00535F45" w:rsidRPr="006660EA" w:rsidRDefault="00D03FE1" w:rsidP="00F07F77">
      <w:pPr>
        <w:spacing w:line="240" w:lineRule="auto"/>
        <w:ind w:left="360"/>
        <w:rPr>
          <w:rFonts w:ascii="Arial" w:eastAsia="Helvetica" w:hAnsi="Arial" w:cs="Arial"/>
          <w:color w:val="000000" w:themeColor="text1"/>
        </w:rPr>
      </w:pPr>
      <w:r w:rsidRPr="006660EA">
        <w:rPr>
          <w:rFonts w:ascii="Arial" w:hAnsi="Arial" w:cs="Arial"/>
          <w:b/>
          <w:color w:val="000000" w:themeColor="text1"/>
          <w:u w:val="single"/>
        </w:rPr>
        <w:br/>
      </w:r>
      <w:r w:rsidR="00C11BAC" w:rsidRPr="006660EA">
        <w:rPr>
          <w:rFonts w:ascii="Arial" w:hAnsi="Arial" w:cs="Arial"/>
          <w:b/>
          <w:color w:val="000000" w:themeColor="text1"/>
          <w:u w:val="single"/>
        </w:rPr>
        <w:t xml:space="preserve">Item </w:t>
      </w:r>
      <w:r w:rsidR="00E642DF" w:rsidRPr="006660EA">
        <w:rPr>
          <w:rFonts w:ascii="Arial" w:hAnsi="Arial" w:cs="Arial"/>
          <w:b/>
          <w:color w:val="000000" w:themeColor="text1"/>
          <w:u w:val="single"/>
        </w:rPr>
        <w:t>4.</w:t>
      </w:r>
      <w:r w:rsidR="00C11BAC" w:rsidRPr="006660EA">
        <w:rPr>
          <w:rFonts w:ascii="Arial" w:hAnsi="Arial" w:cs="Arial"/>
          <w:b/>
          <w:color w:val="000000" w:themeColor="text1"/>
          <w:u w:val="single"/>
        </w:rPr>
        <w:t xml:space="preserve"> </w:t>
      </w:r>
      <w:r w:rsidR="00E642DF" w:rsidRPr="006660EA">
        <w:rPr>
          <w:rFonts w:ascii="Arial" w:hAnsi="Arial" w:cs="Arial"/>
          <w:b/>
          <w:color w:val="000000" w:themeColor="text1"/>
          <w:u w:val="single"/>
        </w:rPr>
        <w:t>Youth justice update</w:t>
      </w:r>
      <w:r w:rsidR="00C11BAC" w:rsidRPr="006660EA">
        <w:rPr>
          <w:rFonts w:ascii="Arial" w:hAnsi="Arial" w:cs="Arial"/>
          <w:b/>
          <w:color w:val="000000" w:themeColor="text1"/>
          <w:u w:val="single"/>
        </w:rPr>
        <w:t xml:space="preserve">  </w:t>
      </w:r>
    </w:p>
    <w:p w14:paraId="28D68139" w14:textId="033C33EE" w:rsidR="001D1571" w:rsidRPr="001D1571" w:rsidRDefault="004B214B" w:rsidP="00F07F77">
      <w:pPr>
        <w:numPr>
          <w:ilvl w:val="0"/>
          <w:numId w:val="24"/>
        </w:numPr>
        <w:spacing w:after="0" w:line="240" w:lineRule="auto"/>
        <w:rPr>
          <w:rFonts w:eastAsia="Times New Roman"/>
          <w:color w:val="000000"/>
          <w:lang w:eastAsia="en-AU"/>
        </w:rPr>
      </w:pPr>
      <w:r w:rsidRPr="004B214B">
        <w:rPr>
          <w:rFonts w:ascii="Arial" w:eastAsia="Times New Roman" w:hAnsi="Arial" w:cs="Arial"/>
          <w:color w:val="000000"/>
          <w:lang w:eastAsia="en-AU"/>
        </w:rPr>
        <w:t xml:space="preserve">James McCann (Director, Custodial Operations, Youth Justice) provided an update on the </w:t>
      </w:r>
      <w:r w:rsidR="001D1571">
        <w:rPr>
          <w:rFonts w:ascii="Arial" w:eastAsia="Times New Roman" w:hAnsi="Arial" w:cs="Arial"/>
          <w:color w:val="000000"/>
          <w:lang w:eastAsia="en-AU"/>
        </w:rPr>
        <w:t>practices in place to protect clients and staff from the risks of COVID-19 across the youth justice system. Young people entering the system are placed into separate accommodation, and enter the general facility once completing quarantine and a negative COVID test</w:t>
      </w:r>
      <w:r w:rsidR="00910B59">
        <w:rPr>
          <w:rFonts w:ascii="Arial" w:eastAsia="Times New Roman" w:hAnsi="Arial" w:cs="Arial"/>
          <w:color w:val="000000"/>
          <w:lang w:eastAsia="en-AU"/>
        </w:rPr>
        <w:t>. During this time, access to devices are provided to support family contact and education.</w:t>
      </w:r>
    </w:p>
    <w:p w14:paraId="3037DE2C" w14:textId="7FABDA72" w:rsidR="00D06E42" w:rsidRPr="006660EA" w:rsidRDefault="00D06E42" w:rsidP="00F07F77">
      <w:pPr>
        <w:pStyle w:val="DJCSbody"/>
        <w:spacing w:line="240" w:lineRule="auto"/>
        <w:ind w:left="0"/>
        <w:rPr>
          <w:rFonts w:cs="Arial"/>
          <w:bCs/>
          <w:color w:val="000000" w:themeColor="text1"/>
          <w:szCs w:val="22"/>
          <w:u w:val="single"/>
          <w:lang w:eastAsia="en-AU"/>
        </w:rPr>
      </w:pPr>
    </w:p>
    <w:p w14:paraId="22085615" w14:textId="598170CB" w:rsidR="00AD39CA" w:rsidRPr="006660EA" w:rsidRDefault="008473E1" w:rsidP="00F07F77">
      <w:pPr>
        <w:autoSpaceDE w:val="0"/>
        <w:autoSpaceDN w:val="0"/>
        <w:adjustRightInd w:val="0"/>
        <w:spacing w:after="0" w:line="240" w:lineRule="auto"/>
        <w:rPr>
          <w:rFonts w:ascii="Arial" w:hAnsi="Arial" w:cs="Arial"/>
          <w:bCs/>
          <w:color w:val="000000" w:themeColor="text1"/>
          <w:u w:val="single"/>
          <w:lang w:eastAsia="en-AU"/>
        </w:rPr>
      </w:pPr>
      <w:r w:rsidRPr="006660EA">
        <w:rPr>
          <w:rFonts w:ascii="Arial" w:hAnsi="Arial" w:cs="Arial"/>
          <w:b/>
          <w:color w:val="000000" w:themeColor="text1"/>
          <w:u w:val="single"/>
        </w:rPr>
        <w:t xml:space="preserve">Item </w:t>
      </w:r>
      <w:r w:rsidR="00E642DF" w:rsidRPr="006660EA">
        <w:rPr>
          <w:rFonts w:ascii="Arial" w:hAnsi="Arial" w:cs="Arial"/>
          <w:b/>
          <w:color w:val="000000" w:themeColor="text1"/>
          <w:u w:val="single"/>
        </w:rPr>
        <w:t>5. Community engagement</w:t>
      </w:r>
      <w:r w:rsidRPr="006660EA">
        <w:rPr>
          <w:rFonts w:ascii="Arial" w:hAnsi="Arial" w:cs="Arial"/>
          <w:b/>
          <w:color w:val="000000" w:themeColor="text1"/>
          <w:u w:val="single"/>
        </w:rPr>
        <w:t xml:space="preserve"> </w:t>
      </w:r>
      <w:r w:rsidR="00A21926" w:rsidRPr="006660EA">
        <w:rPr>
          <w:rFonts w:ascii="Arial" w:hAnsi="Arial" w:cs="Arial"/>
          <w:b/>
          <w:color w:val="000000" w:themeColor="text1"/>
          <w:u w:val="single"/>
        </w:rPr>
        <w:br/>
      </w:r>
    </w:p>
    <w:p w14:paraId="79F1B1E2" w14:textId="3AF8AA10" w:rsidR="005F603B" w:rsidRPr="006660EA" w:rsidRDefault="00010379" w:rsidP="00F07F77">
      <w:pPr>
        <w:pStyle w:val="ListParagraph"/>
        <w:numPr>
          <w:ilvl w:val="0"/>
          <w:numId w:val="20"/>
        </w:numPr>
        <w:autoSpaceDE w:val="0"/>
        <w:autoSpaceDN w:val="0"/>
        <w:adjustRightInd w:val="0"/>
        <w:spacing w:after="0" w:line="240" w:lineRule="auto"/>
        <w:rPr>
          <w:rFonts w:ascii="Arial" w:hAnsi="Arial" w:cs="Arial"/>
          <w:b/>
          <w:color w:val="000000" w:themeColor="text1"/>
          <w:u w:val="single"/>
        </w:rPr>
      </w:pPr>
      <w:r w:rsidRPr="006660EA">
        <w:rPr>
          <w:rFonts w:ascii="Arial" w:hAnsi="Arial" w:cs="Arial"/>
          <w:color w:val="000000" w:themeColor="text1"/>
        </w:rPr>
        <w:t xml:space="preserve">Andrew Green (Manager, Project Communication, DJCS), outlined steps taken to inform </w:t>
      </w:r>
      <w:r w:rsidR="00FF1538">
        <w:rPr>
          <w:rFonts w:ascii="Arial" w:hAnsi="Arial" w:cs="Arial"/>
          <w:color w:val="000000" w:themeColor="text1"/>
        </w:rPr>
        <w:t xml:space="preserve">neighbouring </w:t>
      </w:r>
      <w:r w:rsidRPr="006660EA">
        <w:rPr>
          <w:rFonts w:ascii="Arial" w:hAnsi="Arial" w:cs="Arial"/>
          <w:color w:val="000000" w:themeColor="text1"/>
        </w:rPr>
        <w:t xml:space="preserve">residents of the project to-date, noting current difficulties in hosting an in-person public information session as part of </w:t>
      </w:r>
      <w:r w:rsidRPr="006660EA">
        <w:rPr>
          <w:rFonts w:ascii="Arial" w:hAnsi="Arial" w:cs="Arial"/>
          <w:b/>
          <w:color w:val="000000" w:themeColor="text1"/>
          <w:u w:val="single"/>
        </w:rPr>
        <w:t>Action 25.2</w:t>
      </w:r>
      <w:r w:rsidRPr="006660EA">
        <w:rPr>
          <w:rFonts w:ascii="Arial" w:hAnsi="Arial" w:cs="Arial"/>
          <w:color w:val="000000" w:themeColor="text1"/>
        </w:rPr>
        <w:t xml:space="preserve"> (community engagement during COVID-19).</w:t>
      </w:r>
    </w:p>
    <w:p w14:paraId="5BBF28EE" w14:textId="495C82B0" w:rsidR="00EE278C" w:rsidRPr="006660EA" w:rsidRDefault="00E73AF8" w:rsidP="00F07F77">
      <w:pPr>
        <w:pStyle w:val="ListParagraph"/>
        <w:numPr>
          <w:ilvl w:val="0"/>
          <w:numId w:val="20"/>
        </w:numPr>
        <w:autoSpaceDE w:val="0"/>
        <w:autoSpaceDN w:val="0"/>
        <w:adjustRightInd w:val="0"/>
        <w:spacing w:after="0" w:line="240" w:lineRule="auto"/>
        <w:rPr>
          <w:rFonts w:ascii="Arial" w:hAnsi="Arial" w:cs="Arial"/>
          <w:b/>
          <w:color w:val="000000" w:themeColor="text1"/>
          <w:u w:val="single"/>
        </w:rPr>
      </w:pPr>
      <w:r w:rsidRPr="006660EA">
        <w:rPr>
          <w:rFonts w:ascii="Arial" w:hAnsi="Arial" w:cs="Arial"/>
          <w:b/>
          <w:color w:val="000000" w:themeColor="text1"/>
          <w:u w:val="single"/>
        </w:rPr>
        <w:lastRenderedPageBreak/>
        <w:t>Action 2</w:t>
      </w:r>
      <w:r w:rsidR="00AD3404" w:rsidRPr="006660EA">
        <w:rPr>
          <w:rFonts w:ascii="Arial" w:hAnsi="Arial" w:cs="Arial"/>
          <w:b/>
          <w:color w:val="000000" w:themeColor="text1"/>
          <w:u w:val="single"/>
        </w:rPr>
        <w:t>6</w:t>
      </w:r>
      <w:r w:rsidRPr="006660EA">
        <w:rPr>
          <w:rFonts w:ascii="Arial" w:hAnsi="Arial" w:cs="Arial"/>
          <w:b/>
          <w:color w:val="000000" w:themeColor="text1"/>
          <w:u w:val="single"/>
        </w:rPr>
        <w:t>.</w:t>
      </w:r>
      <w:r w:rsidR="00C84DFB">
        <w:rPr>
          <w:rFonts w:ascii="Arial" w:hAnsi="Arial" w:cs="Arial"/>
          <w:b/>
          <w:color w:val="000000" w:themeColor="text1"/>
          <w:u w:val="single"/>
        </w:rPr>
        <w:t>3</w:t>
      </w:r>
      <w:r w:rsidRPr="006660EA">
        <w:rPr>
          <w:rFonts w:ascii="Arial" w:hAnsi="Arial" w:cs="Arial"/>
          <w:b/>
          <w:color w:val="000000" w:themeColor="text1"/>
          <w:u w:val="single"/>
        </w:rPr>
        <w:t>:</w:t>
      </w:r>
      <w:r w:rsidRPr="00910B59">
        <w:rPr>
          <w:rFonts w:ascii="Arial" w:hAnsi="Arial" w:cs="Arial"/>
          <w:color w:val="000000" w:themeColor="text1"/>
        </w:rPr>
        <w:t xml:space="preserve"> </w:t>
      </w:r>
      <w:r w:rsidR="00394F04" w:rsidRPr="006660EA">
        <w:rPr>
          <w:rFonts w:ascii="Arial" w:hAnsi="Arial" w:cs="Arial"/>
          <w:color w:val="000000" w:themeColor="text1"/>
          <w:lang w:eastAsia="en-AU"/>
        </w:rPr>
        <w:t>DJCS to</w:t>
      </w:r>
      <w:r w:rsidR="00DA0ECD" w:rsidRPr="006660EA">
        <w:rPr>
          <w:rFonts w:ascii="Arial" w:hAnsi="Arial" w:cs="Arial"/>
          <w:color w:val="000000" w:themeColor="text1"/>
          <w:lang w:eastAsia="en-AU"/>
        </w:rPr>
        <w:t xml:space="preserve"> prepare materials and confirm appropriate channels for providing a project update to residents in the local area</w:t>
      </w:r>
      <w:r w:rsidR="00910B59">
        <w:rPr>
          <w:rFonts w:ascii="Arial" w:hAnsi="Arial" w:cs="Arial"/>
          <w:color w:val="000000" w:themeColor="text1"/>
          <w:lang w:eastAsia="en-AU"/>
        </w:rPr>
        <w:t xml:space="preserve"> following discussion on scope and content. </w:t>
      </w:r>
      <w:r w:rsidRPr="006660EA">
        <w:rPr>
          <w:rFonts w:ascii="Arial" w:hAnsi="Arial" w:cs="Arial"/>
          <w:color w:val="000000" w:themeColor="text1"/>
        </w:rPr>
        <w:br/>
      </w:r>
    </w:p>
    <w:p w14:paraId="4506ECE0" w14:textId="55D0F666" w:rsidR="008473E1" w:rsidRPr="006660EA" w:rsidRDefault="008473E1" w:rsidP="00F07F77">
      <w:pPr>
        <w:autoSpaceDE w:val="0"/>
        <w:autoSpaceDN w:val="0"/>
        <w:adjustRightInd w:val="0"/>
        <w:spacing w:after="0" w:line="240" w:lineRule="auto"/>
        <w:rPr>
          <w:rFonts w:ascii="Arial" w:hAnsi="Arial" w:cs="Arial"/>
          <w:bCs/>
          <w:color w:val="000000" w:themeColor="text1"/>
          <w:u w:val="single"/>
          <w:lang w:eastAsia="en-AU"/>
        </w:rPr>
      </w:pPr>
      <w:r w:rsidRPr="006660EA">
        <w:rPr>
          <w:rFonts w:ascii="Arial" w:hAnsi="Arial" w:cs="Arial"/>
          <w:b/>
          <w:color w:val="000000" w:themeColor="text1"/>
          <w:u w:val="single"/>
        </w:rPr>
        <w:t xml:space="preserve">Item </w:t>
      </w:r>
      <w:r w:rsidR="00E642DF" w:rsidRPr="006660EA">
        <w:rPr>
          <w:rFonts w:ascii="Arial" w:hAnsi="Arial" w:cs="Arial"/>
          <w:b/>
          <w:color w:val="000000" w:themeColor="text1"/>
          <w:u w:val="single"/>
        </w:rPr>
        <w:t>6</w:t>
      </w:r>
      <w:r w:rsidRPr="006660EA">
        <w:rPr>
          <w:rFonts w:ascii="Arial" w:hAnsi="Arial" w:cs="Arial"/>
          <w:b/>
          <w:color w:val="000000" w:themeColor="text1"/>
          <w:u w:val="single"/>
        </w:rPr>
        <w:t xml:space="preserve">. </w:t>
      </w:r>
      <w:r w:rsidR="00E642DF" w:rsidRPr="006660EA">
        <w:rPr>
          <w:rFonts w:ascii="Arial" w:hAnsi="Arial" w:cs="Arial"/>
          <w:b/>
          <w:color w:val="000000" w:themeColor="text1"/>
          <w:u w:val="single"/>
        </w:rPr>
        <w:t>Community feedback</w:t>
      </w:r>
      <w:r w:rsidRPr="006660EA">
        <w:rPr>
          <w:rFonts w:ascii="Arial" w:hAnsi="Arial" w:cs="Arial"/>
          <w:b/>
          <w:color w:val="000000" w:themeColor="text1"/>
          <w:u w:val="single"/>
        </w:rPr>
        <w:t xml:space="preserve"> </w:t>
      </w:r>
      <w:r w:rsidR="00A21926" w:rsidRPr="006660EA">
        <w:rPr>
          <w:rFonts w:ascii="Arial" w:hAnsi="Arial" w:cs="Arial"/>
          <w:b/>
          <w:color w:val="000000" w:themeColor="text1"/>
          <w:u w:val="single"/>
        </w:rPr>
        <w:br/>
      </w:r>
    </w:p>
    <w:p w14:paraId="7F723DF4" w14:textId="07428FE0" w:rsidR="007B5F9B" w:rsidRPr="009F10E4" w:rsidRDefault="00212BFA" w:rsidP="00F07F77">
      <w:pPr>
        <w:pStyle w:val="ListParagraph"/>
        <w:numPr>
          <w:ilvl w:val="0"/>
          <w:numId w:val="20"/>
        </w:numPr>
        <w:autoSpaceDE w:val="0"/>
        <w:autoSpaceDN w:val="0"/>
        <w:adjustRightInd w:val="0"/>
        <w:spacing w:after="0" w:line="240" w:lineRule="auto"/>
        <w:rPr>
          <w:rFonts w:ascii="Arial" w:hAnsi="Arial" w:cs="Arial"/>
          <w:bCs/>
          <w:color w:val="000000" w:themeColor="text1"/>
          <w:u w:val="single"/>
          <w:lang w:eastAsia="en-AU"/>
        </w:rPr>
      </w:pPr>
      <w:r w:rsidRPr="006660EA">
        <w:rPr>
          <w:rFonts w:ascii="Arial" w:hAnsi="Arial" w:cs="Arial"/>
          <w:color w:val="000000" w:themeColor="text1"/>
        </w:rPr>
        <w:t xml:space="preserve">Lisa Heinrichs (community member), noted the presence of Victoria Police cordons and checkpoints along the Monash Freeway, causing traffic queues </w:t>
      </w:r>
      <w:r w:rsidR="007B5F9B" w:rsidRPr="006660EA">
        <w:rPr>
          <w:rFonts w:ascii="Arial" w:hAnsi="Arial" w:cs="Arial"/>
          <w:color w:val="000000" w:themeColor="text1"/>
        </w:rPr>
        <w:t>in the vicinity of the Che</w:t>
      </w:r>
      <w:r w:rsidR="0027665A" w:rsidRPr="006660EA">
        <w:rPr>
          <w:rFonts w:ascii="Arial" w:hAnsi="Arial" w:cs="Arial"/>
          <w:color w:val="000000" w:themeColor="text1"/>
        </w:rPr>
        <w:t>r</w:t>
      </w:r>
      <w:r w:rsidR="007B5F9B" w:rsidRPr="006660EA">
        <w:rPr>
          <w:rFonts w:ascii="Arial" w:hAnsi="Arial" w:cs="Arial"/>
          <w:color w:val="000000" w:themeColor="text1"/>
        </w:rPr>
        <w:t xml:space="preserve">ry Creek construction site. </w:t>
      </w:r>
      <w:r w:rsidR="007B5F9B" w:rsidRPr="009F10E4">
        <w:rPr>
          <w:rFonts w:ascii="Arial" w:hAnsi="Arial" w:cs="Arial"/>
          <w:color w:val="000000" w:themeColor="text1"/>
        </w:rPr>
        <w:t>Lis</w:t>
      </w:r>
      <w:r w:rsidR="0027665A" w:rsidRPr="009F10E4">
        <w:rPr>
          <w:rFonts w:ascii="Arial" w:hAnsi="Arial" w:cs="Arial"/>
          <w:color w:val="000000" w:themeColor="text1"/>
        </w:rPr>
        <w:t>a</w:t>
      </w:r>
      <w:r w:rsidR="007B5F9B" w:rsidRPr="009F10E4">
        <w:rPr>
          <w:rFonts w:ascii="Arial" w:hAnsi="Arial" w:cs="Arial"/>
          <w:color w:val="000000" w:themeColor="text1"/>
        </w:rPr>
        <w:t xml:space="preserve"> suggested </w:t>
      </w:r>
      <w:r w:rsidR="0016346C" w:rsidRPr="009F10E4">
        <w:rPr>
          <w:rFonts w:ascii="Arial" w:hAnsi="Arial" w:cs="Arial"/>
          <w:color w:val="000000" w:themeColor="text1"/>
        </w:rPr>
        <w:t>the</w:t>
      </w:r>
      <w:r w:rsidR="007B5F9B" w:rsidRPr="009F10E4">
        <w:rPr>
          <w:rFonts w:ascii="Arial" w:hAnsi="Arial" w:cs="Arial"/>
          <w:color w:val="000000" w:themeColor="text1"/>
        </w:rPr>
        <w:t xml:space="preserve"> increased visibility </w:t>
      </w:r>
      <w:r w:rsidR="0016346C" w:rsidRPr="009F10E4">
        <w:rPr>
          <w:rFonts w:ascii="Arial" w:hAnsi="Arial" w:cs="Arial"/>
          <w:color w:val="000000" w:themeColor="text1"/>
        </w:rPr>
        <w:t xml:space="preserve">of the Cherry Creek site </w:t>
      </w:r>
      <w:r w:rsidR="007B5F9B" w:rsidRPr="009F10E4">
        <w:rPr>
          <w:rFonts w:ascii="Arial" w:hAnsi="Arial" w:cs="Arial"/>
          <w:color w:val="000000" w:themeColor="text1"/>
        </w:rPr>
        <w:t xml:space="preserve">may account for an increase in questions she has received regarding the project. </w:t>
      </w:r>
    </w:p>
    <w:p w14:paraId="12730EF3" w14:textId="7D0E62EA" w:rsidR="00186FED" w:rsidRPr="00764438" w:rsidRDefault="007B5F9B" w:rsidP="00F07F77">
      <w:pPr>
        <w:pStyle w:val="ListParagraph"/>
        <w:numPr>
          <w:ilvl w:val="0"/>
          <w:numId w:val="20"/>
        </w:numPr>
        <w:autoSpaceDE w:val="0"/>
        <w:autoSpaceDN w:val="0"/>
        <w:adjustRightInd w:val="0"/>
        <w:spacing w:after="0" w:line="240" w:lineRule="auto"/>
        <w:rPr>
          <w:rFonts w:ascii="Arial" w:hAnsi="Arial" w:cs="Arial"/>
          <w:bCs/>
          <w:color w:val="000000" w:themeColor="text1"/>
          <w:u w:val="single"/>
          <w:lang w:eastAsia="en-AU"/>
        </w:rPr>
      </w:pPr>
      <w:r w:rsidRPr="006660EA">
        <w:rPr>
          <w:rFonts w:ascii="Arial" w:hAnsi="Arial" w:cs="Arial"/>
          <w:color w:val="000000" w:themeColor="text1"/>
        </w:rPr>
        <w:t>Group discussion of the valuable contribution made by Kim McAliney</w:t>
      </w:r>
      <w:r w:rsidRPr="006660EA">
        <w:rPr>
          <w:rFonts w:cs="Arial"/>
          <w:color w:val="000000" w:themeColor="text1"/>
        </w:rPr>
        <w:t xml:space="preserve"> </w:t>
      </w:r>
      <w:r w:rsidRPr="006660EA">
        <w:rPr>
          <w:rFonts w:ascii="Arial" w:hAnsi="Arial" w:cs="Arial"/>
          <w:color w:val="000000" w:themeColor="text1"/>
        </w:rPr>
        <w:t xml:space="preserve">during her time as a CAG member on behalf of Wyndham </w:t>
      </w:r>
      <w:r w:rsidR="00332655" w:rsidRPr="006660EA">
        <w:rPr>
          <w:rFonts w:ascii="Arial" w:hAnsi="Arial" w:cs="Arial"/>
          <w:color w:val="000000" w:themeColor="text1"/>
        </w:rPr>
        <w:t>City Council.</w:t>
      </w:r>
      <w:r w:rsidR="00764438">
        <w:rPr>
          <w:rFonts w:ascii="Arial" w:hAnsi="Arial" w:cs="Arial"/>
          <w:color w:val="000000" w:themeColor="text1"/>
        </w:rPr>
        <w:t xml:space="preserve"> </w:t>
      </w:r>
    </w:p>
    <w:p w14:paraId="2D1B5194" w14:textId="512BB2C2" w:rsidR="00186FED" w:rsidRPr="006660EA" w:rsidRDefault="00186FED" w:rsidP="00F07F77">
      <w:pPr>
        <w:pStyle w:val="ListParagraph"/>
        <w:numPr>
          <w:ilvl w:val="0"/>
          <w:numId w:val="20"/>
        </w:numPr>
        <w:autoSpaceDE w:val="0"/>
        <w:autoSpaceDN w:val="0"/>
        <w:adjustRightInd w:val="0"/>
        <w:spacing w:after="0" w:line="240" w:lineRule="auto"/>
        <w:rPr>
          <w:rFonts w:ascii="Arial" w:hAnsi="Arial" w:cs="Arial"/>
          <w:bCs/>
          <w:color w:val="000000" w:themeColor="text1"/>
          <w:u w:val="single"/>
          <w:lang w:eastAsia="en-AU"/>
        </w:rPr>
      </w:pPr>
      <w:r w:rsidRPr="006660EA">
        <w:rPr>
          <w:rFonts w:ascii="Arial" w:hAnsi="Arial" w:cs="Arial"/>
          <w:color w:val="000000" w:themeColor="text1"/>
        </w:rPr>
        <w:t xml:space="preserve">Questions regarding recent </w:t>
      </w:r>
      <w:r w:rsidR="0079016B" w:rsidRPr="006660EA">
        <w:rPr>
          <w:rFonts w:ascii="Arial" w:hAnsi="Arial" w:cs="Arial"/>
          <w:color w:val="000000" w:themeColor="text1"/>
        </w:rPr>
        <w:t xml:space="preserve">Federal Government decision against </w:t>
      </w:r>
      <w:r w:rsidRPr="006660EA">
        <w:rPr>
          <w:rFonts w:ascii="Arial" w:hAnsi="Arial" w:cs="Arial"/>
          <w:color w:val="000000" w:themeColor="text1"/>
        </w:rPr>
        <w:t>chang</w:t>
      </w:r>
      <w:r w:rsidR="0079016B" w:rsidRPr="006660EA">
        <w:rPr>
          <w:rFonts w:ascii="Arial" w:hAnsi="Arial" w:cs="Arial"/>
          <w:color w:val="000000" w:themeColor="text1"/>
        </w:rPr>
        <w:t xml:space="preserve">ing </w:t>
      </w:r>
      <w:r w:rsidRPr="006660EA">
        <w:rPr>
          <w:rFonts w:ascii="Arial" w:hAnsi="Arial" w:cs="Arial"/>
          <w:color w:val="000000" w:themeColor="text1"/>
        </w:rPr>
        <w:t xml:space="preserve">the minimum age </w:t>
      </w:r>
      <w:r w:rsidR="0079016B" w:rsidRPr="006660EA">
        <w:rPr>
          <w:rFonts w:ascii="Arial" w:hAnsi="Arial" w:cs="Arial"/>
          <w:color w:val="000000" w:themeColor="text1"/>
        </w:rPr>
        <w:t xml:space="preserve">of criminal responsibility </w:t>
      </w:r>
      <w:r w:rsidR="00DC1038" w:rsidRPr="006660EA">
        <w:rPr>
          <w:rFonts w:ascii="Arial" w:hAnsi="Arial" w:cs="Arial"/>
          <w:color w:val="000000" w:themeColor="text1"/>
        </w:rPr>
        <w:t>for</w:t>
      </w:r>
      <w:r w:rsidRPr="006660EA">
        <w:rPr>
          <w:rFonts w:ascii="Arial" w:hAnsi="Arial" w:cs="Arial"/>
          <w:color w:val="000000" w:themeColor="text1"/>
        </w:rPr>
        <w:t xml:space="preserve"> children in the youth justice system</w:t>
      </w:r>
      <w:r w:rsidR="0079016B" w:rsidRPr="006660EA">
        <w:rPr>
          <w:rFonts w:ascii="Arial" w:hAnsi="Arial" w:cs="Arial"/>
          <w:color w:val="000000" w:themeColor="text1"/>
        </w:rPr>
        <w:t>.</w:t>
      </w:r>
    </w:p>
    <w:p w14:paraId="18DADEE3" w14:textId="3726C458" w:rsidR="00C604DE" w:rsidRPr="006660EA" w:rsidRDefault="0079016B" w:rsidP="00F07F77">
      <w:pPr>
        <w:pStyle w:val="ListParagraph"/>
        <w:numPr>
          <w:ilvl w:val="0"/>
          <w:numId w:val="20"/>
        </w:numPr>
        <w:autoSpaceDE w:val="0"/>
        <w:autoSpaceDN w:val="0"/>
        <w:adjustRightInd w:val="0"/>
        <w:spacing w:after="0" w:line="240" w:lineRule="auto"/>
        <w:rPr>
          <w:rFonts w:ascii="Arial" w:hAnsi="Arial" w:cs="Arial"/>
          <w:bCs/>
          <w:color w:val="000000" w:themeColor="text1"/>
          <w:u w:val="single"/>
          <w:lang w:eastAsia="en-AU"/>
        </w:rPr>
      </w:pPr>
      <w:r w:rsidRPr="006660EA">
        <w:rPr>
          <w:rFonts w:ascii="Arial" w:hAnsi="Arial" w:cs="Arial"/>
          <w:b/>
          <w:color w:val="000000" w:themeColor="text1"/>
          <w:u w:val="single"/>
        </w:rPr>
        <w:t>Action 2</w:t>
      </w:r>
      <w:r w:rsidR="00AD3404" w:rsidRPr="006660EA">
        <w:rPr>
          <w:rFonts w:ascii="Arial" w:hAnsi="Arial" w:cs="Arial"/>
          <w:b/>
          <w:color w:val="000000" w:themeColor="text1"/>
          <w:u w:val="single"/>
        </w:rPr>
        <w:t>6.</w:t>
      </w:r>
      <w:r w:rsidR="00C84DFB">
        <w:rPr>
          <w:rFonts w:ascii="Arial" w:hAnsi="Arial" w:cs="Arial"/>
          <w:b/>
          <w:color w:val="000000" w:themeColor="text1"/>
          <w:u w:val="single"/>
        </w:rPr>
        <w:t>4</w:t>
      </w:r>
      <w:r w:rsidRPr="006660EA">
        <w:rPr>
          <w:rFonts w:ascii="Arial" w:hAnsi="Arial" w:cs="Arial"/>
          <w:b/>
          <w:color w:val="000000" w:themeColor="text1"/>
          <w:u w:val="single"/>
        </w:rPr>
        <w:t>:</w:t>
      </w:r>
      <w:r w:rsidRPr="006660EA">
        <w:rPr>
          <w:rFonts w:ascii="Arial" w:hAnsi="Arial" w:cs="Arial"/>
          <w:color w:val="000000" w:themeColor="text1"/>
        </w:rPr>
        <w:t xml:space="preserve"> James McCann (Director, Custodial Operations, Youth Justice), to </w:t>
      </w:r>
      <w:r w:rsidR="0027665A" w:rsidRPr="006660EA">
        <w:rPr>
          <w:rFonts w:ascii="Arial" w:hAnsi="Arial" w:cs="Arial"/>
          <w:color w:val="000000" w:themeColor="text1"/>
        </w:rPr>
        <w:t>provide information</w:t>
      </w:r>
      <w:r w:rsidR="00DC1038" w:rsidRPr="006660EA">
        <w:rPr>
          <w:rFonts w:ascii="Arial" w:hAnsi="Arial" w:cs="Arial"/>
          <w:color w:val="000000" w:themeColor="text1"/>
        </w:rPr>
        <w:t xml:space="preserve"> at </w:t>
      </w:r>
      <w:r w:rsidRPr="006660EA">
        <w:rPr>
          <w:rFonts w:ascii="Arial" w:hAnsi="Arial" w:cs="Arial"/>
          <w:color w:val="000000" w:themeColor="text1"/>
        </w:rPr>
        <w:t xml:space="preserve">next CAG meeting regarding </w:t>
      </w:r>
      <w:r w:rsidR="00DC1038" w:rsidRPr="006660EA">
        <w:rPr>
          <w:rFonts w:ascii="Arial" w:hAnsi="Arial" w:cs="Arial"/>
          <w:color w:val="000000" w:themeColor="text1"/>
        </w:rPr>
        <w:t xml:space="preserve">the current </w:t>
      </w:r>
      <w:r w:rsidRPr="006660EA">
        <w:rPr>
          <w:rFonts w:ascii="Arial" w:hAnsi="Arial" w:cs="Arial"/>
          <w:color w:val="000000" w:themeColor="text1"/>
        </w:rPr>
        <w:t>age of criminal responsibility</w:t>
      </w:r>
      <w:r w:rsidR="00DC1038" w:rsidRPr="006660EA">
        <w:rPr>
          <w:rFonts w:ascii="Arial" w:hAnsi="Arial" w:cs="Arial"/>
          <w:color w:val="000000" w:themeColor="text1"/>
        </w:rPr>
        <w:t xml:space="preserve"> and recent proposed change</w:t>
      </w:r>
      <w:r w:rsidR="00910B59">
        <w:rPr>
          <w:rFonts w:ascii="Arial" w:hAnsi="Arial" w:cs="Arial"/>
          <w:color w:val="000000" w:themeColor="text1"/>
        </w:rPr>
        <w:t>s.</w:t>
      </w:r>
      <w:r w:rsidR="00212BFA" w:rsidRPr="006660EA">
        <w:rPr>
          <w:rFonts w:ascii="Arial" w:hAnsi="Arial" w:cs="Arial"/>
          <w:color w:val="000000" w:themeColor="text1"/>
        </w:rPr>
        <w:br/>
      </w:r>
    </w:p>
    <w:p w14:paraId="13D2F6A6" w14:textId="5CE36FFD" w:rsidR="008473E1" w:rsidRPr="006660EA" w:rsidRDefault="008473E1" w:rsidP="00F07F77">
      <w:pPr>
        <w:autoSpaceDE w:val="0"/>
        <w:autoSpaceDN w:val="0"/>
        <w:adjustRightInd w:val="0"/>
        <w:spacing w:after="0" w:line="240" w:lineRule="auto"/>
        <w:rPr>
          <w:rFonts w:ascii="Arial" w:hAnsi="Arial" w:cs="Arial"/>
          <w:bCs/>
          <w:color w:val="000000" w:themeColor="text1"/>
          <w:u w:val="single"/>
          <w:lang w:eastAsia="en-AU"/>
        </w:rPr>
      </w:pPr>
      <w:r w:rsidRPr="006660EA">
        <w:rPr>
          <w:rFonts w:ascii="Arial" w:hAnsi="Arial" w:cs="Arial"/>
          <w:b/>
          <w:color w:val="000000" w:themeColor="text1"/>
          <w:u w:val="single"/>
        </w:rPr>
        <w:t xml:space="preserve">Item </w:t>
      </w:r>
      <w:r w:rsidR="00E642DF" w:rsidRPr="006660EA">
        <w:rPr>
          <w:rFonts w:ascii="Arial" w:hAnsi="Arial" w:cs="Arial"/>
          <w:b/>
          <w:color w:val="000000" w:themeColor="text1"/>
          <w:u w:val="single"/>
        </w:rPr>
        <w:t>7</w:t>
      </w:r>
      <w:r w:rsidRPr="006660EA">
        <w:rPr>
          <w:rFonts w:ascii="Arial" w:hAnsi="Arial" w:cs="Arial"/>
          <w:b/>
          <w:color w:val="000000" w:themeColor="text1"/>
          <w:u w:val="single"/>
        </w:rPr>
        <w:t xml:space="preserve">. </w:t>
      </w:r>
      <w:r w:rsidR="00E642DF" w:rsidRPr="006660EA">
        <w:rPr>
          <w:rFonts w:ascii="Arial" w:hAnsi="Arial" w:cs="Arial"/>
          <w:b/>
          <w:color w:val="000000" w:themeColor="text1"/>
          <w:u w:val="single"/>
        </w:rPr>
        <w:t>Other business</w:t>
      </w:r>
      <w:r w:rsidRPr="006660EA">
        <w:rPr>
          <w:rFonts w:ascii="Arial" w:hAnsi="Arial" w:cs="Arial"/>
          <w:b/>
          <w:color w:val="000000" w:themeColor="text1"/>
          <w:u w:val="single"/>
        </w:rPr>
        <w:t xml:space="preserve"> </w:t>
      </w:r>
    </w:p>
    <w:p w14:paraId="76810BA5" w14:textId="35B54051" w:rsidR="00DA2F47" w:rsidRPr="006660EA" w:rsidRDefault="00DA2F47" w:rsidP="00F07F77">
      <w:pPr>
        <w:pStyle w:val="NoSpacing"/>
        <w:rPr>
          <w:color w:val="000000" w:themeColor="text1"/>
          <w:sz w:val="22"/>
        </w:rPr>
      </w:pPr>
    </w:p>
    <w:p w14:paraId="4524E857" w14:textId="4E0262C8" w:rsidR="00E11ED2" w:rsidRPr="006660EA" w:rsidRDefault="009108B7" w:rsidP="00F07F77">
      <w:pPr>
        <w:pStyle w:val="NoSpacing"/>
        <w:numPr>
          <w:ilvl w:val="0"/>
          <w:numId w:val="21"/>
        </w:numPr>
        <w:rPr>
          <w:color w:val="000000" w:themeColor="text1"/>
          <w:sz w:val="22"/>
        </w:rPr>
      </w:pPr>
      <w:r w:rsidRPr="006660EA">
        <w:rPr>
          <w:color w:val="000000" w:themeColor="text1"/>
          <w:sz w:val="22"/>
        </w:rPr>
        <w:t xml:space="preserve">Introduction of Samuel Werner (Project Director, CSBA) and </w:t>
      </w:r>
      <w:r w:rsidRPr="006660EA">
        <w:rPr>
          <w:rFonts w:eastAsiaTheme="minorHAnsi"/>
          <w:color w:val="000000" w:themeColor="text1"/>
          <w:sz w:val="22"/>
        </w:rPr>
        <w:t>Michael Sloan (Senior Adviser, Project Communication, DJCS)</w:t>
      </w:r>
      <w:r w:rsidR="00833ADF" w:rsidRPr="006660EA">
        <w:rPr>
          <w:rFonts w:eastAsiaTheme="minorHAnsi"/>
          <w:color w:val="000000" w:themeColor="text1"/>
          <w:sz w:val="22"/>
        </w:rPr>
        <w:t xml:space="preserve">. </w:t>
      </w:r>
    </w:p>
    <w:p w14:paraId="666FA669" w14:textId="167F3E58" w:rsidR="00AA2C7D" w:rsidRPr="006660EA" w:rsidRDefault="00E11ED2" w:rsidP="001D1571">
      <w:pPr>
        <w:pStyle w:val="NoSpacing"/>
        <w:numPr>
          <w:ilvl w:val="0"/>
          <w:numId w:val="21"/>
        </w:numPr>
        <w:rPr>
          <w:color w:val="000000" w:themeColor="text1"/>
          <w:szCs w:val="24"/>
        </w:rPr>
      </w:pPr>
      <w:r w:rsidRPr="006660EA">
        <w:rPr>
          <w:rFonts w:eastAsiaTheme="minorHAnsi"/>
          <w:color w:val="000000" w:themeColor="text1"/>
          <w:sz w:val="22"/>
        </w:rPr>
        <w:t>C</w:t>
      </w:r>
      <w:r w:rsidR="0099493F" w:rsidRPr="006660EA">
        <w:rPr>
          <w:rFonts w:eastAsiaTheme="minorHAnsi"/>
          <w:color w:val="000000" w:themeColor="text1"/>
          <w:sz w:val="22"/>
        </w:rPr>
        <w:t xml:space="preserve">ontinuation of </w:t>
      </w:r>
      <w:r w:rsidRPr="006660EA">
        <w:rPr>
          <w:rFonts w:eastAsiaTheme="minorHAnsi"/>
          <w:color w:val="000000" w:themeColor="text1"/>
          <w:sz w:val="22"/>
        </w:rPr>
        <w:t xml:space="preserve">earlier </w:t>
      </w:r>
      <w:r w:rsidR="009108B7" w:rsidRPr="006660EA">
        <w:rPr>
          <w:rFonts w:eastAsiaTheme="minorHAnsi"/>
          <w:color w:val="000000" w:themeColor="text1"/>
          <w:sz w:val="22"/>
        </w:rPr>
        <w:t xml:space="preserve">discussion </w:t>
      </w:r>
      <w:r w:rsidR="0099493F" w:rsidRPr="006660EA">
        <w:rPr>
          <w:rFonts w:eastAsiaTheme="minorHAnsi"/>
          <w:color w:val="000000" w:themeColor="text1"/>
          <w:sz w:val="22"/>
        </w:rPr>
        <w:t xml:space="preserve">of </w:t>
      </w:r>
      <w:r w:rsidR="0099493F" w:rsidRPr="006660EA">
        <w:rPr>
          <w:color w:val="000000" w:themeColor="text1"/>
          <w:sz w:val="22"/>
        </w:rPr>
        <w:t xml:space="preserve">Stage 4 COVID restrictions announced </w:t>
      </w:r>
      <w:r w:rsidRPr="006660EA">
        <w:rPr>
          <w:color w:val="000000" w:themeColor="text1"/>
          <w:sz w:val="22"/>
        </w:rPr>
        <w:t xml:space="preserve">immediately prior to CAG meeting, including </w:t>
      </w:r>
      <w:r w:rsidR="00537FDC" w:rsidRPr="006660EA">
        <w:rPr>
          <w:color w:val="000000" w:themeColor="text1"/>
          <w:sz w:val="22"/>
        </w:rPr>
        <w:t xml:space="preserve">likely </w:t>
      </w:r>
      <w:r w:rsidRPr="006660EA">
        <w:rPr>
          <w:color w:val="000000" w:themeColor="text1"/>
          <w:sz w:val="22"/>
        </w:rPr>
        <w:t xml:space="preserve">impact on construction activity across Victoria. </w:t>
      </w:r>
      <w:r w:rsidR="00F07F77">
        <w:rPr>
          <w:color w:val="000000" w:themeColor="text1"/>
          <w:sz w:val="22"/>
        </w:rPr>
        <w:br/>
      </w:r>
    </w:p>
    <w:sectPr w:rsidR="00AA2C7D" w:rsidRPr="006660EA" w:rsidSect="00AA2C7D">
      <w:footerReference w:type="default" r:id="rId12"/>
      <w:pgSz w:w="11906" w:h="16838" w:code="9"/>
      <w:pgMar w:top="1871" w:right="851" w:bottom="1588" w:left="851" w:header="1106"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E541" w16cex:dateUtc="2020-08-07T04:35:00Z"/>
  <w16cex:commentExtensible w16cex:durableId="22D7E3AD" w16cex:dateUtc="2020-08-07T04:29:00Z"/>
  <w16cex:commentExtensible w16cex:durableId="22D7E498" w16cex:dateUtc="2020-08-07T04:32: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280E1" w14:textId="77777777" w:rsidR="00F9595B" w:rsidRDefault="00F9595B">
      <w:pPr>
        <w:spacing w:after="0" w:line="240" w:lineRule="auto"/>
      </w:pPr>
      <w:r>
        <w:separator/>
      </w:r>
    </w:p>
  </w:endnote>
  <w:endnote w:type="continuationSeparator" w:id="0">
    <w:p w14:paraId="0BA7D981" w14:textId="77777777" w:rsidR="00F9595B" w:rsidRDefault="00F9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63E4A" w14:textId="7338CFD9" w:rsidR="00AA2C7D" w:rsidRDefault="00AA2C7D" w:rsidP="00AA2C7D">
    <w:pPr>
      <w:pStyle w:val="DJRfooter"/>
      <w:tabs>
        <w:tab w:val="clear" w:pos="9299"/>
        <w:tab w:val="left" w:pos="567"/>
        <w:tab w:val="left" w:pos="1418"/>
        <w:tab w:val="left" w:pos="9015"/>
      </w:tabs>
    </w:pPr>
    <w:r>
      <w:rPr>
        <w:noProof/>
        <w:lang w:eastAsia="en-AU"/>
      </w:rPr>
      <w:drawing>
        <wp:anchor distT="0" distB="0" distL="114300" distR="114300" simplePos="0" relativeHeight="251659264" behindDoc="1" locked="0" layoutInCell="1" allowOverlap="1" wp14:anchorId="3735326A" wp14:editId="0EDBD724">
          <wp:simplePos x="0" y="0"/>
          <wp:positionH relativeFrom="column">
            <wp:posOffset>4736465</wp:posOffset>
          </wp:positionH>
          <wp:positionV relativeFrom="paragraph">
            <wp:posOffset>-149860</wp:posOffset>
          </wp:positionV>
          <wp:extent cx="1562100" cy="428625"/>
          <wp:effectExtent l="0" t="0" r="0" b="9525"/>
          <wp:wrapNone/>
          <wp:docPr id="13" name="Picture 13" descr="Victoria State Gove DJCS right PMS2945 rgb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PMS2945 rgb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DD069D6" w14:textId="2AC3BCE8" w:rsidR="00AA2C7D" w:rsidRDefault="00AA2C7D" w:rsidP="00AA2C7D">
    <w:pPr>
      <w:pStyle w:val="DJRfooter"/>
      <w:tabs>
        <w:tab w:val="left" w:pos="567"/>
        <w:tab w:val="left" w:pos="1418"/>
        <w:tab w:val="left" w:pos="3969"/>
        <w:tab w:val="left" w:pos="8850"/>
      </w:tabs>
    </w:pPr>
    <w:r>
      <w:t xml:space="preserve">Page </w:t>
    </w:r>
    <w:r w:rsidRPr="00424153">
      <w:rPr>
        <w:bCs/>
        <w:sz w:val="24"/>
        <w:szCs w:val="24"/>
      </w:rPr>
      <w:fldChar w:fldCharType="begin"/>
    </w:r>
    <w:r w:rsidRPr="00424153">
      <w:rPr>
        <w:bCs/>
      </w:rPr>
      <w:instrText xml:space="preserve"> PAGE </w:instrText>
    </w:r>
    <w:r w:rsidRPr="00424153">
      <w:rPr>
        <w:bCs/>
        <w:sz w:val="24"/>
        <w:szCs w:val="24"/>
      </w:rPr>
      <w:fldChar w:fldCharType="separate"/>
    </w:r>
    <w:r w:rsidR="00554687">
      <w:rPr>
        <w:bCs/>
        <w:noProof/>
      </w:rPr>
      <w:t>1</w:t>
    </w:r>
    <w:r w:rsidRPr="00424153">
      <w:rPr>
        <w:bCs/>
        <w:sz w:val="24"/>
        <w:szCs w:val="24"/>
      </w:rPr>
      <w:fldChar w:fldCharType="end"/>
    </w:r>
    <w:r>
      <w:t xml:space="preserve"> of </w:t>
    </w:r>
    <w:r w:rsidRPr="00424153">
      <w:rPr>
        <w:bCs/>
        <w:sz w:val="24"/>
        <w:szCs w:val="24"/>
      </w:rPr>
      <w:fldChar w:fldCharType="begin"/>
    </w:r>
    <w:r w:rsidRPr="00424153">
      <w:rPr>
        <w:bCs/>
      </w:rPr>
      <w:instrText xml:space="preserve"> NUMPAGES  </w:instrText>
    </w:r>
    <w:r w:rsidRPr="00424153">
      <w:rPr>
        <w:bCs/>
        <w:sz w:val="24"/>
        <w:szCs w:val="24"/>
      </w:rPr>
      <w:fldChar w:fldCharType="separate"/>
    </w:r>
    <w:r w:rsidR="00554687">
      <w:rPr>
        <w:bCs/>
        <w:noProof/>
      </w:rPr>
      <w:t>3</w:t>
    </w:r>
    <w:r w:rsidRPr="00424153">
      <w:rPr>
        <w:bCs/>
        <w:sz w:val="24"/>
        <w:szCs w:val="24"/>
      </w:rPr>
      <w:fldChar w:fldCharType="end"/>
    </w:r>
    <w:r>
      <w:tab/>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E933D" w14:textId="77777777" w:rsidR="00F9595B" w:rsidRDefault="00F9595B">
      <w:pPr>
        <w:spacing w:after="0" w:line="240" w:lineRule="auto"/>
      </w:pPr>
      <w:r>
        <w:separator/>
      </w:r>
    </w:p>
  </w:footnote>
  <w:footnote w:type="continuationSeparator" w:id="0">
    <w:p w14:paraId="7F59267A" w14:textId="77777777" w:rsidR="00F9595B" w:rsidRDefault="00F959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713086E"/>
    <w:multiLevelType w:val="hybridMultilevel"/>
    <w:tmpl w:val="0EF42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DC19FE"/>
    <w:multiLevelType w:val="hybridMultilevel"/>
    <w:tmpl w:val="A70E2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E7510E"/>
    <w:multiLevelType w:val="hybridMultilevel"/>
    <w:tmpl w:val="75082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106AAD"/>
    <w:multiLevelType w:val="hybridMultilevel"/>
    <w:tmpl w:val="7BB2D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8E258D"/>
    <w:multiLevelType w:val="hybridMultilevel"/>
    <w:tmpl w:val="990A8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FD5300"/>
    <w:multiLevelType w:val="multilevel"/>
    <w:tmpl w:val="74D2288A"/>
    <w:lvl w:ilvl="0">
      <w:start w:val="1"/>
      <w:numFmt w:val="decimal"/>
      <w:lvlRestart w:val="0"/>
      <w:pStyle w:val="Table-Number"/>
      <w:suff w:val="nothing"/>
      <w:lvlText w:val="%1."/>
      <w:lvlJc w:val="center"/>
      <w:pPr>
        <w:ind w:left="284" w:firstLine="0"/>
      </w:pPr>
      <w:rPr>
        <w:rFonts w:hint="default"/>
        <w:b w:val="0"/>
        <w:i w:val="0"/>
        <w:sz w:val="24"/>
        <w:szCs w:val="24"/>
      </w:rPr>
    </w:lvl>
    <w:lvl w:ilvl="1">
      <w:start w:val="1"/>
      <w:numFmt w:val="decimal"/>
      <w:lvlText w:val="%1.%2"/>
      <w:lvlJc w:val="left"/>
      <w:pPr>
        <w:tabs>
          <w:tab w:val="num" w:pos="1138"/>
        </w:tabs>
        <w:ind w:left="1138" w:hanging="850"/>
      </w:pPr>
      <w:rPr>
        <w:rFonts w:ascii="9999999" w:hAnsi="9999999" w:hint="default"/>
        <w:b/>
        <w:i w:val="0"/>
        <w:sz w:val="20"/>
      </w:rPr>
    </w:lvl>
    <w:lvl w:ilvl="2">
      <w:start w:val="1"/>
      <w:numFmt w:val="decimal"/>
      <w:lvlText w:val="%1.%2.%3"/>
      <w:lvlJc w:val="left"/>
      <w:pPr>
        <w:tabs>
          <w:tab w:val="num" w:pos="1138"/>
        </w:tabs>
        <w:ind w:left="1138" w:hanging="850"/>
      </w:pPr>
      <w:rPr>
        <w:rFonts w:ascii="9999999" w:hAnsi="9999999" w:hint="default"/>
        <w:b w:val="0"/>
        <w:i w:val="0"/>
        <w:sz w:val="20"/>
      </w:rPr>
    </w:lvl>
    <w:lvl w:ilvl="3">
      <w:start w:val="1"/>
      <w:numFmt w:val="decimal"/>
      <w:lvlText w:val="%1.%2.%3.%4"/>
      <w:lvlJc w:val="left"/>
      <w:pPr>
        <w:tabs>
          <w:tab w:val="num" w:pos="1138"/>
        </w:tabs>
        <w:ind w:left="1138" w:hanging="850"/>
      </w:pPr>
      <w:rPr>
        <w:rFonts w:ascii="9999999" w:hAnsi="9999999" w:hint="default"/>
        <w:b w:val="0"/>
        <w:i w:val="0"/>
        <w:sz w:val="20"/>
      </w:rPr>
    </w:lvl>
    <w:lvl w:ilvl="4">
      <w:start w:val="1"/>
      <w:numFmt w:val="lowerLetter"/>
      <w:lvlText w:val="(%5)"/>
      <w:lvlJc w:val="left"/>
      <w:pPr>
        <w:tabs>
          <w:tab w:val="num" w:pos="1705"/>
        </w:tabs>
        <w:ind w:left="1705" w:hanging="567"/>
      </w:pPr>
      <w:rPr>
        <w:rFonts w:ascii="9999999" w:hAnsi="9999999" w:hint="default"/>
        <w:b w:val="0"/>
        <w:i w:val="0"/>
        <w:sz w:val="20"/>
      </w:rPr>
    </w:lvl>
    <w:lvl w:ilvl="5">
      <w:start w:val="1"/>
      <w:numFmt w:val="lowerRoman"/>
      <w:lvlText w:val="(%6)"/>
      <w:lvlJc w:val="left"/>
      <w:pPr>
        <w:tabs>
          <w:tab w:val="num" w:pos="2272"/>
        </w:tabs>
        <w:ind w:left="2272" w:hanging="567"/>
      </w:pPr>
      <w:rPr>
        <w:rFonts w:ascii="9999999" w:hAnsi="9999999" w:hint="default"/>
        <w:b w:val="0"/>
        <w:i w:val="0"/>
        <w:sz w:val="20"/>
      </w:rPr>
    </w:lvl>
    <w:lvl w:ilvl="6">
      <w:start w:val="1"/>
      <w:numFmt w:val="upperLetter"/>
      <w:lvlText w:val="(%7)"/>
      <w:lvlJc w:val="left"/>
      <w:pPr>
        <w:tabs>
          <w:tab w:val="num" w:pos="2839"/>
        </w:tabs>
        <w:ind w:left="2839" w:hanging="567"/>
      </w:pPr>
      <w:rPr>
        <w:rFonts w:ascii="9999999" w:hAnsi="9999999" w:hint="default"/>
      </w:rPr>
    </w:lvl>
    <w:lvl w:ilvl="7">
      <w:start w:val="1"/>
      <w:numFmt w:val="upperRoman"/>
      <w:lvlText w:val="(%8)"/>
      <w:lvlJc w:val="left"/>
      <w:pPr>
        <w:tabs>
          <w:tab w:val="num" w:pos="3406"/>
        </w:tabs>
        <w:ind w:left="3406" w:hanging="567"/>
      </w:pPr>
      <w:rPr>
        <w:rFonts w:ascii="9999999" w:hAnsi="9999999" w:hint="default"/>
      </w:rPr>
    </w:lvl>
    <w:lvl w:ilvl="8">
      <w:start w:val="1"/>
      <w:numFmt w:val="none"/>
      <w:suff w:val="nothing"/>
      <w:lvlText w:val=""/>
      <w:lvlJc w:val="left"/>
      <w:pPr>
        <w:ind w:left="288" w:firstLine="0"/>
      </w:pPr>
      <w:rPr>
        <w:rFonts w:ascii="9999999" w:hAnsi="9999999" w:hint="default"/>
      </w:rPr>
    </w:lvl>
  </w:abstractNum>
  <w:abstractNum w:abstractNumId="7">
    <w:nsid w:val="224D2F7C"/>
    <w:multiLevelType w:val="hybridMultilevel"/>
    <w:tmpl w:val="E3665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46472D"/>
    <w:multiLevelType w:val="multilevel"/>
    <w:tmpl w:val="9D60E4EC"/>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EE07208"/>
    <w:multiLevelType w:val="hybridMultilevel"/>
    <w:tmpl w:val="F75E8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CA22B9"/>
    <w:multiLevelType w:val="hybridMultilevel"/>
    <w:tmpl w:val="97A2AE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33B438F6"/>
    <w:multiLevelType w:val="hybridMultilevel"/>
    <w:tmpl w:val="0C16E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BF7441"/>
    <w:multiLevelType w:val="hybridMultilevel"/>
    <w:tmpl w:val="46F45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11625F"/>
    <w:multiLevelType w:val="hybridMultilevel"/>
    <w:tmpl w:val="48B48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590EF5"/>
    <w:multiLevelType w:val="hybridMultilevel"/>
    <w:tmpl w:val="1E842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D33759"/>
    <w:multiLevelType w:val="hybridMultilevel"/>
    <w:tmpl w:val="17F2E20C"/>
    <w:lvl w:ilvl="0" w:tplc="6E96E45C">
      <w:start w:val="1"/>
      <w:numFmt w:val="bullet"/>
      <w:lvlText w:val="•"/>
      <w:lvlJc w:val="left"/>
      <w:pPr>
        <w:tabs>
          <w:tab w:val="num" w:pos="720"/>
        </w:tabs>
        <w:ind w:left="720" w:hanging="360"/>
      </w:pPr>
      <w:rPr>
        <w:rFonts w:ascii="Arial" w:hAnsi="Arial" w:hint="default"/>
      </w:rPr>
    </w:lvl>
    <w:lvl w:ilvl="1" w:tplc="2E861B62">
      <w:start w:val="1"/>
      <w:numFmt w:val="bullet"/>
      <w:lvlText w:val="•"/>
      <w:lvlJc w:val="left"/>
      <w:pPr>
        <w:tabs>
          <w:tab w:val="num" w:pos="1440"/>
        </w:tabs>
        <w:ind w:left="1440" w:hanging="360"/>
      </w:pPr>
      <w:rPr>
        <w:rFonts w:ascii="Arial" w:hAnsi="Arial" w:hint="default"/>
      </w:rPr>
    </w:lvl>
    <w:lvl w:ilvl="2" w:tplc="EDF8DDBA" w:tentative="1">
      <w:start w:val="1"/>
      <w:numFmt w:val="bullet"/>
      <w:lvlText w:val="•"/>
      <w:lvlJc w:val="left"/>
      <w:pPr>
        <w:tabs>
          <w:tab w:val="num" w:pos="2160"/>
        </w:tabs>
        <w:ind w:left="2160" w:hanging="360"/>
      </w:pPr>
      <w:rPr>
        <w:rFonts w:ascii="Arial" w:hAnsi="Arial" w:hint="default"/>
      </w:rPr>
    </w:lvl>
    <w:lvl w:ilvl="3" w:tplc="CC6ABDAA">
      <w:start w:val="270"/>
      <w:numFmt w:val="bullet"/>
      <w:lvlText w:val="o"/>
      <w:lvlJc w:val="left"/>
      <w:pPr>
        <w:tabs>
          <w:tab w:val="num" w:pos="2880"/>
        </w:tabs>
        <w:ind w:left="2880" w:hanging="360"/>
      </w:pPr>
      <w:rPr>
        <w:rFonts w:ascii="Courier New" w:hAnsi="Courier New" w:hint="default"/>
      </w:rPr>
    </w:lvl>
    <w:lvl w:ilvl="4" w:tplc="DD1877E4" w:tentative="1">
      <w:start w:val="1"/>
      <w:numFmt w:val="bullet"/>
      <w:lvlText w:val="•"/>
      <w:lvlJc w:val="left"/>
      <w:pPr>
        <w:tabs>
          <w:tab w:val="num" w:pos="3600"/>
        </w:tabs>
        <w:ind w:left="3600" w:hanging="360"/>
      </w:pPr>
      <w:rPr>
        <w:rFonts w:ascii="Arial" w:hAnsi="Arial" w:hint="default"/>
      </w:rPr>
    </w:lvl>
    <w:lvl w:ilvl="5" w:tplc="CC40597C" w:tentative="1">
      <w:start w:val="1"/>
      <w:numFmt w:val="bullet"/>
      <w:lvlText w:val="•"/>
      <w:lvlJc w:val="left"/>
      <w:pPr>
        <w:tabs>
          <w:tab w:val="num" w:pos="4320"/>
        </w:tabs>
        <w:ind w:left="4320" w:hanging="360"/>
      </w:pPr>
      <w:rPr>
        <w:rFonts w:ascii="Arial" w:hAnsi="Arial" w:hint="default"/>
      </w:rPr>
    </w:lvl>
    <w:lvl w:ilvl="6" w:tplc="5E3C8A42" w:tentative="1">
      <w:start w:val="1"/>
      <w:numFmt w:val="bullet"/>
      <w:lvlText w:val="•"/>
      <w:lvlJc w:val="left"/>
      <w:pPr>
        <w:tabs>
          <w:tab w:val="num" w:pos="5040"/>
        </w:tabs>
        <w:ind w:left="5040" w:hanging="360"/>
      </w:pPr>
      <w:rPr>
        <w:rFonts w:ascii="Arial" w:hAnsi="Arial" w:hint="default"/>
      </w:rPr>
    </w:lvl>
    <w:lvl w:ilvl="7" w:tplc="78B2B17A" w:tentative="1">
      <w:start w:val="1"/>
      <w:numFmt w:val="bullet"/>
      <w:lvlText w:val="•"/>
      <w:lvlJc w:val="left"/>
      <w:pPr>
        <w:tabs>
          <w:tab w:val="num" w:pos="5760"/>
        </w:tabs>
        <w:ind w:left="5760" w:hanging="360"/>
      </w:pPr>
      <w:rPr>
        <w:rFonts w:ascii="Arial" w:hAnsi="Arial" w:hint="default"/>
      </w:rPr>
    </w:lvl>
    <w:lvl w:ilvl="8" w:tplc="0F462B9E" w:tentative="1">
      <w:start w:val="1"/>
      <w:numFmt w:val="bullet"/>
      <w:lvlText w:val="•"/>
      <w:lvlJc w:val="left"/>
      <w:pPr>
        <w:tabs>
          <w:tab w:val="num" w:pos="6480"/>
        </w:tabs>
        <w:ind w:left="6480" w:hanging="360"/>
      </w:pPr>
      <w:rPr>
        <w:rFonts w:ascii="Arial" w:hAnsi="Arial" w:hint="default"/>
      </w:rPr>
    </w:lvl>
  </w:abstractNum>
  <w:abstractNum w:abstractNumId="16">
    <w:nsid w:val="46AD10EB"/>
    <w:multiLevelType w:val="hybridMultilevel"/>
    <w:tmpl w:val="1A661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1F7F4F"/>
    <w:multiLevelType w:val="hybridMultilevel"/>
    <w:tmpl w:val="8C005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E22FD4"/>
    <w:multiLevelType w:val="hybridMultilevel"/>
    <w:tmpl w:val="658E5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0C655E4"/>
    <w:multiLevelType w:val="hybridMultilevel"/>
    <w:tmpl w:val="B3AAEDE8"/>
    <w:lvl w:ilvl="0" w:tplc="85CEC9BA">
      <w:start w:val="1"/>
      <w:numFmt w:val="bullet"/>
      <w:lvlText w:val="•"/>
      <w:lvlJc w:val="left"/>
      <w:pPr>
        <w:tabs>
          <w:tab w:val="num" w:pos="720"/>
        </w:tabs>
        <w:ind w:left="720" w:hanging="360"/>
      </w:pPr>
      <w:rPr>
        <w:rFonts w:ascii="Arial" w:hAnsi="Arial" w:hint="default"/>
      </w:rPr>
    </w:lvl>
    <w:lvl w:ilvl="1" w:tplc="76087A5E">
      <w:start w:val="1"/>
      <w:numFmt w:val="bullet"/>
      <w:lvlText w:val="•"/>
      <w:lvlJc w:val="left"/>
      <w:pPr>
        <w:tabs>
          <w:tab w:val="num" w:pos="1440"/>
        </w:tabs>
        <w:ind w:left="1440" w:hanging="360"/>
      </w:pPr>
      <w:rPr>
        <w:rFonts w:ascii="Arial" w:hAnsi="Arial" w:hint="default"/>
      </w:rPr>
    </w:lvl>
    <w:lvl w:ilvl="2" w:tplc="C7EC2A2E" w:tentative="1">
      <w:start w:val="1"/>
      <w:numFmt w:val="bullet"/>
      <w:lvlText w:val="•"/>
      <w:lvlJc w:val="left"/>
      <w:pPr>
        <w:tabs>
          <w:tab w:val="num" w:pos="2160"/>
        </w:tabs>
        <w:ind w:left="2160" w:hanging="360"/>
      </w:pPr>
      <w:rPr>
        <w:rFonts w:ascii="Arial" w:hAnsi="Arial" w:hint="default"/>
      </w:rPr>
    </w:lvl>
    <w:lvl w:ilvl="3" w:tplc="AFF6F2AE" w:tentative="1">
      <w:start w:val="1"/>
      <w:numFmt w:val="bullet"/>
      <w:lvlText w:val="•"/>
      <w:lvlJc w:val="left"/>
      <w:pPr>
        <w:tabs>
          <w:tab w:val="num" w:pos="2880"/>
        </w:tabs>
        <w:ind w:left="2880" w:hanging="360"/>
      </w:pPr>
      <w:rPr>
        <w:rFonts w:ascii="Arial" w:hAnsi="Arial" w:hint="default"/>
      </w:rPr>
    </w:lvl>
    <w:lvl w:ilvl="4" w:tplc="A6C8EA88" w:tentative="1">
      <w:start w:val="1"/>
      <w:numFmt w:val="bullet"/>
      <w:lvlText w:val="•"/>
      <w:lvlJc w:val="left"/>
      <w:pPr>
        <w:tabs>
          <w:tab w:val="num" w:pos="3600"/>
        </w:tabs>
        <w:ind w:left="3600" w:hanging="360"/>
      </w:pPr>
      <w:rPr>
        <w:rFonts w:ascii="Arial" w:hAnsi="Arial" w:hint="default"/>
      </w:rPr>
    </w:lvl>
    <w:lvl w:ilvl="5" w:tplc="EAAED770" w:tentative="1">
      <w:start w:val="1"/>
      <w:numFmt w:val="bullet"/>
      <w:lvlText w:val="•"/>
      <w:lvlJc w:val="left"/>
      <w:pPr>
        <w:tabs>
          <w:tab w:val="num" w:pos="4320"/>
        </w:tabs>
        <w:ind w:left="4320" w:hanging="360"/>
      </w:pPr>
      <w:rPr>
        <w:rFonts w:ascii="Arial" w:hAnsi="Arial" w:hint="default"/>
      </w:rPr>
    </w:lvl>
    <w:lvl w:ilvl="6" w:tplc="661CBEB4" w:tentative="1">
      <w:start w:val="1"/>
      <w:numFmt w:val="bullet"/>
      <w:lvlText w:val="•"/>
      <w:lvlJc w:val="left"/>
      <w:pPr>
        <w:tabs>
          <w:tab w:val="num" w:pos="5040"/>
        </w:tabs>
        <w:ind w:left="5040" w:hanging="360"/>
      </w:pPr>
      <w:rPr>
        <w:rFonts w:ascii="Arial" w:hAnsi="Arial" w:hint="default"/>
      </w:rPr>
    </w:lvl>
    <w:lvl w:ilvl="7" w:tplc="BAA02ECE" w:tentative="1">
      <w:start w:val="1"/>
      <w:numFmt w:val="bullet"/>
      <w:lvlText w:val="•"/>
      <w:lvlJc w:val="left"/>
      <w:pPr>
        <w:tabs>
          <w:tab w:val="num" w:pos="5760"/>
        </w:tabs>
        <w:ind w:left="5760" w:hanging="360"/>
      </w:pPr>
      <w:rPr>
        <w:rFonts w:ascii="Arial" w:hAnsi="Arial" w:hint="default"/>
      </w:rPr>
    </w:lvl>
    <w:lvl w:ilvl="8" w:tplc="F9A86C1C" w:tentative="1">
      <w:start w:val="1"/>
      <w:numFmt w:val="bullet"/>
      <w:lvlText w:val="•"/>
      <w:lvlJc w:val="left"/>
      <w:pPr>
        <w:tabs>
          <w:tab w:val="num" w:pos="6480"/>
        </w:tabs>
        <w:ind w:left="6480" w:hanging="360"/>
      </w:pPr>
      <w:rPr>
        <w:rFonts w:ascii="Arial" w:hAnsi="Arial" w:hint="default"/>
      </w:rPr>
    </w:lvl>
  </w:abstractNum>
  <w:abstractNum w:abstractNumId="20">
    <w:nsid w:val="6A645DA8"/>
    <w:multiLevelType w:val="hybridMultilevel"/>
    <w:tmpl w:val="62D63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B874451"/>
    <w:multiLevelType w:val="multilevel"/>
    <w:tmpl w:val="30D4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B42F6C"/>
    <w:multiLevelType w:val="hybridMultilevel"/>
    <w:tmpl w:val="61D48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E3C1886"/>
    <w:multiLevelType w:val="hybridMultilevel"/>
    <w:tmpl w:val="DB1E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9"/>
  </w:num>
  <w:num w:numId="4">
    <w:abstractNumId w:val="15"/>
  </w:num>
  <w:num w:numId="5">
    <w:abstractNumId w:val="18"/>
  </w:num>
  <w:num w:numId="6">
    <w:abstractNumId w:val="4"/>
  </w:num>
  <w:num w:numId="7">
    <w:abstractNumId w:val="9"/>
  </w:num>
  <w:num w:numId="8">
    <w:abstractNumId w:val="0"/>
  </w:num>
  <w:num w:numId="9">
    <w:abstractNumId w:val="10"/>
  </w:num>
  <w:num w:numId="10">
    <w:abstractNumId w:val="22"/>
  </w:num>
  <w:num w:numId="11">
    <w:abstractNumId w:val="20"/>
  </w:num>
  <w:num w:numId="12">
    <w:abstractNumId w:val="14"/>
  </w:num>
  <w:num w:numId="13">
    <w:abstractNumId w:val="23"/>
  </w:num>
  <w:num w:numId="14">
    <w:abstractNumId w:val="3"/>
  </w:num>
  <w:num w:numId="15">
    <w:abstractNumId w:val="16"/>
  </w:num>
  <w:num w:numId="16">
    <w:abstractNumId w:val="5"/>
  </w:num>
  <w:num w:numId="17">
    <w:abstractNumId w:val="11"/>
  </w:num>
  <w:num w:numId="18">
    <w:abstractNumId w:val="12"/>
  </w:num>
  <w:num w:numId="19">
    <w:abstractNumId w:val="13"/>
  </w:num>
  <w:num w:numId="20">
    <w:abstractNumId w:val="17"/>
  </w:num>
  <w:num w:numId="21">
    <w:abstractNumId w:val="1"/>
  </w:num>
  <w:num w:numId="22">
    <w:abstractNumId w:val="7"/>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3F"/>
    <w:rsid w:val="00002FE0"/>
    <w:rsid w:val="000060BA"/>
    <w:rsid w:val="00010379"/>
    <w:rsid w:val="00012251"/>
    <w:rsid w:val="0004287C"/>
    <w:rsid w:val="00064952"/>
    <w:rsid w:val="000852AD"/>
    <w:rsid w:val="00087C97"/>
    <w:rsid w:val="000A28BE"/>
    <w:rsid w:val="000A3C44"/>
    <w:rsid w:val="000B0B9A"/>
    <w:rsid w:val="000B0DBD"/>
    <w:rsid w:val="000B7D3F"/>
    <w:rsid w:val="000F2014"/>
    <w:rsid w:val="00103093"/>
    <w:rsid w:val="00107C16"/>
    <w:rsid w:val="00112F50"/>
    <w:rsid w:val="00124377"/>
    <w:rsid w:val="00133BD5"/>
    <w:rsid w:val="00143717"/>
    <w:rsid w:val="0015588D"/>
    <w:rsid w:val="00156F0F"/>
    <w:rsid w:val="00157CB7"/>
    <w:rsid w:val="0016346C"/>
    <w:rsid w:val="001816FC"/>
    <w:rsid w:val="001826DA"/>
    <w:rsid w:val="00186FED"/>
    <w:rsid w:val="00195E94"/>
    <w:rsid w:val="001A5361"/>
    <w:rsid w:val="001B0ECE"/>
    <w:rsid w:val="001B1573"/>
    <w:rsid w:val="001C3F2C"/>
    <w:rsid w:val="001D1571"/>
    <w:rsid w:val="001E044E"/>
    <w:rsid w:val="001E6ED5"/>
    <w:rsid w:val="00212BFA"/>
    <w:rsid w:val="00217324"/>
    <w:rsid w:val="00244B6B"/>
    <w:rsid w:val="0025035C"/>
    <w:rsid w:val="00252DCE"/>
    <w:rsid w:val="00252FC3"/>
    <w:rsid w:val="00254C41"/>
    <w:rsid w:val="002565FD"/>
    <w:rsid w:val="002667D7"/>
    <w:rsid w:val="00270CDA"/>
    <w:rsid w:val="00273660"/>
    <w:rsid w:val="0027665A"/>
    <w:rsid w:val="002778EA"/>
    <w:rsid w:val="00280897"/>
    <w:rsid w:val="00282B7B"/>
    <w:rsid w:val="00290295"/>
    <w:rsid w:val="0029084F"/>
    <w:rsid w:val="00296BF1"/>
    <w:rsid w:val="002A0E27"/>
    <w:rsid w:val="002A2D19"/>
    <w:rsid w:val="002B2E24"/>
    <w:rsid w:val="002D4BC1"/>
    <w:rsid w:val="002D6B26"/>
    <w:rsid w:val="002E5421"/>
    <w:rsid w:val="002E55E5"/>
    <w:rsid w:val="002F0FC2"/>
    <w:rsid w:val="00300877"/>
    <w:rsid w:val="0030361F"/>
    <w:rsid w:val="00307E54"/>
    <w:rsid w:val="00332655"/>
    <w:rsid w:val="00347F50"/>
    <w:rsid w:val="003539A9"/>
    <w:rsid w:val="00357D9E"/>
    <w:rsid w:val="0036287C"/>
    <w:rsid w:val="00366B49"/>
    <w:rsid w:val="003675F1"/>
    <w:rsid w:val="003763C1"/>
    <w:rsid w:val="00394F04"/>
    <w:rsid w:val="003A409C"/>
    <w:rsid w:val="003F1868"/>
    <w:rsid w:val="0041565E"/>
    <w:rsid w:val="00422C03"/>
    <w:rsid w:val="00432E4A"/>
    <w:rsid w:val="00461DB3"/>
    <w:rsid w:val="0046262C"/>
    <w:rsid w:val="00483432"/>
    <w:rsid w:val="004835EA"/>
    <w:rsid w:val="00492F81"/>
    <w:rsid w:val="004A2958"/>
    <w:rsid w:val="004B214B"/>
    <w:rsid w:val="004C74F5"/>
    <w:rsid w:val="004D03CC"/>
    <w:rsid w:val="004D7515"/>
    <w:rsid w:val="004E2D87"/>
    <w:rsid w:val="004E4AA5"/>
    <w:rsid w:val="004E6321"/>
    <w:rsid w:val="004F142E"/>
    <w:rsid w:val="004F1629"/>
    <w:rsid w:val="00517109"/>
    <w:rsid w:val="00531E3B"/>
    <w:rsid w:val="00535F45"/>
    <w:rsid w:val="00537FDC"/>
    <w:rsid w:val="00554687"/>
    <w:rsid w:val="005556FA"/>
    <w:rsid w:val="005A3E37"/>
    <w:rsid w:val="005E59E3"/>
    <w:rsid w:val="005F1CB2"/>
    <w:rsid w:val="005F603B"/>
    <w:rsid w:val="00612E7B"/>
    <w:rsid w:val="0062368B"/>
    <w:rsid w:val="0063548F"/>
    <w:rsid w:val="00637643"/>
    <w:rsid w:val="006611A8"/>
    <w:rsid w:val="00663099"/>
    <w:rsid w:val="006660EA"/>
    <w:rsid w:val="006738EF"/>
    <w:rsid w:val="00685717"/>
    <w:rsid w:val="0069193A"/>
    <w:rsid w:val="006B1868"/>
    <w:rsid w:val="006C42DA"/>
    <w:rsid w:val="006D6BC6"/>
    <w:rsid w:val="006E3C4B"/>
    <w:rsid w:val="007041A9"/>
    <w:rsid w:val="00712EFE"/>
    <w:rsid w:val="00713567"/>
    <w:rsid w:val="007240FF"/>
    <w:rsid w:val="00725F98"/>
    <w:rsid w:val="007579A2"/>
    <w:rsid w:val="00764438"/>
    <w:rsid w:val="0079016B"/>
    <w:rsid w:val="00796FBD"/>
    <w:rsid w:val="007973CB"/>
    <w:rsid w:val="007A6FED"/>
    <w:rsid w:val="007B4253"/>
    <w:rsid w:val="007B5F9B"/>
    <w:rsid w:val="007C3F83"/>
    <w:rsid w:val="007E59C5"/>
    <w:rsid w:val="007E7693"/>
    <w:rsid w:val="007E7CEC"/>
    <w:rsid w:val="007F5D14"/>
    <w:rsid w:val="00832133"/>
    <w:rsid w:val="008332EB"/>
    <w:rsid w:val="00833ADF"/>
    <w:rsid w:val="008473E1"/>
    <w:rsid w:val="00894163"/>
    <w:rsid w:val="008A5797"/>
    <w:rsid w:val="008B1878"/>
    <w:rsid w:val="008B495C"/>
    <w:rsid w:val="008C152B"/>
    <w:rsid w:val="008D1D08"/>
    <w:rsid w:val="008E79F5"/>
    <w:rsid w:val="008F3314"/>
    <w:rsid w:val="0091077E"/>
    <w:rsid w:val="009108B7"/>
    <w:rsid w:val="00910B59"/>
    <w:rsid w:val="00924D0C"/>
    <w:rsid w:val="00937984"/>
    <w:rsid w:val="00941CA6"/>
    <w:rsid w:val="009436B1"/>
    <w:rsid w:val="0096375B"/>
    <w:rsid w:val="00970A0B"/>
    <w:rsid w:val="00972E7E"/>
    <w:rsid w:val="00994873"/>
    <w:rsid w:val="0099493F"/>
    <w:rsid w:val="009A5562"/>
    <w:rsid w:val="009B5EE6"/>
    <w:rsid w:val="009C3631"/>
    <w:rsid w:val="009E0665"/>
    <w:rsid w:val="009E0F28"/>
    <w:rsid w:val="009F10E4"/>
    <w:rsid w:val="009F5903"/>
    <w:rsid w:val="00A00D40"/>
    <w:rsid w:val="00A03A2F"/>
    <w:rsid w:val="00A13461"/>
    <w:rsid w:val="00A21926"/>
    <w:rsid w:val="00A3244B"/>
    <w:rsid w:val="00A72652"/>
    <w:rsid w:val="00A80CBA"/>
    <w:rsid w:val="00A81020"/>
    <w:rsid w:val="00A8718A"/>
    <w:rsid w:val="00A92772"/>
    <w:rsid w:val="00A9346D"/>
    <w:rsid w:val="00A93B0E"/>
    <w:rsid w:val="00AA1A56"/>
    <w:rsid w:val="00AA2C7D"/>
    <w:rsid w:val="00AA753D"/>
    <w:rsid w:val="00AC144D"/>
    <w:rsid w:val="00AD3404"/>
    <w:rsid w:val="00AD39CA"/>
    <w:rsid w:val="00AD756C"/>
    <w:rsid w:val="00AE18A4"/>
    <w:rsid w:val="00AF5559"/>
    <w:rsid w:val="00B075BF"/>
    <w:rsid w:val="00B11621"/>
    <w:rsid w:val="00B14B29"/>
    <w:rsid w:val="00B25550"/>
    <w:rsid w:val="00B37E63"/>
    <w:rsid w:val="00B40F04"/>
    <w:rsid w:val="00B644DE"/>
    <w:rsid w:val="00B72438"/>
    <w:rsid w:val="00B863E0"/>
    <w:rsid w:val="00B944F7"/>
    <w:rsid w:val="00BA6D41"/>
    <w:rsid w:val="00BE693B"/>
    <w:rsid w:val="00BF01E7"/>
    <w:rsid w:val="00C10514"/>
    <w:rsid w:val="00C11BAC"/>
    <w:rsid w:val="00C255D0"/>
    <w:rsid w:val="00C40B0F"/>
    <w:rsid w:val="00C604DE"/>
    <w:rsid w:val="00C66161"/>
    <w:rsid w:val="00C67303"/>
    <w:rsid w:val="00C7200F"/>
    <w:rsid w:val="00C76A92"/>
    <w:rsid w:val="00C84DFB"/>
    <w:rsid w:val="00C90A4A"/>
    <w:rsid w:val="00CB433E"/>
    <w:rsid w:val="00CB451A"/>
    <w:rsid w:val="00CE2F4B"/>
    <w:rsid w:val="00CF4925"/>
    <w:rsid w:val="00CF6079"/>
    <w:rsid w:val="00D03FE1"/>
    <w:rsid w:val="00D06E42"/>
    <w:rsid w:val="00D3672E"/>
    <w:rsid w:val="00D37ADB"/>
    <w:rsid w:val="00D553EB"/>
    <w:rsid w:val="00D61F29"/>
    <w:rsid w:val="00D6421F"/>
    <w:rsid w:val="00D71E61"/>
    <w:rsid w:val="00D73968"/>
    <w:rsid w:val="00D91F9C"/>
    <w:rsid w:val="00D951DE"/>
    <w:rsid w:val="00DA0ECD"/>
    <w:rsid w:val="00DA0F3C"/>
    <w:rsid w:val="00DA2F47"/>
    <w:rsid w:val="00DB0718"/>
    <w:rsid w:val="00DC1038"/>
    <w:rsid w:val="00DC2CD8"/>
    <w:rsid w:val="00DD26E1"/>
    <w:rsid w:val="00DD5753"/>
    <w:rsid w:val="00E0153C"/>
    <w:rsid w:val="00E01D19"/>
    <w:rsid w:val="00E11ED2"/>
    <w:rsid w:val="00E446AA"/>
    <w:rsid w:val="00E55F2C"/>
    <w:rsid w:val="00E642DF"/>
    <w:rsid w:val="00E65A03"/>
    <w:rsid w:val="00E73AF8"/>
    <w:rsid w:val="00E7554E"/>
    <w:rsid w:val="00E77E5D"/>
    <w:rsid w:val="00E85FA7"/>
    <w:rsid w:val="00E87904"/>
    <w:rsid w:val="00E90377"/>
    <w:rsid w:val="00E96905"/>
    <w:rsid w:val="00EA7694"/>
    <w:rsid w:val="00ED4A5E"/>
    <w:rsid w:val="00EE278C"/>
    <w:rsid w:val="00EE5EAF"/>
    <w:rsid w:val="00EE7E09"/>
    <w:rsid w:val="00EF47B9"/>
    <w:rsid w:val="00F07F77"/>
    <w:rsid w:val="00F16C9E"/>
    <w:rsid w:val="00F219E5"/>
    <w:rsid w:val="00F224B7"/>
    <w:rsid w:val="00F23E21"/>
    <w:rsid w:val="00F317D9"/>
    <w:rsid w:val="00F51FE3"/>
    <w:rsid w:val="00F52833"/>
    <w:rsid w:val="00F57EA7"/>
    <w:rsid w:val="00F7502A"/>
    <w:rsid w:val="00F81860"/>
    <w:rsid w:val="00F9595B"/>
    <w:rsid w:val="00F95A47"/>
    <w:rsid w:val="00F961EA"/>
    <w:rsid w:val="00FA2FCF"/>
    <w:rsid w:val="00FA53EF"/>
    <w:rsid w:val="00FB6F38"/>
    <w:rsid w:val="00FE4B0A"/>
    <w:rsid w:val="00FE5CFF"/>
    <w:rsid w:val="00FE601D"/>
    <w:rsid w:val="00FE7611"/>
    <w:rsid w:val="00FF1538"/>
    <w:rsid w:val="00FF4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51B7"/>
  <w15:chartTrackingRefBased/>
  <w15:docId w15:val="{34FBBA10-F97A-46BB-8D44-BC608D6D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3F"/>
    <w:rPr>
      <w:rFonts w:ascii="Calibri" w:eastAsia="Calibri" w:hAnsi="Calibri" w:cs="Times New Roman"/>
    </w:rPr>
  </w:style>
  <w:style w:type="paragraph" w:styleId="Heading1">
    <w:name w:val="heading 1"/>
    <w:next w:val="DJCSbody"/>
    <w:link w:val="Heading1Char"/>
    <w:uiPriority w:val="1"/>
    <w:qFormat/>
    <w:rsid w:val="000B7D3F"/>
    <w:pPr>
      <w:keepNext/>
      <w:keepLines/>
      <w:numPr>
        <w:numId w:val="1"/>
      </w:numPr>
      <w:spacing w:before="360" w:after="240" w:line="260" w:lineRule="atLeast"/>
      <w:outlineLvl w:val="0"/>
    </w:pPr>
    <w:rPr>
      <w:rFonts w:ascii="Arial" w:eastAsia="MS Gothic" w:hAnsi="Arial" w:cs="Arial"/>
      <w:b/>
      <w:bCs/>
      <w:color w:val="16145F"/>
      <w:kern w:val="32"/>
      <w:sz w:val="32"/>
      <w:szCs w:val="40"/>
    </w:rPr>
  </w:style>
  <w:style w:type="paragraph" w:styleId="Heading2">
    <w:name w:val="heading 2"/>
    <w:next w:val="DJCSbody"/>
    <w:link w:val="Heading2Char"/>
    <w:uiPriority w:val="1"/>
    <w:qFormat/>
    <w:rsid w:val="000B7D3F"/>
    <w:pPr>
      <w:keepNext/>
      <w:keepLines/>
      <w:numPr>
        <w:ilvl w:val="1"/>
        <w:numId w:val="1"/>
      </w:numPr>
      <w:spacing w:before="240" w:after="120" w:line="320" w:lineRule="atLeast"/>
      <w:outlineLvl w:val="1"/>
    </w:pPr>
    <w:rPr>
      <w:rFonts w:ascii="Arial" w:eastAsia="Times New Roman" w:hAnsi="Arial" w:cs="Times New Roman"/>
      <w:b/>
      <w:color w:val="16145F"/>
      <w:sz w:val="28"/>
      <w:szCs w:val="28"/>
    </w:rPr>
  </w:style>
  <w:style w:type="paragraph" w:styleId="Heading3">
    <w:name w:val="heading 3"/>
    <w:next w:val="DJCSbody"/>
    <w:link w:val="Heading3Char"/>
    <w:uiPriority w:val="1"/>
    <w:unhideWhenUsed/>
    <w:qFormat/>
    <w:rsid w:val="000B7D3F"/>
    <w:pPr>
      <w:keepNext/>
      <w:keepLines/>
      <w:numPr>
        <w:ilvl w:val="2"/>
        <w:numId w:val="1"/>
      </w:numPr>
      <w:spacing w:before="280" w:after="120" w:line="200" w:lineRule="atLeast"/>
      <w:outlineLvl w:val="2"/>
    </w:pPr>
    <w:rPr>
      <w:rFonts w:ascii="Arial" w:eastAsia="MS Gothic" w:hAnsi="Arial" w:cs="Times New Roman"/>
      <w:b/>
      <w:bCs/>
      <w:color w:val="16145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7D3F"/>
    <w:rPr>
      <w:rFonts w:ascii="Arial" w:eastAsia="MS Gothic" w:hAnsi="Arial" w:cs="Arial"/>
      <w:b/>
      <w:bCs/>
      <w:color w:val="16145F"/>
      <w:kern w:val="32"/>
      <w:sz w:val="32"/>
      <w:szCs w:val="40"/>
    </w:rPr>
  </w:style>
  <w:style w:type="character" w:customStyle="1" w:styleId="Heading2Char">
    <w:name w:val="Heading 2 Char"/>
    <w:basedOn w:val="DefaultParagraphFont"/>
    <w:link w:val="Heading2"/>
    <w:uiPriority w:val="1"/>
    <w:rsid w:val="000B7D3F"/>
    <w:rPr>
      <w:rFonts w:ascii="Arial" w:eastAsia="Times New Roman" w:hAnsi="Arial" w:cs="Times New Roman"/>
      <w:b/>
      <w:color w:val="16145F"/>
      <w:sz w:val="28"/>
      <w:szCs w:val="28"/>
    </w:rPr>
  </w:style>
  <w:style w:type="character" w:customStyle="1" w:styleId="Heading3Char">
    <w:name w:val="Heading 3 Char"/>
    <w:basedOn w:val="DefaultParagraphFont"/>
    <w:link w:val="Heading3"/>
    <w:uiPriority w:val="1"/>
    <w:rsid w:val="000B7D3F"/>
    <w:rPr>
      <w:rFonts w:ascii="Arial" w:eastAsia="MS Gothic" w:hAnsi="Arial" w:cs="Times New Roman"/>
      <w:b/>
      <w:bCs/>
      <w:color w:val="16145F"/>
      <w:sz w:val="24"/>
      <w:szCs w:val="26"/>
    </w:rPr>
  </w:style>
  <w:style w:type="paragraph" w:customStyle="1" w:styleId="DJRreportsubtitlecover">
    <w:name w:val="DJR report subtitle cover"/>
    <w:basedOn w:val="Normal"/>
    <w:uiPriority w:val="4"/>
    <w:rsid w:val="000B7D3F"/>
    <w:pPr>
      <w:spacing w:after="120" w:line="380" w:lineRule="atLeast"/>
    </w:pPr>
    <w:rPr>
      <w:rFonts w:ascii="Arial" w:eastAsia="Times New Roman" w:hAnsi="Arial"/>
      <w:color w:val="16145F"/>
      <w:sz w:val="32"/>
      <w:szCs w:val="30"/>
    </w:rPr>
  </w:style>
  <w:style w:type="paragraph" w:styleId="TOC1">
    <w:name w:val="toc 1"/>
    <w:basedOn w:val="Normal"/>
    <w:next w:val="Normal"/>
    <w:uiPriority w:val="39"/>
    <w:rsid w:val="000B7D3F"/>
    <w:pPr>
      <w:keepNext/>
      <w:keepLines/>
      <w:tabs>
        <w:tab w:val="right" w:leader="dot" w:pos="10204"/>
      </w:tabs>
      <w:spacing w:before="160" w:after="60" w:line="270" w:lineRule="atLeast"/>
    </w:pPr>
    <w:rPr>
      <w:rFonts w:ascii="Arial" w:eastAsia="Times New Roman" w:hAnsi="Arial"/>
      <w:b/>
      <w:noProof/>
      <w:color w:val="000000"/>
      <w:sz w:val="20"/>
      <w:szCs w:val="20"/>
    </w:rPr>
  </w:style>
  <w:style w:type="paragraph" w:styleId="TOC2">
    <w:name w:val="toc 2"/>
    <w:basedOn w:val="Normal"/>
    <w:next w:val="Normal"/>
    <w:uiPriority w:val="39"/>
    <w:semiHidden/>
    <w:rsid w:val="000B7D3F"/>
    <w:pPr>
      <w:keepNext/>
      <w:keepLines/>
      <w:tabs>
        <w:tab w:val="left" w:pos="426"/>
        <w:tab w:val="right" w:leader="dot" w:pos="10204"/>
      </w:tabs>
      <w:spacing w:after="60" w:line="270" w:lineRule="atLeast"/>
    </w:pPr>
    <w:rPr>
      <w:rFonts w:ascii="Arial" w:eastAsia="Times New Roman" w:hAnsi="Arial"/>
      <w:noProof/>
      <w:sz w:val="20"/>
      <w:szCs w:val="20"/>
    </w:rPr>
  </w:style>
  <w:style w:type="paragraph" w:customStyle="1" w:styleId="DJRreportmaintitlecover">
    <w:name w:val="DJR report main title cover"/>
    <w:uiPriority w:val="4"/>
    <w:rsid w:val="000B7D3F"/>
    <w:pPr>
      <w:keepLines/>
      <w:spacing w:after="240" w:line="580" w:lineRule="atLeast"/>
    </w:pPr>
    <w:rPr>
      <w:rFonts w:ascii="Arial" w:eastAsia="Times New Roman" w:hAnsi="Arial" w:cs="Times New Roman"/>
      <w:b/>
      <w:bCs/>
      <w:color w:val="16145F"/>
      <w:sz w:val="52"/>
      <w:szCs w:val="50"/>
    </w:rPr>
  </w:style>
  <w:style w:type="character" w:styleId="Hyperlink">
    <w:name w:val="Hyperlink"/>
    <w:uiPriority w:val="99"/>
    <w:rsid w:val="000B7D3F"/>
    <w:rPr>
      <w:color w:val="007DC3"/>
      <w:u w:val="dotted"/>
    </w:rPr>
  </w:style>
  <w:style w:type="paragraph" w:customStyle="1" w:styleId="DJRfooter">
    <w:name w:val="DJR footer"/>
    <w:uiPriority w:val="11"/>
    <w:rsid w:val="000B7D3F"/>
    <w:pPr>
      <w:tabs>
        <w:tab w:val="right" w:pos="9299"/>
      </w:tabs>
      <w:spacing w:after="40" w:line="240" w:lineRule="auto"/>
    </w:pPr>
    <w:rPr>
      <w:rFonts w:ascii="Arial" w:eastAsia="Times New Roman" w:hAnsi="Arial" w:cs="Arial"/>
      <w:sz w:val="20"/>
      <w:szCs w:val="18"/>
    </w:rPr>
  </w:style>
  <w:style w:type="paragraph" w:customStyle="1" w:styleId="DJRheader">
    <w:name w:val="DJR header"/>
    <w:basedOn w:val="DJRfooter"/>
    <w:uiPriority w:val="11"/>
    <w:rsid w:val="000B7D3F"/>
    <w:pPr>
      <w:tabs>
        <w:tab w:val="clear" w:pos="9299"/>
        <w:tab w:val="right" w:pos="8505"/>
      </w:tabs>
      <w:ind w:left="284"/>
    </w:pPr>
    <w:rPr>
      <w:color w:val="FFFFFF"/>
    </w:rPr>
  </w:style>
  <w:style w:type="paragraph" w:customStyle="1" w:styleId="DJRTOCheadingreport">
    <w:name w:val="DJR TOC heading report"/>
    <w:link w:val="DJRTOCheadingreportChar"/>
    <w:uiPriority w:val="5"/>
    <w:rsid w:val="000B7D3F"/>
    <w:pPr>
      <w:spacing w:after="0" w:line="240" w:lineRule="auto"/>
    </w:pPr>
    <w:rPr>
      <w:rFonts w:ascii="Arial" w:eastAsia="MS Gothic" w:hAnsi="Arial" w:cs="Arial"/>
      <w:b/>
      <w:bCs/>
      <w:color w:val="16145F"/>
      <w:kern w:val="32"/>
      <w:sz w:val="40"/>
      <w:szCs w:val="40"/>
    </w:rPr>
  </w:style>
  <w:style w:type="character" w:customStyle="1" w:styleId="DJRTOCheadingreportChar">
    <w:name w:val="DJR TOC heading report Char"/>
    <w:link w:val="DJRTOCheadingreport"/>
    <w:uiPriority w:val="5"/>
    <w:rsid w:val="000B7D3F"/>
    <w:rPr>
      <w:rFonts w:ascii="Arial" w:eastAsia="MS Gothic" w:hAnsi="Arial" w:cs="Arial"/>
      <w:b/>
      <w:bCs/>
      <w:color w:val="16145F"/>
      <w:kern w:val="32"/>
      <w:sz w:val="40"/>
      <w:szCs w:val="40"/>
    </w:rPr>
  </w:style>
  <w:style w:type="paragraph" w:customStyle="1" w:styleId="DJCSbody">
    <w:name w:val="DJCS body"/>
    <w:qFormat/>
    <w:rsid w:val="000B7D3F"/>
    <w:pPr>
      <w:spacing w:after="120" w:line="250" w:lineRule="atLeast"/>
      <w:ind w:left="680"/>
    </w:pPr>
    <w:rPr>
      <w:rFonts w:ascii="Arial" w:eastAsia="Times" w:hAnsi="Arial" w:cs="Times New Roman"/>
      <w:szCs w:val="20"/>
    </w:rPr>
  </w:style>
  <w:style w:type="paragraph" w:styleId="Header">
    <w:name w:val="header"/>
    <w:basedOn w:val="Normal"/>
    <w:link w:val="HeaderChar"/>
    <w:unhideWhenUsed/>
    <w:rsid w:val="000B7D3F"/>
    <w:pPr>
      <w:tabs>
        <w:tab w:val="center" w:pos="4513"/>
        <w:tab w:val="right" w:pos="9026"/>
      </w:tabs>
      <w:spacing w:after="0" w:line="240" w:lineRule="auto"/>
    </w:pPr>
    <w:rPr>
      <w:rFonts w:ascii="Cambria" w:eastAsia="Times New Roman" w:hAnsi="Cambria"/>
      <w:sz w:val="20"/>
      <w:szCs w:val="20"/>
    </w:rPr>
  </w:style>
  <w:style w:type="character" w:customStyle="1" w:styleId="HeaderChar">
    <w:name w:val="Header Char"/>
    <w:basedOn w:val="DefaultParagraphFont"/>
    <w:link w:val="Header"/>
    <w:rsid w:val="000B7D3F"/>
    <w:rPr>
      <w:rFonts w:ascii="Cambria" w:eastAsia="Times New Roman" w:hAnsi="Cambria" w:cs="Times New Roman"/>
      <w:sz w:val="20"/>
      <w:szCs w:val="20"/>
    </w:rPr>
  </w:style>
  <w:style w:type="paragraph" w:styleId="Date">
    <w:name w:val="Date"/>
    <w:next w:val="Normal"/>
    <w:link w:val="DateChar"/>
    <w:unhideWhenUsed/>
    <w:rsid w:val="000B7D3F"/>
    <w:pPr>
      <w:spacing w:after="0" w:line="240" w:lineRule="auto"/>
    </w:pPr>
    <w:rPr>
      <w:rFonts w:ascii="Arial" w:eastAsia="Calibri" w:hAnsi="Arial" w:cs="Arial"/>
      <w:lang w:eastAsia="en-AU"/>
    </w:rPr>
  </w:style>
  <w:style w:type="character" w:customStyle="1" w:styleId="DateChar">
    <w:name w:val="Date Char"/>
    <w:basedOn w:val="DefaultParagraphFont"/>
    <w:link w:val="Date"/>
    <w:rsid w:val="000B7D3F"/>
    <w:rPr>
      <w:rFonts w:ascii="Arial" w:eastAsia="Calibri" w:hAnsi="Arial" w:cs="Arial"/>
      <w:lang w:eastAsia="en-AU"/>
    </w:rPr>
  </w:style>
  <w:style w:type="paragraph" w:customStyle="1" w:styleId="TableText">
    <w:name w:val="Table Text"/>
    <w:basedOn w:val="Normal"/>
    <w:link w:val="TableTextChar"/>
    <w:rsid w:val="000B7D3F"/>
    <w:pPr>
      <w:spacing w:before="60" w:after="60" w:line="240" w:lineRule="auto"/>
    </w:pPr>
    <w:rPr>
      <w:rFonts w:ascii="Arial" w:eastAsia="Times New Roman" w:hAnsi="Arial"/>
      <w:sz w:val="24"/>
      <w:szCs w:val="24"/>
    </w:rPr>
  </w:style>
  <w:style w:type="paragraph" w:customStyle="1" w:styleId="TableHeader">
    <w:name w:val="Table Header"/>
    <w:basedOn w:val="Normal"/>
    <w:rsid w:val="000B7D3F"/>
    <w:pPr>
      <w:keepNext/>
      <w:keepLines/>
      <w:spacing w:before="120" w:after="120" w:line="240" w:lineRule="auto"/>
    </w:pPr>
    <w:rPr>
      <w:rFonts w:ascii="Arial" w:eastAsia="Times New Roman" w:hAnsi="Arial"/>
      <w:b/>
      <w:sz w:val="24"/>
      <w:szCs w:val="24"/>
    </w:rPr>
  </w:style>
  <w:style w:type="paragraph" w:customStyle="1" w:styleId="TableText-Bold">
    <w:name w:val="Table Text - Bold"/>
    <w:basedOn w:val="TableText"/>
    <w:rsid w:val="000B7D3F"/>
    <w:rPr>
      <w:b/>
    </w:rPr>
  </w:style>
  <w:style w:type="paragraph" w:customStyle="1" w:styleId="Table-Number">
    <w:name w:val="Table - Number"/>
    <w:basedOn w:val="TableText"/>
    <w:rsid w:val="000B7D3F"/>
    <w:pPr>
      <w:numPr>
        <w:numId w:val="2"/>
      </w:numPr>
      <w:tabs>
        <w:tab w:val="num" w:pos="360"/>
      </w:tabs>
      <w:ind w:left="0"/>
      <w:jc w:val="center"/>
    </w:pPr>
  </w:style>
  <w:style w:type="paragraph" w:styleId="NoSpacing">
    <w:name w:val="No Spacing"/>
    <w:uiPriority w:val="1"/>
    <w:qFormat/>
    <w:rsid w:val="000B7D3F"/>
    <w:pPr>
      <w:spacing w:after="0" w:line="240" w:lineRule="auto"/>
    </w:pPr>
    <w:rPr>
      <w:rFonts w:ascii="Arial" w:eastAsia="Calibri" w:hAnsi="Arial" w:cs="Arial"/>
      <w:sz w:val="24"/>
      <w:lang w:eastAsia="en-AU"/>
    </w:rPr>
  </w:style>
  <w:style w:type="paragraph" w:customStyle="1" w:styleId="MeetingTitle">
    <w:name w:val="Meeting Title"/>
    <w:rsid w:val="000B7D3F"/>
    <w:pPr>
      <w:spacing w:after="0" w:line="240" w:lineRule="auto"/>
    </w:pPr>
    <w:rPr>
      <w:rFonts w:ascii="Arial" w:eastAsia="Times New Roman" w:hAnsi="Arial" w:cs="Times New Roman"/>
      <w:sz w:val="24"/>
      <w:szCs w:val="24"/>
    </w:rPr>
  </w:style>
  <w:style w:type="character" w:customStyle="1" w:styleId="TableTextChar">
    <w:name w:val="Table Text Char"/>
    <w:link w:val="TableText"/>
    <w:rsid w:val="000B7D3F"/>
    <w:rPr>
      <w:rFonts w:ascii="Arial" w:eastAsia="Times New Roman" w:hAnsi="Arial" w:cs="Times New Roman"/>
      <w:sz w:val="24"/>
      <w:szCs w:val="24"/>
    </w:rPr>
  </w:style>
  <w:style w:type="paragraph" w:styleId="ListParagraph">
    <w:name w:val="List Paragraph"/>
    <w:basedOn w:val="Normal"/>
    <w:uiPriority w:val="34"/>
    <w:qFormat/>
    <w:rsid w:val="000B7D3F"/>
    <w:pPr>
      <w:ind w:left="720"/>
      <w:contextualSpacing/>
    </w:pPr>
    <w:rPr>
      <w:rFonts w:asciiTheme="minorHAnsi" w:eastAsiaTheme="minorHAnsi" w:hAnsiTheme="minorHAnsi" w:cstheme="minorBidi"/>
    </w:rPr>
  </w:style>
  <w:style w:type="paragraph" w:customStyle="1" w:styleId="DJCStablecaption">
    <w:name w:val="DJCS table caption"/>
    <w:next w:val="DJCSbody"/>
    <w:uiPriority w:val="3"/>
    <w:qFormat/>
    <w:rsid w:val="000B7D3F"/>
    <w:pPr>
      <w:keepNext/>
      <w:keepLines/>
      <w:spacing w:before="240" w:after="120" w:line="240" w:lineRule="atLeast"/>
    </w:pPr>
    <w:rPr>
      <w:rFonts w:ascii="Arial" w:eastAsia="Times New Roman" w:hAnsi="Arial" w:cs="Times New Roman"/>
      <w:b/>
      <w:color w:val="000000" w:themeColor="text1"/>
      <w:szCs w:val="20"/>
    </w:rPr>
  </w:style>
  <w:style w:type="paragraph" w:styleId="BalloonText">
    <w:name w:val="Balloon Text"/>
    <w:basedOn w:val="Normal"/>
    <w:link w:val="BalloonTextChar"/>
    <w:uiPriority w:val="99"/>
    <w:semiHidden/>
    <w:unhideWhenUsed/>
    <w:rsid w:val="000B7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3F"/>
    <w:rPr>
      <w:rFonts w:ascii="Segoe UI" w:eastAsia="Calibri" w:hAnsi="Segoe UI" w:cs="Segoe UI"/>
      <w:sz w:val="18"/>
      <w:szCs w:val="18"/>
    </w:rPr>
  </w:style>
  <w:style w:type="paragraph" w:customStyle="1" w:styleId="DJCStabletext">
    <w:name w:val="DJCS table text"/>
    <w:uiPriority w:val="3"/>
    <w:qFormat/>
    <w:rsid w:val="007E7CEC"/>
    <w:pPr>
      <w:spacing w:before="80" w:after="60" w:line="240" w:lineRule="auto"/>
    </w:pPr>
    <w:rPr>
      <w:rFonts w:ascii="Arial" w:eastAsia="Times New Roman" w:hAnsi="Arial" w:cs="Times New Roman"/>
      <w:szCs w:val="20"/>
    </w:rPr>
  </w:style>
  <w:style w:type="table" w:styleId="TableGrid">
    <w:name w:val="Table Grid"/>
    <w:basedOn w:val="TableNormal"/>
    <w:rsid w:val="00D61F29"/>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JCSnumberdigitspacebefore">
    <w:name w:val="DJCS number digit space before"/>
    <w:basedOn w:val="Normal"/>
    <w:rsid w:val="00D61F29"/>
    <w:pPr>
      <w:numPr>
        <w:numId w:val="8"/>
      </w:numPr>
      <w:spacing w:before="120" w:after="120" w:line="250" w:lineRule="atLeast"/>
    </w:pPr>
    <w:rPr>
      <w:rFonts w:ascii="Arial" w:eastAsia="Times" w:hAnsi="Arial"/>
      <w:szCs w:val="20"/>
    </w:rPr>
  </w:style>
  <w:style w:type="paragraph" w:styleId="Footer">
    <w:name w:val="footer"/>
    <w:basedOn w:val="Normal"/>
    <w:link w:val="FooterChar"/>
    <w:uiPriority w:val="99"/>
    <w:unhideWhenUsed/>
    <w:rsid w:val="00367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5F1"/>
    <w:rPr>
      <w:rFonts w:ascii="Calibri" w:eastAsia="Calibri" w:hAnsi="Calibri" w:cs="Times New Roman"/>
    </w:rPr>
  </w:style>
  <w:style w:type="character" w:styleId="CommentReference">
    <w:name w:val="annotation reference"/>
    <w:basedOn w:val="DefaultParagraphFont"/>
    <w:uiPriority w:val="99"/>
    <w:semiHidden/>
    <w:unhideWhenUsed/>
    <w:rsid w:val="00F57EA7"/>
    <w:rPr>
      <w:sz w:val="16"/>
      <w:szCs w:val="16"/>
    </w:rPr>
  </w:style>
  <w:style w:type="paragraph" w:styleId="CommentText">
    <w:name w:val="annotation text"/>
    <w:basedOn w:val="Normal"/>
    <w:link w:val="CommentTextChar"/>
    <w:uiPriority w:val="99"/>
    <w:semiHidden/>
    <w:unhideWhenUsed/>
    <w:rsid w:val="00F57EA7"/>
    <w:pPr>
      <w:spacing w:line="240" w:lineRule="auto"/>
    </w:pPr>
    <w:rPr>
      <w:sz w:val="20"/>
      <w:szCs w:val="20"/>
    </w:rPr>
  </w:style>
  <w:style w:type="character" w:customStyle="1" w:styleId="CommentTextChar">
    <w:name w:val="Comment Text Char"/>
    <w:basedOn w:val="DefaultParagraphFont"/>
    <w:link w:val="CommentText"/>
    <w:uiPriority w:val="99"/>
    <w:semiHidden/>
    <w:rsid w:val="00F57EA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7EA7"/>
    <w:rPr>
      <w:b/>
      <w:bCs/>
    </w:rPr>
  </w:style>
  <w:style w:type="character" w:customStyle="1" w:styleId="CommentSubjectChar">
    <w:name w:val="Comment Subject Char"/>
    <w:basedOn w:val="CommentTextChar"/>
    <w:link w:val="CommentSubject"/>
    <w:uiPriority w:val="99"/>
    <w:semiHidden/>
    <w:rsid w:val="00F57EA7"/>
    <w:rPr>
      <w:rFonts w:ascii="Calibri" w:eastAsia="Calibri" w:hAnsi="Calibri" w:cs="Times New Roman"/>
      <w:b/>
      <w:bCs/>
      <w:sz w:val="20"/>
      <w:szCs w:val="20"/>
    </w:rPr>
  </w:style>
  <w:style w:type="paragraph" w:styleId="Revision">
    <w:name w:val="Revision"/>
    <w:hidden/>
    <w:uiPriority w:val="99"/>
    <w:semiHidden/>
    <w:rsid w:val="004835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1279">
      <w:bodyDiv w:val="1"/>
      <w:marLeft w:val="0"/>
      <w:marRight w:val="0"/>
      <w:marTop w:val="0"/>
      <w:marBottom w:val="0"/>
      <w:divBdr>
        <w:top w:val="none" w:sz="0" w:space="0" w:color="auto"/>
        <w:left w:val="none" w:sz="0" w:space="0" w:color="auto"/>
        <w:bottom w:val="none" w:sz="0" w:space="0" w:color="auto"/>
        <w:right w:val="none" w:sz="0" w:space="0" w:color="auto"/>
      </w:divBdr>
    </w:div>
    <w:div w:id="990518228">
      <w:bodyDiv w:val="1"/>
      <w:marLeft w:val="0"/>
      <w:marRight w:val="0"/>
      <w:marTop w:val="0"/>
      <w:marBottom w:val="0"/>
      <w:divBdr>
        <w:top w:val="none" w:sz="0" w:space="0" w:color="auto"/>
        <w:left w:val="none" w:sz="0" w:space="0" w:color="auto"/>
        <w:bottom w:val="none" w:sz="0" w:space="0" w:color="auto"/>
        <w:right w:val="none" w:sz="0" w:space="0" w:color="auto"/>
      </w:divBdr>
    </w:div>
    <w:div w:id="1126000289">
      <w:bodyDiv w:val="1"/>
      <w:marLeft w:val="0"/>
      <w:marRight w:val="0"/>
      <w:marTop w:val="0"/>
      <w:marBottom w:val="0"/>
      <w:divBdr>
        <w:top w:val="none" w:sz="0" w:space="0" w:color="auto"/>
        <w:left w:val="none" w:sz="0" w:space="0" w:color="auto"/>
        <w:bottom w:val="none" w:sz="0" w:space="0" w:color="auto"/>
        <w:right w:val="none" w:sz="0" w:space="0" w:color="auto"/>
      </w:divBdr>
    </w:div>
    <w:div w:id="1509908095">
      <w:bodyDiv w:val="1"/>
      <w:marLeft w:val="0"/>
      <w:marRight w:val="0"/>
      <w:marTop w:val="0"/>
      <w:marBottom w:val="0"/>
      <w:divBdr>
        <w:top w:val="none" w:sz="0" w:space="0" w:color="auto"/>
        <w:left w:val="none" w:sz="0" w:space="0" w:color="auto"/>
        <w:bottom w:val="none" w:sz="0" w:space="0" w:color="auto"/>
        <w:right w:val="none" w:sz="0" w:space="0" w:color="auto"/>
      </w:divBdr>
    </w:div>
    <w:div w:id="20985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C98528B15244393ADF0841C1A258D" ma:contentTypeVersion="11" ma:contentTypeDescription="Create a new document." ma:contentTypeScope="" ma:versionID="728c565c3d26df4af83327cff6f965b1">
  <xsd:schema xmlns:xsd="http://www.w3.org/2001/XMLSchema" xmlns:xs="http://www.w3.org/2001/XMLSchema" xmlns:p="http://schemas.microsoft.com/office/2006/metadata/properties" xmlns:ns3="e571b48a-2b7f-4db9-b568-64196d960c25" xmlns:ns4="a8105da8-555b-430e-8681-ff8669a2fd15" targetNamespace="http://schemas.microsoft.com/office/2006/metadata/properties" ma:root="true" ma:fieldsID="83be2061d15814c5db9a59be5a4a1638" ns3:_="" ns4:_="">
    <xsd:import namespace="e571b48a-2b7f-4db9-b568-64196d960c25"/>
    <xsd:import namespace="a8105da8-555b-430e-8681-ff8669a2fd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1b48a-2b7f-4db9-b568-64196d960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05da8-555b-430e-8681-ff8669a2fd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28A4AE6-5836-49C1-AB8A-2749981D6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1b48a-2b7f-4db9-b568-64196d960c25"/>
    <ds:schemaRef ds:uri="a8105da8-555b-430e-8681-ff8669a2f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3816A-0E19-4155-93F2-E73CB323149F}">
  <ds:schemaRefs>
    <ds:schemaRef ds:uri="http://schemas.microsoft.com/sharepoint/v3/contenttype/forms"/>
  </ds:schemaRefs>
</ds:datastoreItem>
</file>

<file path=customXml/itemProps3.xml><?xml version="1.0" encoding="utf-8"?>
<ds:datastoreItem xmlns:ds="http://schemas.openxmlformats.org/officeDocument/2006/customXml" ds:itemID="{04763B55-6219-4E03-88B9-123DE1153C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2FF97E-29D8-784F-8010-07A4C0C3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 Baring (DJCS)</dc:creator>
  <cp:keywords/>
  <dc:description/>
  <cp:lastModifiedBy>Mike Sloan</cp:lastModifiedBy>
  <cp:revision>2</cp:revision>
  <cp:lastPrinted>2020-01-16T04:00:00Z</cp:lastPrinted>
  <dcterms:created xsi:type="dcterms:W3CDTF">2020-09-17T02:32:00Z</dcterms:created>
  <dcterms:modified xsi:type="dcterms:W3CDTF">2020-09-17T02:32:00Z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0x01010002BC98528B15244393ADF0841C1A258D</vt:lpwstr>
  </property>
</Properties>
</file>