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B2C4" w14:textId="1911EAEB" w:rsidR="000B7D3F" w:rsidRPr="00E847F4" w:rsidRDefault="004333AF" w:rsidP="000B7D3F">
      <w:pPr>
        <w:pStyle w:val="DJCSbody"/>
        <w:ind w:left="0"/>
        <w:rPr>
          <w:rFonts w:cs="Arial"/>
          <w:color w:val="FFFFFF"/>
          <w:sz w:val="24"/>
        </w:rPr>
      </w:pPr>
      <w:r w:rsidRPr="00563C22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3137AA" wp14:editId="3EC02C4C">
                <wp:simplePos x="0" y="0"/>
                <wp:positionH relativeFrom="margin">
                  <wp:posOffset>-75021</wp:posOffset>
                </wp:positionH>
                <wp:positionV relativeFrom="paragraph">
                  <wp:posOffset>-445135</wp:posOffset>
                </wp:positionV>
                <wp:extent cx="6890657" cy="83275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657" cy="8327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8BAF" w14:textId="6B22E828" w:rsidR="002C7A9A" w:rsidRPr="003E6787" w:rsidRDefault="002C7A9A" w:rsidP="004527D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Minutes of Meeting </w:t>
                            </w:r>
                          </w:p>
                          <w:p w14:paraId="56839EA0" w14:textId="594677E0" w:rsidR="002C7A9A" w:rsidRDefault="004333AF" w:rsidP="002C7A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Cherry Creek Youth Justice Centre </w:t>
                            </w:r>
                            <w:r w:rsidR="002C7A9A"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  <w:p w14:paraId="6C8A4287" w14:textId="77777777" w:rsidR="004333AF" w:rsidRPr="00597C9F" w:rsidRDefault="004333AF" w:rsidP="002C7A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14:paraId="1269491A" w14:textId="77777777" w:rsidR="002C7A9A" w:rsidRDefault="002C7A9A" w:rsidP="002C7A9A"/>
                          <w:p w14:paraId="6C263047" w14:textId="77777777" w:rsidR="002C7A9A" w:rsidRPr="003E6787" w:rsidRDefault="002C7A9A" w:rsidP="002C7A9A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MinutesAgenda</w:t>
                            </w:r>
                            <w:proofErr w:type="spellEnd"/>
                          </w:p>
                          <w:p w14:paraId="1016F8BA" w14:textId="77777777" w:rsidR="002C7A9A" w:rsidRPr="00597C9F" w:rsidRDefault="002C7A9A" w:rsidP="002C7A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37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-35.05pt;width:542.55pt;height:65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" stroked="f">
                <v:fill opacity="0"/>
                <v:textbox>
                  <w:txbxContent>
                    <w:p w14:paraId="48288BAF" w14:textId="6B22E828" w:rsidR="002C7A9A" w:rsidRPr="003E6787" w:rsidRDefault="002C7A9A" w:rsidP="004527D6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/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Minutes of Meeting </w:t>
                      </w:r>
                    </w:p>
                    <w:p w14:paraId="56839EA0" w14:textId="594677E0" w:rsidR="002C7A9A" w:rsidRDefault="004333AF" w:rsidP="002C7A9A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Cherry Creek Youth Justice Centre </w:t>
                      </w:r>
                      <w:r w:rsidR="002C7A9A"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  <w:p w14:paraId="6C8A4287" w14:textId="77777777" w:rsidR="004333AF" w:rsidRPr="00597C9F" w:rsidRDefault="004333AF" w:rsidP="002C7A9A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</w:p>
                    <w:p w14:paraId="1269491A" w14:textId="77777777" w:rsidR="002C7A9A" w:rsidRDefault="002C7A9A" w:rsidP="002C7A9A"/>
                    <w:p w14:paraId="6C263047" w14:textId="77777777" w:rsidR="002C7A9A" w:rsidRPr="003E6787" w:rsidRDefault="002C7A9A" w:rsidP="002C7A9A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MinutesAgenda</w:t>
                      </w:r>
                      <w:proofErr w:type="spellEnd"/>
                    </w:p>
                    <w:p w14:paraId="1016F8BA" w14:textId="77777777" w:rsidR="002C7A9A" w:rsidRPr="00597C9F" w:rsidRDefault="002C7A9A" w:rsidP="002C7A9A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C03" w:rsidRPr="00E847F4">
        <w:rPr>
          <w:rFonts w:cs="Arial"/>
          <w:color w:val="FFFFFF"/>
          <w:sz w:val="24"/>
        </w:rPr>
        <w:t xml:space="preserve"> </w:t>
      </w:r>
    </w:p>
    <w:tbl>
      <w:tblPr>
        <w:tblpPr w:leftFromText="180" w:rightFromText="180" w:vertAnchor="text" w:horzAnchor="margin" w:tblpX="-142" w:tblpY="611"/>
        <w:tblW w:w="10569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14"/>
        <w:gridCol w:w="5627"/>
        <w:gridCol w:w="1232"/>
        <w:gridCol w:w="1596"/>
      </w:tblGrid>
      <w:tr w:rsidR="000B7D3F" w:rsidRPr="00E847F4" w14:paraId="7D27E676" w14:textId="77777777" w:rsidTr="00C17837">
        <w:trPr>
          <w:tblHeader/>
        </w:trPr>
        <w:tc>
          <w:tcPr>
            <w:tcW w:w="10569" w:type="dxa"/>
            <w:gridSpan w:val="4"/>
            <w:shd w:val="clear" w:color="auto" w:fill="E0E0E0"/>
            <w:vAlign w:val="center"/>
          </w:tcPr>
          <w:p w14:paraId="6D01E7D6" w14:textId="77777777" w:rsidR="000B7D3F" w:rsidRPr="003801AF" w:rsidRDefault="000B7D3F" w:rsidP="00C17837">
            <w:pPr>
              <w:pStyle w:val="TableHeader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Meeting details</w:t>
            </w:r>
          </w:p>
        </w:tc>
      </w:tr>
      <w:tr w:rsidR="000B7D3F" w:rsidRPr="00E847F4" w14:paraId="17FC0294" w14:textId="77777777" w:rsidTr="00C17837">
        <w:tc>
          <w:tcPr>
            <w:tcW w:w="2114" w:type="dxa"/>
            <w:shd w:val="clear" w:color="auto" w:fill="auto"/>
            <w:vAlign w:val="center"/>
          </w:tcPr>
          <w:p w14:paraId="7EC14875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  <w:lang w:val="en-US"/>
              </w:rPr>
            </w:pPr>
            <w:r w:rsidRPr="003801AF">
              <w:rPr>
                <w:rFonts w:cs="Arial"/>
                <w:sz w:val="22"/>
                <w:szCs w:val="22"/>
              </w:rPr>
              <w:t>Meeting title:</w:t>
            </w:r>
          </w:p>
        </w:tc>
        <w:tc>
          <w:tcPr>
            <w:tcW w:w="5627" w:type="dxa"/>
            <w:vAlign w:val="center"/>
          </w:tcPr>
          <w:p w14:paraId="580599A1" w14:textId="77777777" w:rsidR="000B7D3F" w:rsidRPr="003801AF" w:rsidRDefault="000B7D3F" w:rsidP="00C17837">
            <w:pPr>
              <w:pStyle w:val="MeetingTitle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Community Advisory Group</w:t>
            </w:r>
          </w:p>
        </w:tc>
        <w:tc>
          <w:tcPr>
            <w:tcW w:w="1232" w:type="dxa"/>
            <w:vAlign w:val="center"/>
          </w:tcPr>
          <w:p w14:paraId="69E38955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No:</w:t>
            </w:r>
          </w:p>
        </w:tc>
        <w:tc>
          <w:tcPr>
            <w:tcW w:w="1596" w:type="dxa"/>
            <w:vAlign w:val="center"/>
          </w:tcPr>
          <w:p w14:paraId="59186588" w14:textId="3D06BE9F" w:rsidR="000B7D3F" w:rsidRPr="003801AF" w:rsidRDefault="004333AF" w:rsidP="00C17837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="000B7D3F" w:rsidRPr="003801AF">
              <w:rPr>
                <w:rFonts w:cs="Arial"/>
                <w:sz w:val="22"/>
                <w:szCs w:val="22"/>
              </w:rPr>
              <w:fldChar w:fldCharType="begin"/>
            </w:r>
            <w:r w:rsidR="000B7D3F" w:rsidRPr="003801AF">
              <w:rPr>
                <w:rFonts w:cs="Arial"/>
                <w:sz w:val="22"/>
                <w:szCs w:val="22"/>
              </w:rPr>
              <w:instrText xml:space="preserve"> quote </w:instrText>
            </w:r>
            <w:r w:rsidR="000B7D3F" w:rsidRPr="003801A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7D3F" w:rsidRPr="00E847F4" w14:paraId="6BEFD172" w14:textId="77777777" w:rsidTr="00C17837">
        <w:tc>
          <w:tcPr>
            <w:tcW w:w="2114" w:type="dxa"/>
            <w:shd w:val="clear" w:color="auto" w:fill="auto"/>
            <w:vAlign w:val="center"/>
          </w:tcPr>
          <w:p w14:paraId="39FB9805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5627" w:type="dxa"/>
            <w:vAlign w:val="center"/>
          </w:tcPr>
          <w:p w14:paraId="0403D0C3" w14:textId="690550A2" w:rsidR="000B7D3F" w:rsidRPr="003801AF" w:rsidRDefault="004333AF" w:rsidP="00C17837">
            <w:pPr>
              <w:pStyle w:val="Date"/>
            </w:pPr>
            <w:r>
              <w:t>Monday, 1 June</w:t>
            </w:r>
            <w:r w:rsidR="00EF220E">
              <w:rPr>
                <w:lang w:eastAsia="en-US"/>
              </w:rPr>
              <w:t xml:space="preserve"> </w:t>
            </w:r>
            <w:r w:rsidR="001E044E" w:rsidRPr="003801AF">
              <w:rPr>
                <w:lang w:eastAsia="en-US"/>
              </w:rPr>
              <w:t>20</w:t>
            </w:r>
            <w:r w:rsidR="001816FC" w:rsidRPr="003801AF">
              <w:rPr>
                <w:lang w:eastAsia="en-US"/>
              </w:rPr>
              <w:t>20</w:t>
            </w:r>
          </w:p>
        </w:tc>
        <w:tc>
          <w:tcPr>
            <w:tcW w:w="1232" w:type="dxa"/>
            <w:vAlign w:val="center"/>
          </w:tcPr>
          <w:p w14:paraId="216C6D42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 xml:space="preserve">Time: </w:t>
            </w:r>
          </w:p>
        </w:tc>
        <w:tc>
          <w:tcPr>
            <w:tcW w:w="1596" w:type="dxa"/>
            <w:vAlign w:val="center"/>
          </w:tcPr>
          <w:p w14:paraId="57A83B17" w14:textId="254F29DA" w:rsidR="000B7D3F" w:rsidRPr="003801AF" w:rsidRDefault="004333AF" w:rsidP="00C17837">
            <w:pPr>
              <w:pStyle w:val="TableText"/>
              <w:rPr>
                <w:rFonts w:cs="Arial"/>
                <w:sz w:val="22"/>
                <w:szCs w:val="22"/>
              </w:rPr>
            </w:pPr>
            <w:r w:rsidRPr="004333AF">
              <w:rPr>
                <w:rFonts w:cs="Arial"/>
                <w:sz w:val="22"/>
                <w:szCs w:val="22"/>
              </w:rPr>
              <w:t xml:space="preserve">3.45pm to 5pm </w:t>
            </w:r>
            <w:r w:rsidR="000B7D3F" w:rsidRPr="003801AF">
              <w:rPr>
                <w:rFonts w:cs="Arial"/>
                <w:sz w:val="22"/>
                <w:szCs w:val="22"/>
              </w:rPr>
              <w:fldChar w:fldCharType="begin"/>
            </w:r>
            <w:r w:rsidR="000B7D3F" w:rsidRPr="003801AF">
              <w:rPr>
                <w:rFonts w:cs="Arial"/>
                <w:sz w:val="22"/>
                <w:szCs w:val="22"/>
              </w:rPr>
              <w:instrText xml:space="preserve"> quote </w:instrText>
            </w:r>
            <w:r w:rsidR="000B7D3F" w:rsidRPr="003801A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7D3F" w:rsidRPr="00E847F4" w14:paraId="31DCDFAC" w14:textId="77777777" w:rsidTr="00C17837">
        <w:tc>
          <w:tcPr>
            <w:tcW w:w="2114" w:type="dxa"/>
            <w:shd w:val="clear" w:color="auto" w:fill="auto"/>
            <w:vAlign w:val="center"/>
          </w:tcPr>
          <w:p w14:paraId="6A42F86D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Location:</w:t>
            </w:r>
          </w:p>
        </w:tc>
        <w:tc>
          <w:tcPr>
            <w:tcW w:w="8455" w:type="dxa"/>
            <w:gridSpan w:val="3"/>
            <w:vAlign w:val="center"/>
          </w:tcPr>
          <w:p w14:paraId="26414ABC" w14:textId="248FC699" w:rsidR="000B7D3F" w:rsidRPr="003801AF" w:rsidRDefault="00F522B7" w:rsidP="00C17837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Online</w:t>
            </w:r>
          </w:p>
        </w:tc>
      </w:tr>
      <w:tr w:rsidR="000B7D3F" w:rsidRPr="00E847F4" w14:paraId="47B0E9B6" w14:textId="77777777" w:rsidTr="00C17837">
        <w:trPr>
          <w:tblHeader/>
        </w:trPr>
        <w:tc>
          <w:tcPr>
            <w:tcW w:w="10569" w:type="dxa"/>
            <w:gridSpan w:val="4"/>
            <w:shd w:val="clear" w:color="auto" w:fill="E0E0E0"/>
          </w:tcPr>
          <w:p w14:paraId="017D8701" w14:textId="77777777" w:rsidR="000B7D3F" w:rsidRPr="007216C8" w:rsidRDefault="000B7D3F" w:rsidP="00C17837">
            <w:pPr>
              <w:pStyle w:val="TableHeader"/>
              <w:rPr>
                <w:rFonts w:cs="Arial"/>
                <w:lang w:val="en-US"/>
              </w:rPr>
            </w:pPr>
            <w:r w:rsidRPr="007216C8">
              <w:rPr>
                <w:rFonts w:cs="Arial"/>
              </w:rPr>
              <w:t>Attendees</w:t>
            </w:r>
          </w:p>
        </w:tc>
      </w:tr>
      <w:tr w:rsidR="000B7D3F" w:rsidRPr="00AF0DB4" w14:paraId="78B6D530" w14:textId="77777777" w:rsidTr="00C17837">
        <w:tc>
          <w:tcPr>
            <w:tcW w:w="10569" w:type="dxa"/>
            <w:gridSpan w:val="4"/>
          </w:tcPr>
          <w:p w14:paraId="1A64F562" w14:textId="771D98DE" w:rsidR="004333AF" w:rsidRDefault="004333AF" w:rsidP="004333AF">
            <w:pPr>
              <w:pStyle w:val="TableText"/>
              <w:rPr>
                <w:rFonts w:cs="Arial"/>
              </w:rPr>
            </w:pPr>
            <w:r w:rsidRPr="00725A9D">
              <w:rPr>
                <w:rFonts w:cs="Arial"/>
                <w:b/>
              </w:rPr>
              <w:t>Community Advisory Group members:</w:t>
            </w:r>
            <w:r w:rsidRPr="00725A9D">
              <w:rPr>
                <w:rFonts w:cs="Arial"/>
              </w:rPr>
              <w:t xml:space="preserve"> Justin Giddings (Chair), Marisa </w:t>
            </w:r>
            <w:proofErr w:type="spellStart"/>
            <w:r w:rsidRPr="00725A9D">
              <w:rPr>
                <w:rFonts w:cs="Arial"/>
              </w:rPr>
              <w:t>Berton</w:t>
            </w:r>
            <w:proofErr w:type="spellEnd"/>
            <w:r>
              <w:rPr>
                <w:rFonts w:cs="Arial"/>
              </w:rPr>
              <w:t xml:space="preserve"> (community member)</w:t>
            </w:r>
            <w:r w:rsidRPr="00725A9D">
              <w:rPr>
                <w:rFonts w:cs="Arial"/>
              </w:rPr>
              <w:t xml:space="preserve">, Walter </w:t>
            </w:r>
            <w:proofErr w:type="spellStart"/>
            <w:r w:rsidRPr="00725A9D">
              <w:rPr>
                <w:rFonts w:cs="Arial"/>
              </w:rPr>
              <w:t>Villagonzalo</w:t>
            </w:r>
            <w:proofErr w:type="spellEnd"/>
            <w:r>
              <w:rPr>
                <w:rFonts w:cs="Arial"/>
              </w:rPr>
              <w:t xml:space="preserve"> (Wyndham City Council)</w:t>
            </w:r>
            <w:r w:rsidRPr="00725A9D">
              <w:rPr>
                <w:rFonts w:cs="Arial"/>
              </w:rPr>
              <w:t>, Natalie Walker</w:t>
            </w:r>
            <w:r>
              <w:rPr>
                <w:rFonts w:cs="Arial"/>
              </w:rPr>
              <w:t xml:space="preserve"> (Wyndham City Council)</w:t>
            </w:r>
            <w:r w:rsidRPr="00725A9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James McCann (Director, Custodial Operations, Youth Justice), </w:t>
            </w:r>
            <w:r w:rsidRPr="00725A9D">
              <w:rPr>
                <w:rFonts w:cs="Arial"/>
              </w:rPr>
              <w:t xml:space="preserve">Barbara </w:t>
            </w:r>
            <w:proofErr w:type="spellStart"/>
            <w:r w:rsidRPr="00725A9D">
              <w:rPr>
                <w:rFonts w:cs="Arial"/>
              </w:rPr>
              <w:t>McLure</w:t>
            </w:r>
            <w:proofErr w:type="spellEnd"/>
            <w:r>
              <w:rPr>
                <w:rFonts w:cs="Arial"/>
              </w:rPr>
              <w:t xml:space="preserve"> (Deputy Chair, community member)</w:t>
            </w:r>
            <w:r w:rsidRPr="00725A9D">
              <w:rPr>
                <w:rFonts w:cs="Arial"/>
              </w:rPr>
              <w:t xml:space="preserve">, </w:t>
            </w:r>
            <w:r w:rsidRPr="000F2314">
              <w:rPr>
                <w:rFonts w:cs="Arial"/>
              </w:rPr>
              <w:t>Peter Maynard (Wyn</w:t>
            </w:r>
            <w:r>
              <w:rPr>
                <w:rFonts w:cs="Arial"/>
              </w:rPr>
              <w:t>dha</w:t>
            </w:r>
            <w:r w:rsidRPr="000F2314">
              <w:rPr>
                <w:rFonts w:cs="Arial"/>
              </w:rPr>
              <w:t>m City Council</w:t>
            </w:r>
            <w:r>
              <w:rPr>
                <w:rFonts w:cs="Arial"/>
              </w:rPr>
              <w:t xml:space="preserve">), </w:t>
            </w:r>
            <w:r w:rsidR="006F1901">
              <w:rPr>
                <w:rFonts w:cs="Arial"/>
              </w:rPr>
              <w:t>Stephen O’Connell</w:t>
            </w:r>
            <w:r w:rsidR="006F1901" w:rsidRPr="00594C83">
              <w:rPr>
                <w:rFonts w:cs="Arial"/>
                <w:color w:val="000000"/>
              </w:rPr>
              <w:t xml:space="preserve"> (Victoria Police),</w:t>
            </w:r>
            <w:r>
              <w:t xml:space="preserve"> </w:t>
            </w:r>
            <w:r w:rsidR="00EB2CD8" w:rsidRPr="00594C83">
              <w:rPr>
                <w:rFonts w:cs="Arial"/>
                <w:color w:val="000000"/>
              </w:rPr>
              <w:t>Lisa Heinrichs (community member),</w:t>
            </w:r>
            <w:r w:rsidR="00EB2CD8">
              <w:rPr>
                <w:rFonts w:cs="Arial"/>
                <w:color w:val="000000"/>
              </w:rPr>
              <w:t xml:space="preserve"> </w:t>
            </w:r>
            <w:r w:rsidRPr="00725A9D">
              <w:rPr>
                <w:rFonts w:cs="Arial"/>
              </w:rPr>
              <w:t xml:space="preserve">John </w:t>
            </w:r>
            <w:proofErr w:type="spellStart"/>
            <w:r w:rsidRPr="00725A9D">
              <w:rPr>
                <w:rFonts w:cs="Arial"/>
              </w:rPr>
              <w:t>Menegazzo</w:t>
            </w:r>
            <w:proofErr w:type="spellEnd"/>
            <w:r>
              <w:rPr>
                <w:rFonts w:cs="Arial"/>
              </w:rPr>
              <w:t xml:space="preserve"> (community member), Corinne Cadilhac </w:t>
            </w:r>
            <w:r w:rsidRPr="000F2314">
              <w:rPr>
                <w:rFonts w:cs="Arial"/>
              </w:rPr>
              <w:t>(</w:t>
            </w:r>
            <w:r w:rsidRPr="00583C25">
              <w:rPr>
                <w:rFonts w:cs="Arial"/>
              </w:rPr>
              <w:t>Deputy Secretary, Justice Infrastructure</w:t>
            </w:r>
            <w:r>
              <w:rPr>
                <w:rFonts w:cs="Arial"/>
              </w:rPr>
              <w:t>;</w:t>
            </w:r>
            <w:r w:rsidRPr="00583C25">
              <w:rPr>
                <w:rFonts w:cs="Arial"/>
              </w:rPr>
              <w:t xml:space="preserve"> CEO, Community Safety Building Authority</w:t>
            </w:r>
            <w:r w:rsidRPr="000F2314">
              <w:rPr>
                <w:rFonts w:cs="Arial"/>
              </w:rPr>
              <w:t>)</w:t>
            </w:r>
          </w:p>
          <w:p w14:paraId="27F4E30B" w14:textId="2F69F945" w:rsidR="000B7D3F" w:rsidRPr="00AF0DB4" w:rsidRDefault="004333AF" w:rsidP="004333AF">
            <w:pPr>
              <w:pStyle w:val="TableText"/>
              <w:rPr>
                <w:rFonts w:cs="Arial"/>
                <w:sz w:val="22"/>
                <w:szCs w:val="22"/>
              </w:rPr>
            </w:pPr>
            <w:r w:rsidRPr="00583C25">
              <w:rPr>
                <w:rFonts w:cs="Arial"/>
                <w:b/>
              </w:rPr>
              <w:t>Other attendees:</w:t>
            </w:r>
            <w:r w:rsidRPr="00583C25">
              <w:rPr>
                <w:rFonts w:cs="Arial"/>
              </w:rPr>
              <w:t xml:space="preserve"> Justin </w:t>
            </w:r>
            <w:proofErr w:type="spellStart"/>
            <w:r w:rsidRPr="00583C25">
              <w:rPr>
                <w:rFonts w:cs="Arial"/>
              </w:rPr>
              <w:t>Balasa</w:t>
            </w:r>
            <w:proofErr w:type="spellEnd"/>
            <w:r w:rsidRPr="00583C25">
              <w:rPr>
                <w:rFonts w:cs="Arial"/>
              </w:rPr>
              <w:t xml:space="preserve"> (Project Manager, John Holland), </w:t>
            </w:r>
            <w:r w:rsidRPr="00B7781C">
              <w:rPr>
                <w:rFonts w:cs="Arial"/>
              </w:rPr>
              <w:t xml:space="preserve">Laurie </w:t>
            </w:r>
            <w:proofErr w:type="spellStart"/>
            <w:r w:rsidRPr="00B7781C">
              <w:rPr>
                <w:rFonts w:cs="Arial"/>
              </w:rPr>
              <w:t>Mercuri</w:t>
            </w:r>
            <w:proofErr w:type="spellEnd"/>
            <w:r w:rsidRPr="00B7781C">
              <w:rPr>
                <w:rFonts w:cs="Arial"/>
              </w:rPr>
              <w:t xml:space="preserve"> </w:t>
            </w:r>
            <w:r w:rsidRPr="00583C25">
              <w:rPr>
                <w:rFonts w:cs="Arial"/>
              </w:rPr>
              <w:t>(John Holland)</w:t>
            </w:r>
            <w:r>
              <w:rPr>
                <w:rFonts w:cs="Arial"/>
              </w:rPr>
              <w:t xml:space="preserve">, </w:t>
            </w:r>
            <w:r w:rsidRPr="00583C25">
              <w:rPr>
                <w:rFonts w:cs="Arial"/>
              </w:rPr>
              <w:t xml:space="preserve">Sean Kennedy (Acting Commander, District 14, CFA), Michael Rowell (Commander, District 7, CFA), Ishbel Morrison (Project Director, CSBA), Thomas Mills (Senior Project Manager, CSBA), </w:t>
            </w:r>
            <w:r>
              <w:rPr>
                <w:rFonts w:cs="Arial"/>
              </w:rPr>
              <w:t xml:space="preserve">James McCann (Director, Custodial Operations, Youth Justice), Louise Ellen (Project Manager, CSBA), </w:t>
            </w:r>
            <w:r w:rsidRPr="00583C25">
              <w:rPr>
                <w:rFonts w:cs="Arial"/>
              </w:rPr>
              <w:t>Peter Flaherty (Director, Public Affairs, DJCS),  Andrew Green (Project Communication Manager, DJCS), Erin O’Keefe (</w:t>
            </w:r>
            <w:r w:rsidRPr="00583C25">
              <w:rPr>
                <w:rFonts w:cs="Arial"/>
                <w:color w:val="000000"/>
                <w:lang w:eastAsia="en-AU"/>
              </w:rPr>
              <w:t xml:space="preserve">Acting Director, Workforce </w:t>
            </w:r>
            <w:r>
              <w:rPr>
                <w:rFonts w:cs="Arial"/>
                <w:color w:val="000000"/>
                <w:lang w:eastAsia="en-AU"/>
              </w:rPr>
              <w:t xml:space="preserve">and </w:t>
            </w:r>
            <w:r w:rsidRPr="00583C25">
              <w:rPr>
                <w:rFonts w:cs="Arial"/>
                <w:color w:val="000000"/>
                <w:lang w:eastAsia="en-AU"/>
              </w:rPr>
              <w:t>Infrastructure</w:t>
            </w:r>
            <w:r>
              <w:rPr>
                <w:rFonts w:cs="Arial"/>
                <w:color w:val="000000"/>
                <w:lang w:eastAsia="en-AU"/>
              </w:rPr>
              <w:t xml:space="preserve">, </w:t>
            </w:r>
            <w:r w:rsidRPr="00583C25">
              <w:rPr>
                <w:rFonts w:cs="Arial"/>
                <w:color w:val="000000"/>
                <w:lang w:eastAsia="en-AU"/>
              </w:rPr>
              <w:t>Youth Justice)</w:t>
            </w:r>
            <w:r>
              <w:rPr>
                <w:rFonts w:cs="Arial"/>
                <w:color w:val="000000"/>
                <w:lang w:eastAsia="en-AU"/>
              </w:rPr>
              <w:t xml:space="preserve">, </w:t>
            </w:r>
            <w:r w:rsidR="007216C8">
              <w:rPr>
                <w:rFonts w:cs="Arial"/>
                <w:color w:val="000000"/>
                <w:lang w:eastAsia="en-AU"/>
              </w:rPr>
              <w:t>Jenny</w:t>
            </w:r>
            <w:r>
              <w:rPr>
                <w:rFonts w:cs="Arial"/>
                <w:color w:val="000000"/>
                <w:lang w:eastAsia="en-AU"/>
              </w:rPr>
              <w:t xml:space="preserve"> Wood (Wyndham City Council)</w:t>
            </w:r>
          </w:p>
        </w:tc>
      </w:tr>
      <w:tr w:rsidR="000B7D3F" w:rsidRPr="00E847F4" w14:paraId="1FE2A011" w14:textId="77777777" w:rsidTr="00C17837">
        <w:tc>
          <w:tcPr>
            <w:tcW w:w="10569" w:type="dxa"/>
            <w:gridSpan w:val="4"/>
            <w:shd w:val="clear" w:color="auto" w:fill="E7E6E6"/>
          </w:tcPr>
          <w:p w14:paraId="191D9B7C" w14:textId="77777777" w:rsidR="000B7D3F" w:rsidRPr="003801AF" w:rsidRDefault="000B7D3F" w:rsidP="00C17837">
            <w:pPr>
              <w:pStyle w:val="TableText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b/>
                <w:sz w:val="22"/>
                <w:szCs w:val="22"/>
              </w:rPr>
              <w:t>Apologies:</w:t>
            </w:r>
            <w:r w:rsidRPr="003801AF">
              <w:rPr>
                <w:rFonts w:eastAsia="Calibri" w:cs="Arial"/>
                <w:color w:val="000000"/>
                <w:sz w:val="22"/>
                <w:szCs w:val="22"/>
              </w:rPr>
              <w:t xml:space="preserve"> </w:t>
            </w:r>
            <w:r w:rsidRPr="003801AF">
              <w:rPr>
                <w:rFonts w:cs="Arial"/>
                <w:sz w:val="22"/>
                <w:szCs w:val="22"/>
              </w:rPr>
              <w:fldChar w:fldCharType="begin"/>
            </w:r>
            <w:r w:rsidRPr="003801AF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3801AF">
              <w:rPr>
                <w:rFonts w:cs="Arial"/>
                <w:sz w:val="22"/>
                <w:szCs w:val="22"/>
              </w:rPr>
              <w:fldChar w:fldCharType="end"/>
            </w:r>
            <w:r w:rsidRPr="003801AF">
              <w:rPr>
                <w:rFonts w:cs="Arial"/>
                <w:sz w:val="22"/>
                <w:szCs w:val="22"/>
              </w:rPr>
              <w:fldChar w:fldCharType="begin"/>
            </w:r>
            <w:r w:rsidRPr="003801AF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3801A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7D3F" w:rsidRPr="00E847F4" w14:paraId="6EF09A9E" w14:textId="77777777" w:rsidTr="00C17837">
        <w:tc>
          <w:tcPr>
            <w:tcW w:w="10569" w:type="dxa"/>
            <w:gridSpan w:val="4"/>
            <w:tcBorders>
              <w:bottom w:val="single" w:sz="4" w:space="0" w:color="auto"/>
            </w:tcBorders>
            <w:vAlign w:val="center"/>
          </w:tcPr>
          <w:p w14:paraId="5423729C" w14:textId="536236DD" w:rsidR="000B7D3F" w:rsidRPr="00300BD5" w:rsidRDefault="004333AF" w:rsidP="00C17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00BD5">
              <w:rPr>
                <w:rFonts w:ascii="Arial" w:hAnsi="Arial" w:cs="Arial"/>
                <w:color w:val="000000"/>
                <w:sz w:val="24"/>
                <w:szCs w:val="24"/>
              </w:rPr>
              <w:t>Peter Gill (Senior Project Manager, CSBA)</w:t>
            </w:r>
            <w:r w:rsidR="007216C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="007216C8" w:rsidRPr="007216C8">
              <w:rPr>
                <w:rFonts w:ascii="Arial" w:hAnsi="Arial" w:cs="Arial"/>
                <w:color w:val="000000"/>
                <w:sz w:val="24"/>
                <w:szCs w:val="24"/>
              </w:rPr>
              <w:t>Les Sanderson (community member),</w:t>
            </w:r>
            <w:r w:rsidR="007216C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94C83" w:rsidRPr="00594C83">
              <w:rPr>
                <w:rFonts w:ascii="Arial" w:hAnsi="Arial" w:cs="Arial"/>
                <w:color w:val="000000"/>
                <w:sz w:val="24"/>
                <w:szCs w:val="24"/>
              </w:rPr>
              <w:t>James Dalton (Victoria Police),</w:t>
            </w:r>
            <w:r w:rsidR="00594C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F1901" w:rsidRPr="006F1901">
              <w:rPr>
                <w:rFonts w:ascii="Arial" w:hAnsi="Arial" w:cs="Arial"/>
                <w:color w:val="000000"/>
                <w:sz w:val="24"/>
                <w:szCs w:val="24"/>
              </w:rPr>
              <w:t>Aaron Riches (Victoria Police),</w:t>
            </w:r>
          </w:p>
        </w:tc>
      </w:tr>
      <w:tr w:rsidR="000B7D3F" w:rsidRPr="00563C22" w14:paraId="0AA8D551" w14:textId="77777777" w:rsidTr="00C17837">
        <w:tc>
          <w:tcPr>
            <w:tcW w:w="105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F689856" w14:textId="77777777" w:rsidR="000B7D3F" w:rsidRPr="003801AF" w:rsidRDefault="000B7D3F" w:rsidP="00C17837">
            <w:pPr>
              <w:pStyle w:val="DJCSbody"/>
              <w:ind w:left="0"/>
              <w:rPr>
                <w:rFonts w:cs="Arial"/>
                <w:b/>
                <w:szCs w:val="22"/>
              </w:rPr>
            </w:pPr>
            <w:r w:rsidRPr="003801AF">
              <w:rPr>
                <w:rFonts w:cs="Arial"/>
                <w:b/>
                <w:szCs w:val="22"/>
              </w:rPr>
              <w:t>Meeting overview</w:t>
            </w:r>
          </w:p>
        </w:tc>
      </w:tr>
    </w:tbl>
    <w:p w14:paraId="133536AB" w14:textId="1C9B9E3A" w:rsidR="009A5562" w:rsidRDefault="00B93181" w:rsidP="000B7D3F">
      <w:pPr>
        <w:pStyle w:val="DJCSbody"/>
        <w:ind w:left="0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5408" behindDoc="1" locked="0" layoutInCell="1" allowOverlap="1" wp14:anchorId="371E3512" wp14:editId="23643984">
            <wp:simplePos x="0" y="0"/>
            <wp:positionH relativeFrom="margin">
              <wp:posOffset>-73660</wp:posOffset>
            </wp:positionH>
            <wp:positionV relativeFrom="page">
              <wp:posOffset>495300</wp:posOffset>
            </wp:positionV>
            <wp:extent cx="6693207" cy="1000125"/>
            <wp:effectExtent l="0" t="0" r="0" b="0"/>
            <wp:wrapNone/>
            <wp:docPr id="4" name="Picture 4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995" cy="10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19B9" w14:textId="4F7F3878" w:rsidR="000B7D3F" w:rsidRDefault="00046148" w:rsidP="000B7D3F">
      <w:pPr>
        <w:pStyle w:val="DJCSbody"/>
        <w:ind w:left="0"/>
        <w:rPr>
          <w:rFonts w:cs="Arial"/>
          <w:b/>
        </w:rPr>
      </w:pPr>
      <w:r>
        <w:rPr>
          <w:rFonts w:cs="Arial"/>
          <w:b/>
        </w:rPr>
        <w:t>Opening</w:t>
      </w:r>
      <w:r w:rsidR="004333AF">
        <w:rPr>
          <w:rFonts w:cs="Arial"/>
          <w:b/>
        </w:rPr>
        <w:t xml:space="preserve">, </w:t>
      </w:r>
      <w:r>
        <w:rPr>
          <w:rFonts w:cs="Arial"/>
          <w:b/>
        </w:rPr>
        <w:t>p</w:t>
      </w:r>
      <w:r w:rsidR="000B7D3F" w:rsidRPr="00E847F4">
        <w:rPr>
          <w:rFonts w:cs="Arial"/>
          <w:b/>
        </w:rPr>
        <w:t>revious minutes</w:t>
      </w:r>
      <w:r w:rsidR="004333AF">
        <w:rPr>
          <w:rFonts w:cs="Arial"/>
          <w:b/>
        </w:rPr>
        <w:t xml:space="preserve"> and actions</w:t>
      </w:r>
      <w:r w:rsidR="000B7D3F" w:rsidRPr="00E847F4">
        <w:rPr>
          <w:rFonts w:cs="Arial"/>
          <w:b/>
        </w:rPr>
        <w:t xml:space="preserve"> </w:t>
      </w:r>
    </w:p>
    <w:p w14:paraId="6A612119" w14:textId="3B3FB1A3" w:rsidR="00EA090A" w:rsidRDefault="004333AF" w:rsidP="000B7D3F">
      <w:pPr>
        <w:pStyle w:val="DJCSbody"/>
        <w:ind w:left="0"/>
        <w:rPr>
          <w:rFonts w:cs="Arial"/>
        </w:rPr>
      </w:pPr>
      <w:r>
        <w:rPr>
          <w:rFonts w:cs="Arial"/>
        </w:rPr>
        <w:t>JG</w:t>
      </w:r>
      <w:r w:rsidR="00DD29AE">
        <w:rPr>
          <w:rFonts w:cs="Arial"/>
        </w:rPr>
        <w:t xml:space="preserve"> (The Chair)</w:t>
      </w:r>
      <w:r>
        <w:rPr>
          <w:rFonts w:cs="Arial"/>
        </w:rPr>
        <w:t xml:space="preserve"> </w:t>
      </w:r>
      <w:r w:rsidR="00046148">
        <w:rPr>
          <w:rFonts w:cs="Arial"/>
        </w:rPr>
        <w:t xml:space="preserve">opened the meeting and </w:t>
      </w:r>
      <w:r w:rsidR="000B7D3F">
        <w:rPr>
          <w:rFonts w:cs="Arial"/>
        </w:rPr>
        <w:t xml:space="preserve">minutes </w:t>
      </w:r>
      <w:r w:rsidR="0000416E">
        <w:rPr>
          <w:rFonts w:cs="Arial"/>
        </w:rPr>
        <w:t xml:space="preserve">from </w:t>
      </w:r>
      <w:r w:rsidR="007D141C" w:rsidRPr="007216C8">
        <w:rPr>
          <w:rFonts w:cs="Arial"/>
        </w:rPr>
        <w:t xml:space="preserve">the </w:t>
      </w:r>
      <w:r w:rsidR="007216C8" w:rsidRPr="007216C8">
        <w:rPr>
          <w:rFonts w:cs="Arial"/>
        </w:rPr>
        <w:t>22 April</w:t>
      </w:r>
      <w:r w:rsidR="00BF7178" w:rsidRPr="007216C8">
        <w:rPr>
          <w:rFonts w:cs="Arial"/>
        </w:rPr>
        <w:t xml:space="preserve"> </w:t>
      </w:r>
      <w:r w:rsidR="000B7D3F" w:rsidRPr="007216C8">
        <w:rPr>
          <w:rFonts w:cs="Arial"/>
        </w:rPr>
        <w:t>were</w:t>
      </w:r>
      <w:r w:rsidR="000B7D3F">
        <w:rPr>
          <w:rFonts w:cs="Arial"/>
        </w:rPr>
        <w:t xml:space="preserve"> endorsed.</w:t>
      </w:r>
    </w:p>
    <w:p w14:paraId="53E41FC4" w14:textId="77777777" w:rsidR="009A5562" w:rsidRDefault="009A5562" w:rsidP="00D61F29">
      <w:pPr>
        <w:pStyle w:val="DJCSbody"/>
        <w:ind w:left="0"/>
        <w:rPr>
          <w:rFonts w:cs="Arial"/>
          <w:b/>
        </w:rPr>
      </w:pPr>
    </w:p>
    <w:tbl>
      <w:tblPr>
        <w:tblpPr w:leftFromText="180" w:rightFromText="180" w:vertAnchor="text" w:horzAnchor="margin" w:tblpY="-64"/>
        <w:tblW w:w="10427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0427"/>
      </w:tblGrid>
      <w:tr w:rsidR="00983075" w:rsidRPr="00852323" w14:paraId="5BD3A5DC" w14:textId="77777777" w:rsidTr="0076157D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35BE55" w14:textId="69499CEA" w:rsidR="00983075" w:rsidRPr="00852323" w:rsidRDefault="006F1901" w:rsidP="0076157D">
            <w:pPr>
              <w:pStyle w:val="TableHeader"/>
              <w:rPr>
                <w:rFonts w:cs="Arial"/>
              </w:rPr>
            </w:pPr>
            <w:r>
              <w:rPr>
                <w:rFonts w:cs="Arial"/>
              </w:rPr>
              <w:lastRenderedPageBreak/>
              <w:t>A</w:t>
            </w:r>
            <w:r w:rsidR="00983075">
              <w:rPr>
                <w:rFonts w:cs="Arial"/>
              </w:rPr>
              <w:t>ctions</w:t>
            </w:r>
            <w:r>
              <w:rPr>
                <w:rFonts w:cs="Arial"/>
              </w:rPr>
              <w:t xml:space="preserve"> from June meeting</w:t>
            </w:r>
          </w:p>
        </w:tc>
      </w:tr>
      <w:tr w:rsidR="00983075" w:rsidRPr="0047159E" w14:paraId="0BD24849" w14:textId="77777777" w:rsidTr="0076157D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830" w14:textId="0818CEF8" w:rsidR="00E64C44" w:rsidRPr="004333AF" w:rsidRDefault="00E64C44" w:rsidP="00695350">
            <w:pPr>
              <w:pStyle w:val="DJCSbody"/>
              <w:ind w:left="0"/>
              <w:rPr>
                <w:rFonts w:cs="Arial"/>
                <w:bCs/>
              </w:rPr>
            </w:pPr>
            <w:r w:rsidRPr="004333AF">
              <w:rPr>
                <w:rFonts w:cs="Arial"/>
                <w:b/>
                <w:szCs w:val="22"/>
                <w:u w:val="single"/>
              </w:rPr>
              <w:t>Action</w:t>
            </w:r>
            <w:r w:rsidR="00BF7178" w:rsidRPr="004333AF">
              <w:rPr>
                <w:rFonts w:cs="Arial"/>
                <w:b/>
                <w:szCs w:val="22"/>
                <w:u w:val="single"/>
              </w:rPr>
              <w:t xml:space="preserve"> 2</w:t>
            </w:r>
            <w:r w:rsidR="00753913">
              <w:rPr>
                <w:rFonts w:cs="Arial"/>
                <w:b/>
                <w:szCs w:val="22"/>
                <w:u w:val="single"/>
              </w:rPr>
              <w:t>5.1</w:t>
            </w:r>
            <w:r w:rsidRPr="004333AF">
              <w:rPr>
                <w:rFonts w:cs="Arial"/>
                <w:bCs/>
                <w:szCs w:val="22"/>
              </w:rPr>
              <w:t>:</w:t>
            </w:r>
            <w:r w:rsidR="00DD2961">
              <w:rPr>
                <w:rFonts w:cs="Arial"/>
                <w:bCs/>
                <w:szCs w:val="22"/>
              </w:rPr>
              <w:t xml:space="preserve"> </w:t>
            </w:r>
            <w:r w:rsidR="00753913">
              <w:rPr>
                <w:rFonts w:cs="Arial"/>
                <w:bCs/>
                <w:szCs w:val="22"/>
              </w:rPr>
              <w:t>JG to provide further u</w:t>
            </w:r>
            <w:r w:rsidR="004333AF" w:rsidRPr="004333AF">
              <w:rPr>
                <w:rFonts w:cs="Arial"/>
                <w:bCs/>
              </w:rPr>
              <w:t>pdate</w:t>
            </w:r>
            <w:r w:rsidR="00753913">
              <w:rPr>
                <w:rFonts w:cs="Arial"/>
                <w:bCs/>
              </w:rPr>
              <w:t>s</w:t>
            </w:r>
            <w:r w:rsidR="004333AF" w:rsidRPr="004333AF">
              <w:rPr>
                <w:rFonts w:cs="Arial"/>
                <w:bCs/>
              </w:rPr>
              <w:t xml:space="preserve"> </w:t>
            </w:r>
            <w:r w:rsidR="00753913">
              <w:rPr>
                <w:rFonts w:cs="Arial"/>
                <w:bCs/>
              </w:rPr>
              <w:t xml:space="preserve">re vegetation </w:t>
            </w:r>
            <w:r w:rsidR="00301115">
              <w:rPr>
                <w:rFonts w:cs="Arial"/>
                <w:bCs/>
              </w:rPr>
              <w:t>and</w:t>
            </w:r>
            <w:r w:rsidR="004333AF" w:rsidRPr="004333AF">
              <w:rPr>
                <w:rFonts w:cs="Arial"/>
                <w:bCs/>
              </w:rPr>
              <w:t xml:space="preserve"> VicRoads freeway site.</w:t>
            </w:r>
          </w:p>
          <w:p w14:paraId="43BBD1A6" w14:textId="43A370D3" w:rsidR="00695350" w:rsidRPr="00DD2961" w:rsidRDefault="00695350" w:rsidP="00695350">
            <w:pPr>
              <w:pStyle w:val="DJCSbody"/>
              <w:ind w:left="0"/>
              <w:rPr>
                <w:rFonts w:cs="Arial"/>
                <w:bCs/>
              </w:rPr>
            </w:pPr>
            <w:r w:rsidRPr="00DD2961">
              <w:rPr>
                <w:rFonts w:cs="Arial"/>
                <w:b/>
                <w:u w:val="single"/>
              </w:rPr>
              <w:t>Action</w:t>
            </w:r>
            <w:r w:rsidR="00BF7178" w:rsidRPr="00DD2961">
              <w:rPr>
                <w:rFonts w:cs="Arial"/>
                <w:b/>
                <w:u w:val="single"/>
              </w:rPr>
              <w:t xml:space="preserve"> </w:t>
            </w:r>
            <w:r w:rsidR="00753913">
              <w:rPr>
                <w:rFonts w:cs="Arial"/>
                <w:b/>
                <w:u w:val="single"/>
              </w:rPr>
              <w:t>25.2</w:t>
            </w:r>
            <w:r w:rsidRPr="00DD2961">
              <w:rPr>
                <w:rFonts w:cs="Arial"/>
                <w:bCs/>
              </w:rPr>
              <w:t xml:space="preserve">: </w:t>
            </w:r>
            <w:r w:rsidR="003C236F">
              <w:rPr>
                <w:rFonts w:cs="Arial"/>
                <w:bCs/>
                <w:szCs w:val="22"/>
              </w:rPr>
              <w:t>(ongoing) JB to provide regular update re l</w:t>
            </w:r>
            <w:r w:rsidR="00DD2961" w:rsidRPr="00DD2961">
              <w:rPr>
                <w:rFonts w:cs="Arial"/>
                <w:bCs/>
              </w:rPr>
              <w:t>ocal jobs on site</w:t>
            </w:r>
            <w:r w:rsidR="00303542">
              <w:rPr>
                <w:rFonts w:cs="Arial"/>
                <w:bCs/>
              </w:rPr>
              <w:t>.</w:t>
            </w:r>
          </w:p>
          <w:p w14:paraId="474F4A80" w14:textId="3C2EFAEC" w:rsidR="00695350" w:rsidRPr="004333AF" w:rsidRDefault="00695350" w:rsidP="00695350">
            <w:pPr>
              <w:pStyle w:val="DJCSbody"/>
              <w:ind w:left="0"/>
              <w:rPr>
                <w:rFonts w:cs="Arial"/>
                <w:bCs/>
                <w:highlight w:val="yellow"/>
              </w:rPr>
            </w:pPr>
            <w:r w:rsidRPr="00D12F4D">
              <w:rPr>
                <w:rFonts w:cs="Arial"/>
                <w:b/>
                <w:u w:val="single"/>
              </w:rPr>
              <w:t>Action</w:t>
            </w:r>
            <w:r w:rsidR="00BF7178" w:rsidRPr="00D12F4D">
              <w:rPr>
                <w:rFonts w:cs="Arial"/>
                <w:b/>
                <w:u w:val="single"/>
              </w:rPr>
              <w:t xml:space="preserve"> </w:t>
            </w:r>
            <w:r w:rsidR="00753913">
              <w:rPr>
                <w:rFonts w:cs="Arial"/>
                <w:b/>
                <w:u w:val="single"/>
              </w:rPr>
              <w:t>25.3</w:t>
            </w:r>
            <w:r w:rsidRPr="00D12F4D">
              <w:rPr>
                <w:rFonts w:cs="Arial"/>
                <w:bCs/>
              </w:rPr>
              <w:t xml:space="preserve">: </w:t>
            </w:r>
            <w:r w:rsidR="003C236F">
              <w:rPr>
                <w:rFonts w:cs="Arial"/>
                <w:bCs/>
                <w:szCs w:val="22"/>
              </w:rPr>
              <w:t xml:space="preserve">(ongoing) </w:t>
            </w:r>
            <w:r w:rsidR="003C236F">
              <w:rPr>
                <w:rFonts w:cs="Arial"/>
                <w:bCs/>
              </w:rPr>
              <w:t>Road n</w:t>
            </w:r>
            <w:r w:rsidR="00D12F4D" w:rsidRPr="00D12F4D">
              <w:rPr>
                <w:rFonts w:cs="Arial"/>
                <w:bCs/>
              </w:rPr>
              <w:t>aming proces</w:t>
            </w:r>
            <w:r w:rsidR="00D12F4D" w:rsidRPr="00DD29AE">
              <w:rPr>
                <w:rFonts w:cs="Arial"/>
                <w:bCs/>
              </w:rPr>
              <w:t>s</w:t>
            </w:r>
            <w:r w:rsidR="003C236F">
              <w:rPr>
                <w:rFonts w:cs="Arial"/>
                <w:bCs/>
              </w:rPr>
              <w:t xml:space="preserve"> to be progressed and reported back at or before next CAG meeting.</w:t>
            </w:r>
          </w:p>
          <w:p w14:paraId="62F5D3FC" w14:textId="1C31D50A" w:rsidR="00662E25" w:rsidRPr="0047159E" w:rsidRDefault="00662E25" w:rsidP="006A73BD">
            <w:pPr>
              <w:pStyle w:val="DJCSbody"/>
              <w:ind w:left="0"/>
              <w:rPr>
                <w:b/>
              </w:rPr>
            </w:pPr>
            <w:r>
              <w:rPr>
                <w:rFonts w:cs="Arial"/>
                <w:b/>
                <w:u w:val="single"/>
              </w:rPr>
              <w:t>A</w:t>
            </w:r>
            <w:r w:rsidRPr="00662E25">
              <w:rPr>
                <w:rFonts w:cs="Arial"/>
                <w:b/>
                <w:u w:val="single"/>
              </w:rPr>
              <w:t>ction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="00753913">
              <w:rPr>
                <w:rFonts w:cs="Arial"/>
                <w:b/>
                <w:u w:val="single"/>
              </w:rPr>
              <w:t>25.4</w:t>
            </w:r>
            <w:r w:rsidRPr="00753913">
              <w:rPr>
                <w:rFonts w:cs="Arial"/>
                <w:bCs/>
                <w:u w:val="single"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 w:rsidR="00FC7C21">
              <w:rPr>
                <w:rFonts w:cs="Arial"/>
                <w:bCs/>
              </w:rPr>
              <w:t xml:space="preserve">If </w:t>
            </w:r>
            <w:proofErr w:type="gramStart"/>
            <w:r w:rsidR="00FC7C21">
              <w:rPr>
                <w:rFonts w:cs="Arial"/>
                <w:bCs/>
              </w:rPr>
              <w:t>possible</w:t>
            </w:r>
            <w:proofErr w:type="gramEnd"/>
            <w:r w:rsidR="00FC7C21">
              <w:rPr>
                <w:rFonts w:cs="Arial"/>
                <w:bCs/>
              </w:rPr>
              <w:t xml:space="preserve"> with COVID-19, AG to </w:t>
            </w:r>
            <w:r w:rsidR="00301115">
              <w:rPr>
                <w:rFonts w:cs="Arial"/>
                <w:bCs/>
              </w:rPr>
              <w:t>plan</w:t>
            </w:r>
            <w:r w:rsidR="00FC7C21">
              <w:rPr>
                <w:rFonts w:cs="Arial"/>
                <w:bCs/>
              </w:rPr>
              <w:t xml:space="preserve"> </w:t>
            </w:r>
            <w:r w:rsidRPr="00662E25">
              <w:rPr>
                <w:rFonts w:cs="Arial"/>
                <w:bCs/>
              </w:rPr>
              <w:t>community information session at Little River Hall from 5pm</w:t>
            </w:r>
            <w:r>
              <w:rPr>
                <w:rFonts w:cs="Arial"/>
                <w:bCs/>
              </w:rPr>
              <w:t>,</w:t>
            </w:r>
            <w:r w:rsidRPr="00662E25">
              <w:rPr>
                <w:rFonts w:cs="Arial"/>
                <w:bCs/>
              </w:rPr>
              <w:t xml:space="preserve"> 3 August</w:t>
            </w:r>
            <w:r>
              <w:rPr>
                <w:rFonts w:cs="Arial"/>
                <w:bCs/>
              </w:rPr>
              <w:t xml:space="preserve"> 2020</w:t>
            </w:r>
          </w:p>
        </w:tc>
      </w:tr>
      <w:tr w:rsidR="006F1901" w:rsidRPr="00852323" w14:paraId="099DA083" w14:textId="77777777" w:rsidTr="008C1FA0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9C0CA2" w14:textId="77777777" w:rsidR="006F1901" w:rsidRPr="00852323" w:rsidRDefault="006F1901" w:rsidP="008C1FA0">
            <w:pPr>
              <w:pStyle w:val="TableHeader"/>
              <w:rPr>
                <w:rFonts w:cs="Arial"/>
              </w:rPr>
            </w:pPr>
            <w:r>
              <w:rPr>
                <w:rFonts w:cs="Arial"/>
              </w:rPr>
              <w:t>Actions closed at June meeting</w:t>
            </w:r>
          </w:p>
        </w:tc>
      </w:tr>
      <w:tr w:rsidR="006F1901" w:rsidRPr="0047159E" w14:paraId="6C594819" w14:textId="77777777" w:rsidTr="008C1FA0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663A" w14:textId="77777777" w:rsidR="006F1901" w:rsidRPr="004333AF" w:rsidRDefault="006F1901" w:rsidP="008C1FA0">
            <w:pPr>
              <w:pStyle w:val="DJCSbody"/>
              <w:ind w:left="0"/>
              <w:rPr>
                <w:rFonts w:cs="Arial"/>
                <w:szCs w:val="22"/>
              </w:rPr>
            </w:pPr>
            <w:r w:rsidRPr="004333AF">
              <w:rPr>
                <w:rFonts w:cs="Arial"/>
                <w:b/>
                <w:szCs w:val="22"/>
                <w:u w:val="single"/>
              </w:rPr>
              <w:t>Action 1</w:t>
            </w:r>
            <w:r w:rsidRPr="004333AF">
              <w:rPr>
                <w:rFonts w:cs="Arial"/>
                <w:bCs/>
                <w:szCs w:val="22"/>
              </w:rPr>
              <w:t xml:space="preserve">: </w:t>
            </w:r>
            <w:r w:rsidRPr="004333AF">
              <w:rPr>
                <w:rFonts w:cs="Arial"/>
                <w:szCs w:val="22"/>
              </w:rPr>
              <w:t xml:space="preserve">Justice Precinct Update. Now </w:t>
            </w:r>
            <w:r w:rsidRPr="004333AF">
              <w:rPr>
                <w:rFonts w:cs="Arial"/>
                <w:szCs w:val="22"/>
                <w:u w:val="single"/>
              </w:rPr>
              <w:t>CLOSED</w:t>
            </w:r>
            <w:r>
              <w:rPr>
                <w:rFonts w:cs="Arial"/>
                <w:szCs w:val="22"/>
              </w:rPr>
              <w:t xml:space="preserve"> (Resolved: JG Chair)</w:t>
            </w:r>
          </w:p>
          <w:p w14:paraId="529A2584" w14:textId="77777777" w:rsidR="006F1901" w:rsidRDefault="006F1901" w:rsidP="008C1FA0">
            <w:pPr>
              <w:pStyle w:val="DJCSbody"/>
              <w:ind w:left="0"/>
              <w:rPr>
                <w:rFonts w:cs="Arial"/>
                <w:szCs w:val="22"/>
              </w:rPr>
            </w:pPr>
            <w:r w:rsidRPr="006A73BD">
              <w:rPr>
                <w:rFonts w:cs="Arial"/>
                <w:b/>
                <w:u w:val="single"/>
              </w:rPr>
              <w:t>Action</w:t>
            </w:r>
            <w:r>
              <w:rPr>
                <w:rFonts w:cs="Arial"/>
                <w:b/>
                <w:u w:val="single"/>
              </w:rPr>
              <w:t>s</w:t>
            </w:r>
            <w:r w:rsidRPr="006A73BD">
              <w:rPr>
                <w:rFonts w:cs="Arial"/>
                <w:b/>
                <w:u w:val="single"/>
              </w:rPr>
              <w:t xml:space="preserve"> 5 &amp; 6</w:t>
            </w:r>
            <w:r w:rsidRPr="006A73BD">
              <w:rPr>
                <w:rFonts w:cs="Arial"/>
                <w:bCs/>
              </w:rPr>
              <w:t>: COVID</w:t>
            </w:r>
            <w:r>
              <w:rPr>
                <w:rFonts w:cs="Arial"/>
                <w:bCs/>
              </w:rPr>
              <w:t xml:space="preserve">-19 processes and recruitment. </w:t>
            </w:r>
            <w:r w:rsidRPr="004333AF">
              <w:rPr>
                <w:rFonts w:cs="Arial"/>
                <w:szCs w:val="22"/>
              </w:rPr>
              <w:t xml:space="preserve">Now </w:t>
            </w:r>
            <w:r w:rsidRPr="004333AF">
              <w:rPr>
                <w:rFonts w:cs="Arial"/>
                <w:szCs w:val="22"/>
                <w:u w:val="single"/>
              </w:rPr>
              <w:t>CLOSED</w:t>
            </w:r>
            <w:r>
              <w:rPr>
                <w:rFonts w:cs="Arial"/>
                <w:szCs w:val="22"/>
              </w:rPr>
              <w:t xml:space="preserve"> (Resolved: JG Chair)</w:t>
            </w:r>
          </w:p>
          <w:p w14:paraId="112FA854" w14:textId="05554CB8" w:rsidR="006F1901" w:rsidRPr="00753913" w:rsidRDefault="006F1901" w:rsidP="008C1FA0">
            <w:pPr>
              <w:pStyle w:val="DJCSbody"/>
              <w:ind w:left="0"/>
              <w:rPr>
                <w:rFonts w:cs="Arial"/>
                <w:bCs/>
              </w:rPr>
            </w:pPr>
            <w:r w:rsidRPr="006A73BD">
              <w:rPr>
                <w:rFonts w:cs="Arial"/>
                <w:b/>
                <w:u w:val="single"/>
              </w:rPr>
              <w:t xml:space="preserve">Action </w:t>
            </w:r>
            <w:r>
              <w:rPr>
                <w:rFonts w:cs="Arial"/>
                <w:b/>
                <w:u w:val="single"/>
              </w:rPr>
              <w:t>7</w:t>
            </w:r>
            <w:r w:rsidRPr="006A73BD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 xml:space="preserve">Community engagement during </w:t>
            </w:r>
            <w:r w:rsidRPr="006A73BD">
              <w:rPr>
                <w:rFonts w:cs="Arial"/>
                <w:bCs/>
              </w:rPr>
              <w:t>COVID</w:t>
            </w:r>
            <w:r>
              <w:rPr>
                <w:rFonts w:cs="Arial"/>
                <w:bCs/>
              </w:rPr>
              <w:t>-19.</w:t>
            </w:r>
            <w:r w:rsidRPr="004333AF">
              <w:rPr>
                <w:rFonts w:cs="Arial"/>
                <w:szCs w:val="22"/>
              </w:rPr>
              <w:t xml:space="preserve"> Now </w:t>
            </w:r>
            <w:r w:rsidRPr="004333AF">
              <w:rPr>
                <w:rFonts w:cs="Arial"/>
                <w:szCs w:val="22"/>
                <w:u w:val="single"/>
              </w:rPr>
              <w:t>CLOSED</w:t>
            </w:r>
          </w:p>
        </w:tc>
      </w:tr>
    </w:tbl>
    <w:p w14:paraId="51E06A50" w14:textId="77777777" w:rsidR="00B35B1A" w:rsidRDefault="00B35B1A" w:rsidP="00B35B1A">
      <w:pPr>
        <w:pStyle w:val="DJCSbody"/>
        <w:ind w:left="0"/>
        <w:rPr>
          <w:rFonts w:cs="Arial"/>
          <w:b/>
        </w:rPr>
      </w:pPr>
    </w:p>
    <w:p w14:paraId="5A7EADD2" w14:textId="753FC6F7" w:rsidR="00B35B1A" w:rsidRPr="00B35B1A" w:rsidRDefault="00B35B1A" w:rsidP="00B35B1A">
      <w:pPr>
        <w:pStyle w:val="DJCSbody"/>
        <w:ind w:left="0"/>
        <w:rPr>
          <w:rFonts w:cs="Arial"/>
          <w:b/>
        </w:rPr>
      </w:pPr>
      <w:r>
        <w:rPr>
          <w:rFonts w:cs="Arial"/>
          <w:b/>
        </w:rPr>
        <w:t>Opening</w:t>
      </w:r>
      <w:r w:rsidR="00DD2961">
        <w:rPr>
          <w:rFonts w:cs="Arial"/>
          <w:b/>
        </w:rPr>
        <w:t>, Action 1 and Action 2</w:t>
      </w:r>
    </w:p>
    <w:p w14:paraId="06BE15A5" w14:textId="38621379" w:rsidR="00B35B1A" w:rsidRPr="00B35B1A" w:rsidRDefault="00B35B1A" w:rsidP="00B35B1A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 w:rsidRPr="00B35B1A">
        <w:rPr>
          <w:rFonts w:eastAsia="Times" w:cs="Arial"/>
          <w:bCs/>
          <w:sz w:val="22"/>
          <w:szCs w:val="22"/>
        </w:rPr>
        <w:t>JG</w:t>
      </w:r>
      <w:r w:rsidR="00DD2961">
        <w:rPr>
          <w:rFonts w:eastAsia="Times" w:cs="Arial"/>
          <w:bCs/>
          <w:sz w:val="22"/>
          <w:szCs w:val="22"/>
        </w:rPr>
        <w:t xml:space="preserve"> </w:t>
      </w:r>
      <w:r w:rsidR="00DD2961" w:rsidRPr="00DD2961">
        <w:rPr>
          <w:rFonts w:eastAsia="Times" w:cs="Arial"/>
          <w:b/>
          <w:sz w:val="22"/>
          <w:szCs w:val="22"/>
        </w:rPr>
        <w:t>(Action 1</w:t>
      </w:r>
      <w:r w:rsidR="00DD29AE">
        <w:rPr>
          <w:rFonts w:eastAsia="Times" w:cs="Arial"/>
          <w:b/>
          <w:sz w:val="22"/>
          <w:szCs w:val="22"/>
        </w:rPr>
        <w:t xml:space="preserve"> Justice Precinct Update</w:t>
      </w:r>
      <w:r w:rsidR="00DD2961" w:rsidRPr="00DD2961">
        <w:rPr>
          <w:rFonts w:eastAsia="Times" w:cs="Arial"/>
          <w:b/>
          <w:sz w:val="22"/>
          <w:szCs w:val="22"/>
        </w:rPr>
        <w:t>)</w:t>
      </w:r>
      <w:r w:rsidRPr="00DD2961">
        <w:rPr>
          <w:rFonts w:eastAsia="Times" w:cs="Arial"/>
          <w:b/>
          <w:sz w:val="22"/>
          <w:szCs w:val="22"/>
        </w:rPr>
        <w:t>:</w:t>
      </w:r>
      <w:r w:rsidRPr="00B35B1A">
        <w:rPr>
          <w:rFonts w:eastAsia="Times" w:cs="Arial"/>
          <w:bCs/>
          <w:sz w:val="22"/>
          <w:szCs w:val="22"/>
        </w:rPr>
        <w:t xml:space="preserve"> Confirmed with Tim Pallas’ office the following:</w:t>
      </w:r>
    </w:p>
    <w:p w14:paraId="5670E0DA" w14:textId="0B3D91E4" w:rsidR="00B35B1A" w:rsidRPr="00B35B1A" w:rsidRDefault="00B35B1A" w:rsidP="00B35B1A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B35B1A">
        <w:rPr>
          <w:rFonts w:cs="Arial"/>
          <w:sz w:val="22"/>
          <w:szCs w:val="22"/>
        </w:rPr>
        <w:t xml:space="preserve">Werribee Justice Precinct confirmed for planning. </w:t>
      </w:r>
    </w:p>
    <w:p w14:paraId="6B046C73" w14:textId="029F83C0" w:rsidR="00B35B1A" w:rsidRPr="00B35B1A" w:rsidRDefault="00B35B1A" w:rsidP="00B35B1A">
      <w:pPr>
        <w:pStyle w:val="TableText"/>
        <w:keepNext/>
        <w:keepLines/>
        <w:numPr>
          <w:ilvl w:val="0"/>
          <w:numId w:val="26"/>
        </w:numPr>
        <w:rPr>
          <w:rFonts w:cs="Arial"/>
          <w:sz w:val="22"/>
          <w:szCs w:val="22"/>
        </w:rPr>
      </w:pPr>
      <w:r w:rsidRPr="00B35B1A">
        <w:rPr>
          <w:rFonts w:cs="Arial"/>
          <w:sz w:val="22"/>
          <w:szCs w:val="22"/>
        </w:rPr>
        <w:t xml:space="preserve">Timeframe yet to be determined. </w:t>
      </w:r>
    </w:p>
    <w:p w14:paraId="4AB896AA" w14:textId="17EB10A5" w:rsidR="00B35B1A" w:rsidRPr="00B35B1A" w:rsidRDefault="00B35B1A" w:rsidP="00B35B1A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 w:rsidRPr="00B35B1A">
        <w:rPr>
          <w:rFonts w:eastAsia="Times" w:cs="Arial"/>
          <w:bCs/>
          <w:sz w:val="22"/>
          <w:szCs w:val="22"/>
        </w:rPr>
        <w:t>JG also discussed with Tim Pallas’ office that a call centre had been set up and precinct plans would complement the Youth Justice Centre. No formal approach</w:t>
      </w:r>
      <w:r w:rsidR="00DD29AE">
        <w:rPr>
          <w:rFonts w:eastAsia="Times" w:cs="Arial"/>
          <w:bCs/>
          <w:sz w:val="22"/>
          <w:szCs w:val="22"/>
        </w:rPr>
        <w:t xml:space="preserve"> yet</w:t>
      </w:r>
      <w:r w:rsidRPr="00B35B1A">
        <w:rPr>
          <w:rFonts w:eastAsia="Times" w:cs="Arial"/>
          <w:bCs/>
          <w:sz w:val="22"/>
          <w:szCs w:val="22"/>
        </w:rPr>
        <w:t xml:space="preserve">. </w:t>
      </w:r>
    </w:p>
    <w:p w14:paraId="600959E5" w14:textId="605CA889" w:rsidR="00B35B1A" w:rsidRDefault="00B35B1A" w:rsidP="00B35B1A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 w:rsidRPr="00B35B1A">
        <w:rPr>
          <w:rFonts w:eastAsia="Times" w:cs="Arial"/>
          <w:bCs/>
          <w:sz w:val="22"/>
          <w:szCs w:val="22"/>
        </w:rPr>
        <w:t>LH to follow up on details of commitment from Tim Pallas re</w:t>
      </w:r>
      <w:r w:rsidR="00DD29AE">
        <w:rPr>
          <w:rFonts w:eastAsia="Times" w:cs="Arial"/>
          <w:bCs/>
          <w:sz w:val="22"/>
          <w:szCs w:val="22"/>
        </w:rPr>
        <w:t>garding</w:t>
      </w:r>
      <w:r w:rsidRPr="00B35B1A">
        <w:rPr>
          <w:rFonts w:eastAsia="Times" w:cs="Arial"/>
          <w:bCs/>
          <w:sz w:val="22"/>
          <w:szCs w:val="22"/>
        </w:rPr>
        <w:t xml:space="preserve"> commitment. </w:t>
      </w:r>
    </w:p>
    <w:p w14:paraId="001AFCA7" w14:textId="185688D0" w:rsidR="00DD2961" w:rsidRPr="00DD2961" w:rsidRDefault="00B35B1A" w:rsidP="00DD2961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NW (Council) referred to requirement of receiving a commitment from the Government to build Stage 1 of the Precinct, further enquiring about plans and timeframe of delivery. NW suggested referring this </w:t>
      </w:r>
      <w:r w:rsidR="00DD29AE">
        <w:rPr>
          <w:rFonts w:cs="Arial"/>
          <w:sz w:val="22"/>
          <w:szCs w:val="22"/>
        </w:rPr>
        <w:t xml:space="preserve">subject matter </w:t>
      </w:r>
      <w:r>
        <w:rPr>
          <w:rFonts w:cs="Arial"/>
          <w:sz w:val="22"/>
          <w:szCs w:val="22"/>
        </w:rPr>
        <w:t>to Jill Hennessy, rather than Tim Pallas.</w:t>
      </w:r>
      <w:r w:rsidR="003C236F" w:rsidRPr="00DD2961">
        <w:rPr>
          <w:rFonts w:eastAsia="Times" w:cs="Arial"/>
          <w:bCs/>
          <w:sz w:val="22"/>
          <w:szCs w:val="22"/>
        </w:rPr>
        <w:t xml:space="preserve"> </w:t>
      </w:r>
    </w:p>
    <w:p w14:paraId="5A881043" w14:textId="7FA9FAC8" w:rsidR="00DD2961" w:rsidRDefault="00DD2961" w:rsidP="00DD2961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 w:rsidRPr="00B35B1A">
        <w:rPr>
          <w:rFonts w:eastAsia="Times" w:cs="Arial"/>
          <w:bCs/>
          <w:sz w:val="22"/>
          <w:szCs w:val="22"/>
        </w:rPr>
        <w:t>JG</w:t>
      </w:r>
      <w:r>
        <w:rPr>
          <w:rFonts w:eastAsia="Times" w:cs="Arial"/>
          <w:bCs/>
          <w:sz w:val="22"/>
          <w:szCs w:val="22"/>
        </w:rPr>
        <w:t xml:space="preserve"> </w:t>
      </w:r>
      <w:r w:rsidRPr="00DD2961">
        <w:rPr>
          <w:rFonts w:eastAsia="Times" w:cs="Arial"/>
          <w:b/>
          <w:sz w:val="22"/>
          <w:szCs w:val="22"/>
        </w:rPr>
        <w:t xml:space="preserve">(Action </w:t>
      </w:r>
      <w:r>
        <w:rPr>
          <w:rFonts w:eastAsia="Times" w:cs="Arial"/>
          <w:b/>
          <w:sz w:val="22"/>
          <w:szCs w:val="22"/>
        </w:rPr>
        <w:t>2</w:t>
      </w:r>
      <w:r w:rsidR="00231950">
        <w:rPr>
          <w:rFonts w:eastAsia="Times" w:cs="Arial"/>
          <w:b/>
          <w:sz w:val="22"/>
          <w:szCs w:val="22"/>
        </w:rPr>
        <w:t>5.1</w:t>
      </w:r>
      <w:r w:rsidRPr="00DD2961">
        <w:rPr>
          <w:rFonts w:eastAsia="Times" w:cs="Arial"/>
          <w:b/>
          <w:sz w:val="22"/>
          <w:szCs w:val="22"/>
        </w:rPr>
        <w:t>):</w:t>
      </w:r>
      <w:r w:rsidRPr="00B35B1A">
        <w:rPr>
          <w:rFonts w:eastAsia="Times" w:cs="Arial"/>
          <w:bCs/>
          <w:sz w:val="22"/>
          <w:szCs w:val="22"/>
        </w:rPr>
        <w:t xml:space="preserve"> </w:t>
      </w:r>
      <w:r>
        <w:rPr>
          <w:rFonts w:eastAsia="Times" w:cs="Arial"/>
          <w:bCs/>
          <w:sz w:val="22"/>
          <w:szCs w:val="22"/>
        </w:rPr>
        <w:t xml:space="preserve">Correspondence with VicRoads confirmed site </w:t>
      </w:r>
      <w:r w:rsidR="00DD29AE">
        <w:rPr>
          <w:rFonts w:eastAsia="Times" w:cs="Arial"/>
          <w:bCs/>
          <w:sz w:val="22"/>
          <w:szCs w:val="22"/>
        </w:rPr>
        <w:t>location</w:t>
      </w:r>
      <w:r>
        <w:rPr>
          <w:rFonts w:eastAsia="Times" w:cs="Arial"/>
          <w:bCs/>
          <w:sz w:val="22"/>
          <w:szCs w:val="22"/>
        </w:rPr>
        <w:t xml:space="preserve"> in Metro North West region. MR assisting with process. Roadside team queried type of vegetation planting in </w:t>
      </w:r>
      <w:r w:rsidR="00231950">
        <w:rPr>
          <w:rFonts w:eastAsia="Times" w:cs="Arial"/>
          <w:bCs/>
          <w:sz w:val="22"/>
          <w:szCs w:val="22"/>
        </w:rPr>
        <w:t>Fyans</w:t>
      </w:r>
      <w:r>
        <w:rPr>
          <w:rFonts w:eastAsia="Times" w:cs="Arial"/>
          <w:bCs/>
          <w:sz w:val="22"/>
          <w:szCs w:val="22"/>
        </w:rPr>
        <w:t xml:space="preserve">ford. </w:t>
      </w:r>
    </w:p>
    <w:p w14:paraId="70DA52CF" w14:textId="67BC97E1" w:rsidR="00DD2961" w:rsidRPr="00DD2961" w:rsidRDefault="00DD2961" w:rsidP="00DD2961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 xml:space="preserve">JG to provide further updates next meeting. </w:t>
      </w:r>
    </w:p>
    <w:p w14:paraId="077D4B76" w14:textId="7261971E" w:rsidR="007B49E6" w:rsidRDefault="00DD2961" w:rsidP="00D61F29">
      <w:pPr>
        <w:pStyle w:val="DJCSbody"/>
        <w:ind w:left="0"/>
        <w:rPr>
          <w:rFonts w:cs="Arial"/>
          <w:b/>
        </w:rPr>
      </w:pPr>
      <w:r>
        <w:rPr>
          <w:rFonts w:cs="Arial"/>
          <w:b/>
        </w:rPr>
        <w:t>Project</w:t>
      </w:r>
      <w:r w:rsidR="00533042">
        <w:rPr>
          <w:rFonts w:cs="Arial"/>
          <w:b/>
        </w:rPr>
        <w:t xml:space="preserve"> update</w:t>
      </w:r>
      <w:r>
        <w:rPr>
          <w:rFonts w:cs="Arial"/>
          <w:b/>
        </w:rPr>
        <w:t xml:space="preserve"> and Action 3 </w:t>
      </w:r>
    </w:p>
    <w:p w14:paraId="4AB74FE7" w14:textId="0F265F19" w:rsidR="00DD2961" w:rsidRPr="00242DB8" w:rsidRDefault="00242DB8" w:rsidP="000F53E8">
      <w:pPr>
        <w:pStyle w:val="TableText"/>
        <w:keepNext/>
        <w:keepLines/>
        <w:numPr>
          <w:ilvl w:val="0"/>
          <w:numId w:val="25"/>
        </w:numPr>
        <w:rPr>
          <w:rFonts w:cs="Arial"/>
        </w:rPr>
      </w:pPr>
      <w:r w:rsidRPr="00242DB8">
        <w:rPr>
          <w:rFonts w:eastAsia="Times" w:cs="Arial"/>
          <w:bCs/>
          <w:sz w:val="22"/>
          <w:szCs w:val="22"/>
        </w:rPr>
        <w:t xml:space="preserve">JB </w:t>
      </w:r>
      <w:r>
        <w:rPr>
          <w:rFonts w:eastAsia="Times" w:cs="Arial"/>
          <w:bCs/>
          <w:sz w:val="22"/>
          <w:szCs w:val="22"/>
        </w:rPr>
        <w:t>referred to workforce statistics:</w:t>
      </w:r>
    </w:p>
    <w:p w14:paraId="23D1FF84" w14:textId="46A55BE4" w:rsidR="00242DB8" w:rsidRPr="00242DB8" w:rsidRDefault="00DD29AE" w:rsidP="00242DB8">
      <w:pPr>
        <w:pStyle w:val="TableText"/>
        <w:keepNext/>
        <w:keepLines/>
        <w:numPr>
          <w:ilvl w:val="0"/>
          <w:numId w:val="26"/>
        </w:numPr>
        <w:rPr>
          <w:rFonts w:cs="Arial"/>
        </w:rPr>
      </w:pPr>
      <w:r>
        <w:rPr>
          <w:rFonts w:eastAsia="Times" w:cs="Arial"/>
          <w:bCs/>
          <w:sz w:val="22"/>
          <w:szCs w:val="22"/>
        </w:rPr>
        <w:t>Youth Justice Redevelopment Project (</w:t>
      </w:r>
      <w:r w:rsidR="00242DB8">
        <w:rPr>
          <w:rFonts w:eastAsia="Times" w:cs="Arial"/>
          <w:bCs/>
          <w:sz w:val="22"/>
          <w:szCs w:val="22"/>
        </w:rPr>
        <w:t>YJRP</w:t>
      </w:r>
      <w:r>
        <w:rPr>
          <w:rFonts w:eastAsia="Times" w:cs="Arial"/>
          <w:bCs/>
          <w:sz w:val="22"/>
          <w:szCs w:val="22"/>
        </w:rPr>
        <w:t>)</w:t>
      </w:r>
      <w:r w:rsidR="00242DB8">
        <w:rPr>
          <w:rFonts w:eastAsia="Times" w:cs="Arial"/>
          <w:bCs/>
          <w:sz w:val="22"/>
          <w:szCs w:val="22"/>
        </w:rPr>
        <w:t xml:space="preserve"> inductions as </w:t>
      </w:r>
      <w:r>
        <w:rPr>
          <w:rFonts w:eastAsia="Times" w:cs="Arial"/>
          <w:bCs/>
          <w:sz w:val="22"/>
          <w:szCs w:val="22"/>
        </w:rPr>
        <w:t>of</w:t>
      </w:r>
      <w:r w:rsidR="00242DB8">
        <w:rPr>
          <w:rFonts w:eastAsia="Times" w:cs="Arial"/>
          <w:bCs/>
          <w:sz w:val="22"/>
          <w:szCs w:val="22"/>
        </w:rPr>
        <w:t xml:space="preserve"> previous CAG meeting: </w:t>
      </w:r>
      <w:r w:rsidR="00242DB8" w:rsidRPr="00242DB8">
        <w:rPr>
          <w:rFonts w:eastAsia="Times" w:cs="Arial"/>
          <w:b/>
          <w:sz w:val="22"/>
          <w:szCs w:val="22"/>
        </w:rPr>
        <w:t>317</w:t>
      </w:r>
      <w:r w:rsidR="00242DB8">
        <w:rPr>
          <w:rFonts w:eastAsia="Times" w:cs="Arial"/>
          <w:bCs/>
          <w:sz w:val="22"/>
          <w:szCs w:val="22"/>
        </w:rPr>
        <w:t xml:space="preserve"> </w:t>
      </w:r>
      <w:proofErr w:type="gramStart"/>
      <w:r w:rsidR="00242DB8" w:rsidRPr="00242DB8">
        <w:rPr>
          <w:rFonts w:eastAsia="Times" w:cs="Arial"/>
          <w:b/>
          <w:sz w:val="22"/>
          <w:szCs w:val="22"/>
        </w:rPr>
        <w:t>total</w:t>
      </w:r>
      <w:proofErr w:type="gramEnd"/>
      <w:r w:rsidR="00242DB8">
        <w:rPr>
          <w:rFonts w:eastAsia="Times" w:cs="Arial"/>
          <w:bCs/>
          <w:sz w:val="22"/>
          <w:szCs w:val="22"/>
        </w:rPr>
        <w:t xml:space="preserve"> (including John Holland). </w:t>
      </w:r>
    </w:p>
    <w:p w14:paraId="4E1AF3AF" w14:textId="69880FC6" w:rsidR="00242DB8" w:rsidRPr="00242DB8" w:rsidRDefault="00242DB8" w:rsidP="00242DB8">
      <w:pPr>
        <w:pStyle w:val="TableText"/>
        <w:keepNext/>
        <w:keepLines/>
        <w:numPr>
          <w:ilvl w:val="0"/>
          <w:numId w:val="26"/>
        </w:numPr>
        <w:rPr>
          <w:rFonts w:cs="Arial"/>
        </w:rPr>
      </w:pPr>
      <w:r w:rsidRPr="00242DB8">
        <w:rPr>
          <w:rFonts w:eastAsia="Times" w:cs="Arial"/>
          <w:b/>
          <w:sz w:val="22"/>
          <w:szCs w:val="22"/>
        </w:rPr>
        <w:t>273</w:t>
      </w:r>
      <w:r>
        <w:rPr>
          <w:rFonts w:eastAsia="Times" w:cs="Arial"/>
          <w:bCs/>
          <w:sz w:val="22"/>
          <w:szCs w:val="22"/>
        </w:rPr>
        <w:t xml:space="preserve"> subcontractors to date. </w:t>
      </w:r>
      <w:r>
        <w:rPr>
          <w:rFonts w:eastAsia="Times" w:cs="Arial"/>
          <w:bCs/>
          <w:sz w:val="22"/>
          <w:szCs w:val="22"/>
        </w:rPr>
        <w:tab/>
      </w:r>
    </w:p>
    <w:p w14:paraId="76FD0904" w14:textId="3C88E74A" w:rsidR="00242DB8" w:rsidRPr="00242DB8" w:rsidRDefault="00242DB8" w:rsidP="00242DB8">
      <w:pPr>
        <w:pStyle w:val="TableText"/>
        <w:keepNext/>
        <w:keepLines/>
        <w:numPr>
          <w:ilvl w:val="0"/>
          <w:numId w:val="26"/>
        </w:numPr>
        <w:rPr>
          <w:rFonts w:cs="Arial"/>
        </w:rPr>
      </w:pPr>
      <w:r>
        <w:rPr>
          <w:rFonts w:eastAsia="Times" w:cs="Arial"/>
          <w:bCs/>
          <w:sz w:val="22"/>
          <w:szCs w:val="22"/>
        </w:rPr>
        <w:t xml:space="preserve">Expected peak of </w:t>
      </w:r>
      <w:r w:rsidRPr="00242DB8">
        <w:rPr>
          <w:rFonts w:eastAsia="Times" w:cs="Arial"/>
          <w:b/>
          <w:sz w:val="22"/>
          <w:szCs w:val="22"/>
        </w:rPr>
        <w:t>550</w:t>
      </w:r>
      <w:r>
        <w:rPr>
          <w:rFonts w:eastAsia="Times" w:cs="Arial"/>
          <w:bCs/>
          <w:sz w:val="22"/>
          <w:szCs w:val="22"/>
        </w:rPr>
        <w:t xml:space="preserve"> subcontractors at any one time.</w:t>
      </w:r>
    </w:p>
    <w:p w14:paraId="42184442" w14:textId="160BD463" w:rsidR="00242DB8" w:rsidRPr="00242DB8" w:rsidRDefault="00242DB8" w:rsidP="00242DB8">
      <w:pPr>
        <w:pStyle w:val="TableText"/>
        <w:keepNext/>
        <w:keepLines/>
        <w:numPr>
          <w:ilvl w:val="0"/>
          <w:numId w:val="26"/>
        </w:numPr>
        <w:rPr>
          <w:rFonts w:cs="Arial"/>
        </w:rPr>
      </w:pPr>
      <w:r>
        <w:rPr>
          <w:rFonts w:eastAsia="Times" w:cs="Arial"/>
          <w:bCs/>
          <w:sz w:val="22"/>
          <w:szCs w:val="22"/>
        </w:rPr>
        <w:t xml:space="preserve">Based on RPP of </w:t>
      </w:r>
      <w:r w:rsidRPr="00242DB8">
        <w:rPr>
          <w:rFonts w:eastAsia="Times" w:cs="Arial"/>
          <w:b/>
          <w:sz w:val="22"/>
          <w:szCs w:val="22"/>
        </w:rPr>
        <w:t>5,000</w:t>
      </w:r>
      <w:r>
        <w:rPr>
          <w:rFonts w:eastAsia="Times" w:cs="Arial"/>
          <w:bCs/>
          <w:sz w:val="22"/>
          <w:szCs w:val="22"/>
        </w:rPr>
        <w:t xml:space="preserve"> subcontractors, it is anticipated </w:t>
      </w:r>
      <w:r w:rsidRPr="00242DB8">
        <w:rPr>
          <w:rFonts w:eastAsia="Times" w:cs="Arial"/>
          <w:b/>
          <w:sz w:val="22"/>
          <w:szCs w:val="22"/>
        </w:rPr>
        <w:t>2,000</w:t>
      </w:r>
      <w:r>
        <w:rPr>
          <w:rFonts w:eastAsia="Times" w:cs="Arial"/>
          <w:b/>
          <w:sz w:val="22"/>
          <w:szCs w:val="22"/>
        </w:rPr>
        <w:t xml:space="preserve"> </w:t>
      </w:r>
      <w:r w:rsidRPr="00242DB8">
        <w:rPr>
          <w:rFonts w:eastAsia="Times" w:cs="Arial"/>
          <w:bCs/>
          <w:sz w:val="22"/>
          <w:szCs w:val="22"/>
        </w:rPr>
        <w:t>will be</w:t>
      </w:r>
      <w:r>
        <w:rPr>
          <w:rFonts w:eastAsia="Times" w:cs="Arial"/>
          <w:bCs/>
          <w:sz w:val="22"/>
          <w:szCs w:val="22"/>
        </w:rPr>
        <w:t xml:space="preserve"> on YJRP</w:t>
      </w:r>
    </w:p>
    <w:p w14:paraId="4FFF270F" w14:textId="29299D6B" w:rsidR="00242DB8" w:rsidRPr="00242DB8" w:rsidRDefault="00DD2961" w:rsidP="00242DB8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242DB8">
        <w:rPr>
          <w:rFonts w:eastAsia="Times" w:cs="Arial"/>
          <w:b/>
          <w:sz w:val="22"/>
          <w:szCs w:val="22"/>
        </w:rPr>
        <w:t>44%</w:t>
      </w:r>
      <w:r w:rsidRPr="00242DB8">
        <w:rPr>
          <w:rFonts w:eastAsia="Times" w:cs="Arial"/>
          <w:bCs/>
          <w:sz w:val="22"/>
          <w:szCs w:val="22"/>
        </w:rPr>
        <w:t xml:space="preserve"> of workforce (140 individual subcontractors) </w:t>
      </w:r>
      <w:r w:rsidR="00242DB8">
        <w:rPr>
          <w:rFonts w:eastAsia="Times" w:cs="Arial"/>
          <w:bCs/>
          <w:sz w:val="22"/>
          <w:szCs w:val="22"/>
        </w:rPr>
        <w:t>travelling from western region of Melbourne.</w:t>
      </w:r>
    </w:p>
    <w:p w14:paraId="36629A96" w14:textId="50C30AFA" w:rsidR="00242DB8" w:rsidRPr="00242DB8" w:rsidRDefault="00DD2961" w:rsidP="00242DB8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242DB8">
        <w:rPr>
          <w:rFonts w:eastAsia="Times" w:cs="Arial"/>
          <w:b/>
          <w:sz w:val="22"/>
          <w:szCs w:val="22"/>
        </w:rPr>
        <w:t>33%</w:t>
      </w:r>
      <w:r w:rsidRPr="00242DB8">
        <w:rPr>
          <w:rFonts w:eastAsia="Times" w:cs="Arial"/>
          <w:bCs/>
          <w:sz w:val="22"/>
          <w:szCs w:val="22"/>
        </w:rPr>
        <w:t xml:space="preserve"> of companies (based on head office location</w:t>
      </w:r>
      <w:r w:rsidR="00DD29AE">
        <w:rPr>
          <w:rFonts w:eastAsia="Times" w:cs="Arial"/>
          <w:bCs/>
          <w:sz w:val="22"/>
          <w:szCs w:val="22"/>
        </w:rPr>
        <w:t>s</w:t>
      </w:r>
      <w:r w:rsidRPr="00242DB8">
        <w:rPr>
          <w:rFonts w:eastAsia="Times" w:cs="Arial"/>
          <w:bCs/>
          <w:sz w:val="22"/>
          <w:szCs w:val="22"/>
        </w:rPr>
        <w:t>) located in the west.</w:t>
      </w:r>
    </w:p>
    <w:p w14:paraId="3981B701" w14:textId="7428F490" w:rsidR="00DD2961" w:rsidRDefault="00DD29AE" w:rsidP="00242DB8">
      <w:pPr>
        <w:spacing w:after="0" w:line="240" w:lineRule="auto"/>
        <w:ind w:left="540"/>
        <w:textAlignment w:val="center"/>
        <w:rPr>
          <w:rFonts w:ascii="Arial" w:eastAsia="Times" w:hAnsi="Arial" w:cs="Arial"/>
          <w:bCs/>
        </w:rPr>
      </w:pPr>
      <w:r>
        <w:rPr>
          <w:rFonts w:ascii="Arial" w:eastAsia="Times" w:hAnsi="Arial" w:cs="Arial"/>
          <w:bCs/>
        </w:rPr>
        <w:t>Active</w:t>
      </w:r>
      <w:r w:rsidR="00242DB8">
        <w:rPr>
          <w:rFonts w:ascii="Arial" w:eastAsia="Times" w:hAnsi="Arial" w:cs="Arial"/>
          <w:bCs/>
        </w:rPr>
        <w:t xml:space="preserve"> procurement of local workers</w:t>
      </w:r>
      <w:r>
        <w:rPr>
          <w:rFonts w:ascii="Arial" w:eastAsia="Times" w:hAnsi="Arial" w:cs="Arial"/>
          <w:bCs/>
        </w:rPr>
        <w:t xml:space="preserve"> demonstrated</w:t>
      </w:r>
      <w:r w:rsidR="00242DB8">
        <w:rPr>
          <w:rFonts w:ascii="Arial" w:eastAsia="Times" w:hAnsi="Arial" w:cs="Arial"/>
          <w:bCs/>
        </w:rPr>
        <w:t xml:space="preserve"> </w:t>
      </w:r>
      <w:r w:rsidR="00DD2961" w:rsidRPr="00242DB8">
        <w:rPr>
          <w:rFonts w:ascii="Arial" w:eastAsia="Times" w:hAnsi="Arial" w:cs="Arial"/>
          <w:bCs/>
        </w:rPr>
        <w:t>to undertake construction works</w:t>
      </w:r>
      <w:r w:rsidR="00242DB8">
        <w:rPr>
          <w:rFonts w:ascii="Arial" w:eastAsia="Times" w:hAnsi="Arial" w:cs="Arial"/>
          <w:bCs/>
        </w:rPr>
        <w:t xml:space="preserve">. Monthly updates to be provided. </w:t>
      </w:r>
    </w:p>
    <w:p w14:paraId="086F9202" w14:textId="57B27531" w:rsidR="00303542" w:rsidRPr="00303542" w:rsidRDefault="00303542" w:rsidP="00303542">
      <w:pPr>
        <w:pStyle w:val="TableText"/>
        <w:keepNext/>
        <w:keepLines/>
        <w:numPr>
          <w:ilvl w:val="0"/>
          <w:numId w:val="25"/>
        </w:numPr>
        <w:rPr>
          <w:rFonts w:cs="Arial"/>
        </w:rPr>
      </w:pPr>
      <w:r w:rsidRPr="00242DB8">
        <w:rPr>
          <w:rFonts w:eastAsia="Times" w:cs="Arial"/>
          <w:bCs/>
          <w:sz w:val="22"/>
          <w:szCs w:val="22"/>
        </w:rPr>
        <w:lastRenderedPageBreak/>
        <w:t xml:space="preserve">JB </w:t>
      </w:r>
      <w:r>
        <w:rPr>
          <w:rFonts w:eastAsia="Times" w:cs="Arial"/>
          <w:bCs/>
          <w:sz w:val="22"/>
          <w:szCs w:val="22"/>
        </w:rPr>
        <w:t>presented slide deck which was also distributed. This included</w:t>
      </w:r>
      <w:r w:rsidR="00DD29AE">
        <w:rPr>
          <w:rFonts w:eastAsia="Times" w:cs="Arial"/>
          <w:bCs/>
          <w:sz w:val="22"/>
          <w:szCs w:val="22"/>
        </w:rPr>
        <w:t xml:space="preserve"> information regarding</w:t>
      </w:r>
      <w:r>
        <w:rPr>
          <w:rFonts w:eastAsia="Times" w:cs="Arial"/>
          <w:bCs/>
          <w:sz w:val="22"/>
          <w:szCs w:val="22"/>
        </w:rPr>
        <w:t>:</w:t>
      </w:r>
    </w:p>
    <w:p w14:paraId="3E7E2573" w14:textId="500DC55E" w:rsidR="00303542" w:rsidRPr="00303542" w:rsidRDefault="00303542" w:rsidP="00303542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303542">
        <w:rPr>
          <w:rFonts w:eastAsia="Times" w:cs="Arial"/>
          <w:bCs/>
          <w:sz w:val="22"/>
          <w:szCs w:val="22"/>
        </w:rPr>
        <w:t>External roads</w:t>
      </w:r>
    </w:p>
    <w:p w14:paraId="3B599046" w14:textId="0469D6EF" w:rsidR="00303542" w:rsidRPr="00303542" w:rsidRDefault="00303542" w:rsidP="00303542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303542">
        <w:rPr>
          <w:rFonts w:eastAsia="Times" w:cs="Arial"/>
          <w:bCs/>
          <w:sz w:val="22"/>
          <w:szCs w:val="22"/>
        </w:rPr>
        <w:t>Piling pads</w:t>
      </w:r>
    </w:p>
    <w:p w14:paraId="6B6754CE" w14:textId="56F1CB31" w:rsidR="00303542" w:rsidRPr="00303542" w:rsidRDefault="00303542" w:rsidP="00303542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303542">
        <w:rPr>
          <w:rFonts w:eastAsia="Times" w:cs="Arial"/>
          <w:bCs/>
          <w:sz w:val="22"/>
          <w:szCs w:val="22"/>
        </w:rPr>
        <w:t>Completion of gatehouse and structures</w:t>
      </w:r>
    </w:p>
    <w:p w14:paraId="150D0CF7" w14:textId="21AC59C1" w:rsidR="00303542" w:rsidRPr="00303542" w:rsidRDefault="00303542" w:rsidP="00303542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303542">
        <w:rPr>
          <w:rFonts w:eastAsia="Times" w:cs="Arial"/>
          <w:bCs/>
          <w:sz w:val="22"/>
          <w:szCs w:val="22"/>
        </w:rPr>
        <w:t>Roofing</w:t>
      </w:r>
    </w:p>
    <w:p w14:paraId="6BFC1029" w14:textId="6F3BA86B" w:rsidR="00303542" w:rsidRPr="00303542" w:rsidRDefault="00303542" w:rsidP="00303542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303542">
        <w:rPr>
          <w:rFonts w:eastAsia="Times" w:cs="Arial"/>
          <w:bCs/>
          <w:sz w:val="22"/>
          <w:szCs w:val="22"/>
        </w:rPr>
        <w:t xml:space="preserve">Works in western region: stormwater, hydraulics, drainage (completion set for end of next week) </w:t>
      </w:r>
    </w:p>
    <w:p w14:paraId="5EB90396" w14:textId="3A359CE3" w:rsidR="00303542" w:rsidRPr="00303542" w:rsidRDefault="00303542" w:rsidP="00303542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303542">
        <w:rPr>
          <w:rFonts w:eastAsia="Times" w:cs="Arial"/>
          <w:bCs/>
          <w:sz w:val="22"/>
          <w:szCs w:val="22"/>
        </w:rPr>
        <w:t>Loaded and laid all roof sheets</w:t>
      </w:r>
    </w:p>
    <w:p w14:paraId="35D0745A" w14:textId="1207E101" w:rsidR="00303542" w:rsidRPr="00303542" w:rsidRDefault="00303542" w:rsidP="00303542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303542">
        <w:rPr>
          <w:rFonts w:eastAsia="Times" w:cs="Arial"/>
          <w:bCs/>
          <w:sz w:val="22"/>
          <w:szCs w:val="22"/>
        </w:rPr>
        <w:t xml:space="preserve">Brickwork completed on plant building </w:t>
      </w:r>
    </w:p>
    <w:p w14:paraId="534F9A36" w14:textId="338CCDA4" w:rsidR="00303542" w:rsidRPr="00303542" w:rsidRDefault="00303542" w:rsidP="00303542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303542">
        <w:rPr>
          <w:rFonts w:eastAsia="Times" w:cs="Arial"/>
          <w:bCs/>
          <w:sz w:val="22"/>
          <w:szCs w:val="22"/>
        </w:rPr>
        <w:t>Mock bedroom completed – sign off required</w:t>
      </w:r>
    </w:p>
    <w:p w14:paraId="3BB9EC90" w14:textId="2591E9FE" w:rsidR="00303542" w:rsidRPr="00303542" w:rsidRDefault="00303542" w:rsidP="00303542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 w:rsidRPr="00303542">
        <w:rPr>
          <w:rFonts w:eastAsia="Times" w:cs="Arial"/>
          <w:bCs/>
          <w:sz w:val="22"/>
          <w:szCs w:val="22"/>
        </w:rPr>
        <w:t xml:space="preserve">1000/1800 piles </w:t>
      </w:r>
      <w:r w:rsidR="00E04EAA" w:rsidRPr="00303542">
        <w:rPr>
          <w:rFonts w:eastAsia="Times" w:cs="Arial"/>
          <w:bCs/>
          <w:sz w:val="22"/>
          <w:szCs w:val="22"/>
        </w:rPr>
        <w:t>completed;</w:t>
      </w:r>
      <w:r w:rsidRPr="00303542">
        <w:rPr>
          <w:rFonts w:eastAsia="Times" w:cs="Arial"/>
          <w:bCs/>
          <w:sz w:val="22"/>
          <w:szCs w:val="22"/>
        </w:rPr>
        <w:t xml:space="preserve"> </w:t>
      </w:r>
      <w:r w:rsidR="00E04EAA">
        <w:rPr>
          <w:rFonts w:eastAsia="Times" w:cs="Arial"/>
          <w:bCs/>
          <w:sz w:val="22"/>
          <w:szCs w:val="22"/>
        </w:rPr>
        <w:t>deepest</w:t>
      </w:r>
      <w:r w:rsidRPr="00303542">
        <w:rPr>
          <w:rFonts w:eastAsia="Times" w:cs="Arial"/>
          <w:bCs/>
          <w:sz w:val="22"/>
          <w:szCs w:val="22"/>
        </w:rPr>
        <w:t xml:space="preserve"> </w:t>
      </w:r>
      <w:r w:rsidR="00E04EAA">
        <w:rPr>
          <w:rFonts w:eastAsia="Times" w:cs="Arial"/>
          <w:bCs/>
          <w:sz w:val="22"/>
          <w:szCs w:val="22"/>
        </w:rPr>
        <w:t>pile:</w:t>
      </w:r>
      <w:r w:rsidRPr="00303542">
        <w:rPr>
          <w:rFonts w:eastAsia="Times" w:cs="Arial"/>
          <w:bCs/>
          <w:sz w:val="22"/>
          <w:szCs w:val="22"/>
        </w:rPr>
        <w:t xml:space="preserve"> 19-20</w:t>
      </w:r>
      <w:r w:rsidR="00753913">
        <w:rPr>
          <w:rFonts w:eastAsia="Times" w:cs="Arial"/>
          <w:bCs/>
          <w:sz w:val="22"/>
          <w:szCs w:val="22"/>
        </w:rPr>
        <w:t xml:space="preserve"> </w:t>
      </w:r>
      <w:r w:rsidRPr="00303542">
        <w:rPr>
          <w:rFonts w:eastAsia="Times" w:cs="Arial"/>
          <w:bCs/>
          <w:sz w:val="22"/>
          <w:szCs w:val="22"/>
        </w:rPr>
        <w:t xml:space="preserve">metres. </w:t>
      </w:r>
    </w:p>
    <w:p w14:paraId="37093EF0" w14:textId="22261F09" w:rsidR="00D12F4D" w:rsidRDefault="00D12F4D" w:rsidP="00D12F4D">
      <w:pPr>
        <w:pStyle w:val="DJCSbody"/>
        <w:ind w:left="0"/>
        <w:rPr>
          <w:rFonts w:cs="Arial"/>
          <w:b/>
        </w:rPr>
      </w:pPr>
      <w:r>
        <w:rPr>
          <w:rFonts w:cs="Arial"/>
          <w:b/>
        </w:rPr>
        <w:t>Access Road naming update (Action 4)</w:t>
      </w:r>
    </w:p>
    <w:p w14:paraId="231D4641" w14:textId="312F4E27" w:rsidR="00D12F4D" w:rsidRDefault="00D12F4D" w:rsidP="00D12F4D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 w:rsidRPr="00D12F4D">
        <w:rPr>
          <w:rFonts w:eastAsia="Times" w:cs="Arial"/>
          <w:bCs/>
          <w:sz w:val="22"/>
          <w:szCs w:val="22"/>
        </w:rPr>
        <w:t xml:space="preserve">City of Wyndham </w:t>
      </w:r>
      <w:r>
        <w:rPr>
          <w:rFonts w:eastAsia="Times" w:cs="Arial"/>
          <w:bCs/>
          <w:sz w:val="22"/>
          <w:szCs w:val="22"/>
        </w:rPr>
        <w:t>(JW) discussed</w:t>
      </w:r>
      <w:r w:rsidRPr="00D12F4D">
        <w:rPr>
          <w:rFonts w:eastAsia="Times" w:cs="Arial"/>
          <w:bCs/>
          <w:sz w:val="22"/>
          <w:szCs w:val="22"/>
        </w:rPr>
        <w:t xml:space="preserve"> Action 4 (naming process) </w:t>
      </w:r>
    </w:p>
    <w:p w14:paraId="7ED5EEAD" w14:textId="393BC070" w:rsidR="00D12F4D" w:rsidRDefault="00DD29AE" w:rsidP="00D12F4D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>8-week process</w:t>
      </w:r>
      <w:r w:rsidR="00D12F4D">
        <w:rPr>
          <w:rFonts w:eastAsia="Times" w:cs="Arial"/>
          <w:bCs/>
          <w:sz w:val="22"/>
          <w:szCs w:val="22"/>
        </w:rPr>
        <w:t xml:space="preserve"> suggested ‘Kangaroo Drive’ which applied geo</w:t>
      </w:r>
      <w:r w:rsidR="001B24FC">
        <w:rPr>
          <w:rFonts w:eastAsia="Times" w:cs="Arial"/>
          <w:bCs/>
          <w:sz w:val="22"/>
          <w:szCs w:val="22"/>
        </w:rPr>
        <w:t>graphical</w:t>
      </w:r>
      <w:r w:rsidR="00D12F4D">
        <w:rPr>
          <w:rFonts w:eastAsia="Times" w:cs="Arial"/>
          <w:bCs/>
          <w:sz w:val="22"/>
          <w:szCs w:val="22"/>
        </w:rPr>
        <w:t xml:space="preserve"> naming rules. Closest Kangaroo Drive is 27km away, </w:t>
      </w:r>
      <w:r>
        <w:rPr>
          <w:rFonts w:eastAsia="Times" w:cs="Arial"/>
          <w:bCs/>
          <w:sz w:val="22"/>
          <w:szCs w:val="22"/>
        </w:rPr>
        <w:t>not r</w:t>
      </w:r>
      <w:r w:rsidR="00D12F4D">
        <w:rPr>
          <w:rFonts w:eastAsia="Times" w:cs="Arial"/>
          <w:bCs/>
          <w:sz w:val="22"/>
          <w:szCs w:val="22"/>
        </w:rPr>
        <w:t>esult</w:t>
      </w:r>
      <w:r>
        <w:rPr>
          <w:rFonts w:eastAsia="Times" w:cs="Arial"/>
          <w:bCs/>
          <w:sz w:val="22"/>
          <w:szCs w:val="22"/>
        </w:rPr>
        <w:t>ing</w:t>
      </w:r>
      <w:r w:rsidR="00D12F4D">
        <w:rPr>
          <w:rFonts w:eastAsia="Times" w:cs="Arial"/>
          <w:bCs/>
          <w:sz w:val="22"/>
          <w:szCs w:val="22"/>
        </w:rPr>
        <w:t xml:space="preserve"> in issues. </w:t>
      </w:r>
    </w:p>
    <w:p w14:paraId="76114D5C" w14:textId="7B116869" w:rsidR="00D12F4D" w:rsidRDefault="00D12F4D" w:rsidP="00D12F4D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 xml:space="preserve">Geographical Naming Victoria advised to engage CAG, then proceed to registrar for approvals. </w:t>
      </w:r>
    </w:p>
    <w:p w14:paraId="430986F1" w14:textId="6CD359D6" w:rsidR="00DD29AE" w:rsidRDefault="00D12F4D" w:rsidP="00662E25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 xml:space="preserve">LH queried whether </w:t>
      </w:r>
      <w:r w:rsidR="001B24FC">
        <w:rPr>
          <w:rFonts w:eastAsia="Times" w:cs="Arial"/>
          <w:bCs/>
          <w:sz w:val="22"/>
          <w:szCs w:val="22"/>
        </w:rPr>
        <w:t>the name could instead be</w:t>
      </w:r>
      <w:r>
        <w:rPr>
          <w:rFonts w:eastAsia="Times" w:cs="Arial"/>
          <w:bCs/>
          <w:sz w:val="22"/>
          <w:szCs w:val="22"/>
        </w:rPr>
        <w:t xml:space="preserve"> the original track name. </w:t>
      </w:r>
    </w:p>
    <w:p w14:paraId="37F44A04" w14:textId="5D8843B8" w:rsidR="00D12F4D" w:rsidRPr="00DD29AE" w:rsidRDefault="00D12F4D" w:rsidP="00662E25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 w:rsidRPr="00DD29AE">
        <w:rPr>
          <w:rFonts w:eastAsia="Times" w:cs="Arial"/>
          <w:bCs/>
          <w:sz w:val="22"/>
          <w:szCs w:val="22"/>
        </w:rPr>
        <w:t xml:space="preserve">JW to return via correspondence or next CAG to advise whether </w:t>
      </w:r>
      <w:proofErr w:type="spellStart"/>
      <w:r w:rsidRPr="00DD29AE">
        <w:rPr>
          <w:rFonts w:eastAsia="Times" w:cs="Arial"/>
          <w:bCs/>
          <w:sz w:val="22"/>
          <w:szCs w:val="22"/>
        </w:rPr>
        <w:t>Belfridges</w:t>
      </w:r>
      <w:proofErr w:type="spellEnd"/>
      <w:r w:rsidRPr="00DD29AE">
        <w:rPr>
          <w:rFonts w:eastAsia="Times" w:cs="Arial"/>
          <w:bCs/>
          <w:sz w:val="22"/>
          <w:szCs w:val="22"/>
        </w:rPr>
        <w:t xml:space="preserve"> Track 1 – or whichever variation is appropriate – can </w:t>
      </w:r>
      <w:r w:rsidR="001B24FC">
        <w:rPr>
          <w:rFonts w:eastAsia="Times" w:cs="Arial"/>
          <w:bCs/>
          <w:sz w:val="22"/>
          <w:szCs w:val="22"/>
        </w:rPr>
        <w:t>be</w:t>
      </w:r>
      <w:r w:rsidRPr="00DD29AE">
        <w:rPr>
          <w:rFonts w:eastAsia="Times" w:cs="Arial"/>
          <w:bCs/>
          <w:sz w:val="22"/>
          <w:szCs w:val="22"/>
        </w:rPr>
        <w:t xml:space="preserve"> the name, as per CAGs preference. JW to further confirm statutory process, given it is a private Road</w:t>
      </w:r>
      <w:r w:rsidR="001B24FC">
        <w:rPr>
          <w:rFonts w:eastAsia="Times" w:cs="Arial"/>
          <w:bCs/>
          <w:sz w:val="22"/>
          <w:szCs w:val="22"/>
        </w:rPr>
        <w:t>.</w:t>
      </w:r>
      <w:r w:rsidRPr="00DD29AE">
        <w:rPr>
          <w:rFonts w:eastAsia="Times" w:cs="Arial"/>
          <w:bCs/>
          <w:sz w:val="22"/>
          <w:szCs w:val="22"/>
        </w:rPr>
        <w:t xml:space="preserve"> </w:t>
      </w:r>
    </w:p>
    <w:p w14:paraId="25E01B63" w14:textId="56A22AD9" w:rsidR="006A73BD" w:rsidRDefault="006A73BD" w:rsidP="006A73BD">
      <w:pPr>
        <w:pStyle w:val="DJCSbody"/>
        <w:ind w:left="0"/>
        <w:rPr>
          <w:rFonts w:cs="Arial"/>
          <w:b/>
        </w:rPr>
      </w:pPr>
      <w:r>
        <w:rPr>
          <w:rFonts w:cs="Arial"/>
          <w:b/>
        </w:rPr>
        <w:t>Youth Justice Update, Action 5 and Action 6 (COVID-19 processes and recruitment)</w:t>
      </w:r>
    </w:p>
    <w:p w14:paraId="58B182B5" w14:textId="4A5C8130" w:rsidR="006A73BD" w:rsidRPr="006A73BD" w:rsidRDefault="006A73BD" w:rsidP="006A73BD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 xml:space="preserve">JM </w:t>
      </w:r>
      <w:r w:rsidRPr="006A73BD">
        <w:rPr>
          <w:rFonts w:eastAsia="Times" w:cs="Arial"/>
          <w:bCs/>
          <w:sz w:val="22"/>
          <w:szCs w:val="22"/>
        </w:rPr>
        <w:t xml:space="preserve">briefed CAG </w:t>
      </w:r>
      <w:r w:rsidR="00DD29AE">
        <w:rPr>
          <w:rFonts w:eastAsia="Times" w:cs="Arial"/>
          <w:bCs/>
          <w:sz w:val="22"/>
          <w:szCs w:val="22"/>
        </w:rPr>
        <w:t>on</w:t>
      </w:r>
      <w:r w:rsidRPr="006A73BD">
        <w:rPr>
          <w:rFonts w:eastAsia="Times" w:cs="Arial"/>
          <w:bCs/>
          <w:sz w:val="22"/>
          <w:szCs w:val="22"/>
        </w:rPr>
        <w:t xml:space="preserve"> processes undertaken at Youth Justice facilities to ensure prevention of COVID-19 cases.</w:t>
      </w:r>
      <w:r>
        <w:rPr>
          <w:rFonts w:eastAsia="Times" w:cs="Arial"/>
          <w:bCs/>
          <w:sz w:val="22"/>
          <w:szCs w:val="22"/>
        </w:rPr>
        <w:t xml:space="preserve"> Recognition that lower </w:t>
      </w:r>
      <w:r w:rsidR="001B24FC">
        <w:rPr>
          <w:rFonts w:eastAsia="Times" w:cs="Arial"/>
          <w:bCs/>
          <w:sz w:val="22"/>
          <w:szCs w:val="22"/>
        </w:rPr>
        <w:t xml:space="preserve">overall community infection </w:t>
      </w:r>
      <w:r>
        <w:rPr>
          <w:rFonts w:eastAsia="Times" w:cs="Arial"/>
          <w:bCs/>
          <w:sz w:val="22"/>
          <w:szCs w:val="22"/>
        </w:rPr>
        <w:t xml:space="preserve">numbers have also supported </w:t>
      </w:r>
      <w:r w:rsidR="001B24FC">
        <w:rPr>
          <w:rFonts w:eastAsia="Times" w:cs="Arial"/>
          <w:bCs/>
          <w:sz w:val="22"/>
          <w:szCs w:val="22"/>
        </w:rPr>
        <w:t>its management</w:t>
      </w:r>
      <w:r>
        <w:rPr>
          <w:rFonts w:eastAsia="Times" w:cs="Arial"/>
          <w:bCs/>
          <w:sz w:val="22"/>
          <w:szCs w:val="22"/>
        </w:rPr>
        <w:t xml:space="preserve">. </w:t>
      </w:r>
    </w:p>
    <w:p w14:paraId="684E3AFF" w14:textId="1F149483" w:rsidR="006A73BD" w:rsidRDefault="006A73BD" w:rsidP="006A73BD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 w:rsidRPr="006A73BD">
        <w:rPr>
          <w:rFonts w:eastAsia="Times" w:cs="Arial"/>
          <w:bCs/>
          <w:sz w:val="22"/>
          <w:szCs w:val="22"/>
        </w:rPr>
        <w:t xml:space="preserve">JM further </w:t>
      </w:r>
      <w:r>
        <w:rPr>
          <w:rFonts w:eastAsia="Times" w:cs="Arial"/>
          <w:bCs/>
          <w:sz w:val="22"/>
          <w:szCs w:val="22"/>
        </w:rPr>
        <w:t>i</w:t>
      </w:r>
      <w:r w:rsidRPr="006A73BD">
        <w:rPr>
          <w:rFonts w:eastAsia="Times" w:cs="Arial"/>
          <w:bCs/>
          <w:sz w:val="22"/>
          <w:szCs w:val="22"/>
        </w:rPr>
        <w:t>ntroduced range of measures, including:</w:t>
      </w:r>
    </w:p>
    <w:p w14:paraId="4D65DAE4" w14:textId="0CCAEC28" w:rsidR="006A73BD" w:rsidRPr="006A73BD" w:rsidRDefault="006A73BD" w:rsidP="00662E25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>All new admissions quarantined</w:t>
      </w:r>
      <w:r w:rsidRPr="006A73BD">
        <w:rPr>
          <w:rFonts w:eastAsia="Times" w:cs="Arial"/>
          <w:bCs/>
          <w:sz w:val="22"/>
          <w:szCs w:val="22"/>
        </w:rPr>
        <w:t xml:space="preserve"> </w:t>
      </w:r>
    </w:p>
    <w:p w14:paraId="578B4055" w14:textId="24BC6C74" w:rsidR="006A73BD" w:rsidRPr="006A73BD" w:rsidRDefault="006A73BD" w:rsidP="00662E25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>Daily temperature testing of staff</w:t>
      </w:r>
    </w:p>
    <w:p w14:paraId="739216BD" w14:textId="20FC14CD" w:rsidR="006A73BD" w:rsidRDefault="006A73BD" w:rsidP="00662E25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 xml:space="preserve">Ceasing professional and personal visits. Family visits now via Skype (which has had a positive reaction, and in some cases better contact for family that had trouble visiting) </w:t>
      </w:r>
    </w:p>
    <w:p w14:paraId="4F47CB2D" w14:textId="5B8E0C29" w:rsidR="006A73BD" w:rsidRDefault="006A73BD" w:rsidP="00662E25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>Increased cleaning of facilities and promotion of physical distancing (where possible). In addition, younger individuals who have been isolated were given laptops with educational material and music</w:t>
      </w:r>
    </w:p>
    <w:p w14:paraId="40F43C4A" w14:textId="64A1382B" w:rsidR="006A73BD" w:rsidRPr="006A73BD" w:rsidRDefault="006A73BD" w:rsidP="00662E25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 xml:space="preserve">Education processes back to normal, with teachers back on site. </w:t>
      </w:r>
    </w:p>
    <w:p w14:paraId="759669ED" w14:textId="2E6B7859" w:rsidR="006A73BD" w:rsidRDefault="006A73BD" w:rsidP="006A73BD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 w:rsidRPr="006A73BD">
        <w:rPr>
          <w:rFonts w:eastAsia="Times" w:cs="Arial"/>
          <w:bCs/>
          <w:sz w:val="22"/>
          <w:szCs w:val="22"/>
        </w:rPr>
        <w:t xml:space="preserve">Early work on recruitment for the new facility is underway. Several new positions that will support operational readiness activities </w:t>
      </w:r>
      <w:r>
        <w:rPr>
          <w:rFonts w:eastAsia="Times" w:cs="Arial"/>
          <w:bCs/>
          <w:sz w:val="22"/>
          <w:szCs w:val="22"/>
        </w:rPr>
        <w:t>to</w:t>
      </w:r>
      <w:r w:rsidRPr="006A73BD">
        <w:rPr>
          <w:rFonts w:eastAsia="Times" w:cs="Arial"/>
          <w:bCs/>
          <w:sz w:val="22"/>
          <w:szCs w:val="22"/>
        </w:rPr>
        <w:t xml:space="preserve"> be advertised shortly. This includes the position of Workforce Planning Lead, who will develop a recruitment strategy. </w:t>
      </w:r>
      <w:r>
        <w:rPr>
          <w:rFonts w:eastAsia="Times" w:cs="Arial"/>
          <w:bCs/>
          <w:sz w:val="22"/>
          <w:szCs w:val="22"/>
        </w:rPr>
        <w:t>Further includes</w:t>
      </w:r>
      <w:r w:rsidR="00FB31B8">
        <w:rPr>
          <w:rFonts w:eastAsia="Times" w:cs="Arial"/>
          <w:bCs/>
          <w:sz w:val="22"/>
          <w:szCs w:val="22"/>
        </w:rPr>
        <w:t xml:space="preserve"> </w:t>
      </w:r>
      <w:r w:rsidRPr="006A73BD">
        <w:rPr>
          <w:rFonts w:eastAsia="Times" w:cs="Arial"/>
          <w:bCs/>
          <w:sz w:val="22"/>
          <w:szCs w:val="22"/>
        </w:rPr>
        <w:t xml:space="preserve">promoting positions to existing staff who may wish to transfer, and staff training. </w:t>
      </w:r>
      <w:r>
        <w:rPr>
          <w:rFonts w:eastAsia="Times" w:cs="Arial"/>
          <w:bCs/>
          <w:sz w:val="22"/>
          <w:szCs w:val="22"/>
        </w:rPr>
        <w:t>To occur</w:t>
      </w:r>
      <w:r w:rsidRPr="006A73BD">
        <w:rPr>
          <w:rFonts w:eastAsia="Times" w:cs="Arial"/>
          <w:bCs/>
          <w:sz w:val="22"/>
          <w:szCs w:val="22"/>
        </w:rPr>
        <w:t xml:space="preserve"> over the next 12 months or so.</w:t>
      </w:r>
    </w:p>
    <w:p w14:paraId="133F66FD" w14:textId="77777777" w:rsidR="00662E25" w:rsidRDefault="00662E25" w:rsidP="00662E25">
      <w:pPr>
        <w:pStyle w:val="DJCSbody"/>
        <w:ind w:left="0"/>
        <w:rPr>
          <w:rFonts w:cs="Arial"/>
          <w:b/>
        </w:rPr>
      </w:pPr>
    </w:p>
    <w:p w14:paraId="03A594DE" w14:textId="77777777" w:rsidR="00662E25" w:rsidRDefault="00662E25" w:rsidP="00662E25">
      <w:pPr>
        <w:pStyle w:val="DJCSbody"/>
        <w:ind w:left="0"/>
        <w:rPr>
          <w:rFonts w:cs="Arial"/>
          <w:b/>
        </w:rPr>
      </w:pPr>
    </w:p>
    <w:p w14:paraId="53BA8D39" w14:textId="77777777" w:rsidR="00662E25" w:rsidRDefault="00662E25" w:rsidP="00662E25">
      <w:pPr>
        <w:pStyle w:val="DJCSbody"/>
        <w:ind w:left="0"/>
        <w:rPr>
          <w:rFonts w:cs="Arial"/>
          <w:b/>
        </w:rPr>
      </w:pPr>
    </w:p>
    <w:p w14:paraId="49DEDA28" w14:textId="77777777" w:rsidR="00662E25" w:rsidRDefault="00662E25" w:rsidP="00662E25">
      <w:pPr>
        <w:pStyle w:val="DJCSbody"/>
        <w:ind w:left="0"/>
        <w:rPr>
          <w:rFonts w:cs="Arial"/>
          <w:b/>
        </w:rPr>
      </w:pPr>
    </w:p>
    <w:p w14:paraId="6CA37103" w14:textId="77777777" w:rsidR="00662E25" w:rsidRDefault="00662E25" w:rsidP="00662E25">
      <w:pPr>
        <w:pStyle w:val="DJCSbody"/>
        <w:ind w:left="0"/>
        <w:rPr>
          <w:rFonts w:cs="Arial"/>
          <w:b/>
        </w:rPr>
      </w:pPr>
    </w:p>
    <w:p w14:paraId="3D7A5F98" w14:textId="05641C6F" w:rsidR="00662E25" w:rsidRDefault="00662E25" w:rsidP="00662E25">
      <w:pPr>
        <w:pStyle w:val="DJCSbody"/>
        <w:ind w:left="0"/>
        <w:rPr>
          <w:rFonts w:cs="Arial"/>
          <w:b/>
        </w:rPr>
      </w:pPr>
      <w:r>
        <w:rPr>
          <w:rFonts w:cs="Arial"/>
          <w:b/>
        </w:rPr>
        <w:lastRenderedPageBreak/>
        <w:t>Community Engagement and Action 7 (Community Engagement during COVID-19)</w:t>
      </w:r>
    </w:p>
    <w:p w14:paraId="0FE5BD37" w14:textId="5336210E" w:rsidR="00662E25" w:rsidRDefault="00662E25" w:rsidP="00662E25">
      <w:pPr>
        <w:pStyle w:val="TableText"/>
        <w:keepNext/>
        <w:keepLines/>
        <w:numPr>
          <w:ilvl w:val="0"/>
          <w:numId w:val="25"/>
        </w:numPr>
        <w:rPr>
          <w:rFonts w:cs="Arial"/>
        </w:rPr>
      </w:pPr>
      <w:r w:rsidRPr="00662E25">
        <w:rPr>
          <w:rFonts w:eastAsia="Times" w:cs="Arial"/>
          <w:bCs/>
          <w:sz w:val="22"/>
          <w:szCs w:val="22"/>
        </w:rPr>
        <w:t>Cherry Creek page on the Engage Victoria website ha</w:t>
      </w:r>
      <w:r w:rsidR="00FB31B8">
        <w:rPr>
          <w:rFonts w:eastAsia="Times" w:cs="Arial"/>
          <w:bCs/>
          <w:sz w:val="22"/>
          <w:szCs w:val="22"/>
        </w:rPr>
        <w:t>s</w:t>
      </w:r>
      <w:r w:rsidRPr="00662E25">
        <w:rPr>
          <w:rFonts w:eastAsia="Times" w:cs="Arial"/>
          <w:bCs/>
          <w:sz w:val="22"/>
          <w:szCs w:val="22"/>
        </w:rPr>
        <w:t xml:space="preserve"> been improved to provide the community with more up to date and timely information during COVID-19. </w:t>
      </w:r>
      <w:r>
        <w:rPr>
          <w:rFonts w:eastAsia="Times" w:cs="Arial"/>
          <w:bCs/>
          <w:sz w:val="22"/>
          <w:szCs w:val="22"/>
        </w:rPr>
        <w:t>Changes include:</w:t>
      </w:r>
    </w:p>
    <w:p w14:paraId="573B4DC9" w14:textId="7CEFC9A6" w:rsidR="00662E25" w:rsidRDefault="00231950" w:rsidP="00662E25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>Removed out of date information, and combined/reduced amount of general overview information</w:t>
      </w:r>
      <w:r w:rsidR="001B24FC">
        <w:rPr>
          <w:rFonts w:eastAsia="Times" w:cs="Arial"/>
          <w:bCs/>
          <w:sz w:val="22"/>
          <w:szCs w:val="22"/>
        </w:rPr>
        <w:t xml:space="preserve"> to shorten main page and reduce sub-sections from 9 to 6</w:t>
      </w:r>
    </w:p>
    <w:p w14:paraId="74D8FCC7" w14:textId="398C330F" w:rsidR="00231950" w:rsidRDefault="00231950" w:rsidP="00662E25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>Raised prominence of ‘subscribe’ functionality to receive project updates</w:t>
      </w:r>
    </w:p>
    <w:p w14:paraId="3CA50550" w14:textId="43254A17" w:rsidR="001B24FC" w:rsidRDefault="00231950" w:rsidP="001B24FC">
      <w:pPr>
        <w:pStyle w:val="TableText"/>
        <w:keepNext/>
        <w:keepLines/>
        <w:numPr>
          <w:ilvl w:val="0"/>
          <w:numId w:val="26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 xml:space="preserve">Raised prominence of CAG </w:t>
      </w:r>
      <w:r w:rsidR="001B24FC">
        <w:rPr>
          <w:rFonts w:eastAsia="Times" w:cs="Arial"/>
          <w:bCs/>
          <w:sz w:val="22"/>
          <w:szCs w:val="22"/>
        </w:rPr>
        <w:t>information and added three most recent CAG minutes</w:t>
      </w:r>
    </w:p>
    <w:p w14:paraId="6F37BDE5" w14:textId="1EC5F067" w:rsidR="00662E25" w:rsidRDefault="00662E25" w:rsidP="00662E25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 w:rsidRPr="00662E25">
        <w:rPr>
          <w:rFonts w:eastAsia="Times" w:cs="Arial"/>
          <w:bCs/>
          <w:sz w:val="22"/>
          <w:szCs w:val="22"/>
        </w:rPr>
        <w:t>DJCS advised that further website improvements would be made</w:t>
      </w:r>
      <w:r w:rsidR="001B24FC">
        <w:rPr>
          <w:rFonts w:eastAsia="Times" w:cs="Arial"/>
          <w:bCs/>
          <w:sz w:val="22"/>
          <w:szCs w:val="22"/>
        </w:rPr>
        <w:t xml:space="preserve"> over the coming months</w:t>
      </w:r>
    </w:p>
    <w:p w14:paraId="359BB8F0" w14:textId="160BFCA3" w:rsidR="00FB31B8" w:rsidRPr="00FB31B8" w:rsidRDefault="00662E25" w:rsidP="00662E25">
      <w:pPr>
        <w:pStyle w:val="TableText"/>
        <w:keepNext/>
        <w:keepLines/>
        <w:numPr>
          <w:ilvl w:val="0"/>
          <w:numId w:val="25"/>
        </w:numPr>
        <w:rPr>
          <w:rFonts w:cs="Arial"/>
        </w:rPr>
      </w:pPr>
      <w:r>
        <w:rPr>
          <w:rFonts w:eastAsia="Times" w:cs="Arial"/>
          <w:bCs/>
          <w:sz w:val="22"/>
          <w:szCs w:val="22"/>
        </w:rPr>
        <w:t xml:space="preserve">CAG requested DJCS to </w:t>
      </w:r>
      <w:proofErr w:type="gramStart"/>
      <w:r>
        <w:rPr>
          <w:rFonts w:eastAsia="Times" w:cs="Arial"/>
          <w:bCs/>
          <w:sz w:val="22"/>
          <w:szCs w:val="22"/>
        </w:rPr>
        <w:t>make preparations</w:t>
      </w:r>
      <w:proofErr w:type="gramEnd"/>
      <w:r>
        <w:rPr>
          <w:rFonts w:eastAsia="Times" w:cs="Arial"/>
          <w:bCs/>
          <w:sz w:val="22"/>
          <w:szCs w:val="22"/>
        </w:rPr>
        <w:t xml:space="preserve"> for a community information session at Little River, on 3 August (subject to COVID-19 restrictions), </w:t>
      </w:r>
      <w:r w:rsidR="00231950">
        <w:rPr>
          <w:rFonts w:eastAsia="Times" w:cs="Arial"/>
          <w:bCs/>
          <w:sz w:val="22"/>
          <w:szCs w:val="22"/>
        </w:rPr>
        <w:t>to brief the</w:t>
      </w:r>
      <w:r>
        <w:rPr>
          <w:rFonts w:eastAsia="Times" w:cs="Arial"/>
          <w:bCs/>
          <w:sz w:val="22"/>
          <w:szCs w:val="22"/>
        </w:rPr>
        <w:t xml:space="preserve"> </w:t>
      </w:r>
      <w:r w:rsidR="00231950">
        <w:rPr>
          <w:rFonts w:eastAsia="Times" w:cs="Arial"/>
          <w:bCs/>
          <w:sz w:val="22"/>
          <w:szCs w:val="22"/>
        </w:rPr>
        <w:t>c</w:t>
      </w:r>
      <w:r>
        <w:rPr>
          <w:rFonts w:eastAsia="Times" w:cs="Arial"/>
          <w:bCs/>
          <w:sz w:val="22"/>
          <w:szCs w:val="22"/>
        </w:rPr>
        <w:t xml:space="preserve">ommunity </w:t>
      </w:r>
      <w:r w:rsidR="00231950">
        <w:rPr>
          <w:rFonts w:eastAsia="Times" w:cs="Arial"/>
          <w:bCs/>
          <w:sz w:val="22"/>
          <w:szCs w:val="22"/>
        </w:rPr>
        <w:t>about</w:t>
      </w:r>
      <w:r>
        <w:rPr>
          <w:rFonts w:eastAsia="Times" w:cs="Arial"/>
          <w:bCs/>
          <w:sz w:val="22"/>
          <w:szCs w:val="22"/>
        </w:rPr>
        <w:t xml:space="preserve"> activity at Cherry Creek. </w:t>
      </w:r>
    </w:p>
    <w:p w14:paraId="7886BF68" w14:textId="48B7288E" w:rsidR="00662E25" w:rsidRPr="00153B25" w:rsidRDefault="00662E25" w:rsidP="00662E25">
      <w:pPr>
        <w:pStyle w:val="TableText"/>
        <w:keepNext/>
        <w:keepLines/>
        <w:numPr>
          <w:ilvl w:val="0"/>
          <w:numId w:val="25"/>
        </w:numPr>
        <w:rPr>
          <w:rFonts w:cs="Arial"/>
        </w:rPr>
      </w:pPr>
      <w:r>
        <w:rPr>
          <w:rFonts w:eastAsia="Times" w:cs="Arial"/>
          <w:bCs/>
          <w:sz w:val="22"/>
          <w:szCs w:val="22"/>
        </w:rPr>
        <w:t xml:space="preserve">CAG agreed this would be postponed if issues arose </w:t>
      </w:r>
      <w:r w:rsidR="00153B25">
        <w:rPr>
          <w:rFonts w:eastAsia="Times" w:cs="Arial"/>
          <w:bCs/>
          <w:sz w:val="22"/>
          <w:szCs w:val="22"/>
        </w:rPr>
        <w:t>as a result of</w:t>
      </w:r>
      <w:r>
        <w:rPr>
          <w:rFonts w:eastAsia="Times" w:cs="Arial"/>
          <w:bCs/>
          <w:sz w:val="22"/>
          <w:szCs w:val="22"/>
        </w:rPr>
        <w:t xml:space="preserve"> COVID-19</w:t>
      </w:r>
      <w:r w:rsidR="00153B25">
        <w:rPr>
          <w:rFonts w:eastAsia="Times" w:cs="Arial"/>
          <w:bCs/>
          <w:sz w:val="22"/>
          <w:szCs w:val="22"/>
        </w:rPr>
        <w:t>.</w:t>
      </w:r>
    </w:p>
    <w:p w14:paraId="11C63409" w14:textId="4D543317" w:rsidR="00153B25" w:rsidRDefault="00153B25" w:rsidP="00153B25">
      <w:pPr>
        <w:pStyle w:val="DJCSbody"/>
        <w:ind w:left="0"/>
        <w:rPr>
          <w:rFonts w:cs="Arial"/>
          <w:b/>
        </w:rPr>
      </w:pPr>
      <w:r>
        <w:rPr>
          <w:rFonts w:cs="Arial"/>
          <w:b/>
        </w:rPr>
        <w:t>Community Feedback</w:t>
      </w:r>
    </w:p>
    <w:p w14:paraId="32BD206D" w14:textId="4AE5B52F" w:rsidR="00153B25" w:rsidRPr="00662E25" w:rsidRDefault="00153B25" w:rsidP="00153B25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 xml:space="preserve">CAG member raised safety concerns regarding Cherry Creek facility following an incident at Malmsbury. </w:t>
      </w:r>
      <w:r w:rsidR="00FB31B8">
        <w:rPr>
          <w:rFonts w:eastAsia="Times" w:cs="Arial"/>
          <w:bCs/>
          <w:sz w:val="22"/>
          <w:szCs w:val="22"/>
        </w:rPr>
        <w:t>Noted by CAG</w:t>
      </w:r>
      <w:r>
        <w:rPr>
          <w:rFonts w:eastAsia="Times" w:cs="Arial"/>
          <w:bCs/>
          <w:sz w:val="22"/>
          <w:szCs w:val="22"/>
        </w:rPr>
        <w:t xml:space="preserve">. </w:t>
      </w:r>
    </w:p>
    <w:p w14:paraId="26D3D954" w14:textId="7A1D2C0C" w:rsidR="00153B25" w:rsidRDefault="00153B25" w:rsidP="00153B25">
      <w:pPr>
        <w:pStyle w:val="DJCSbody"/>
        <w:ind w:left="0"/>
        <w:rPr>
          <w:rFonts w:cs="Arial"/>
          <w:b/>
        </w:rPr>
      </w:pPr>
      <w:r>
        <w:rPr>
          <w:rFonts w:cs="Arial"/>
          <w:b/>
        </w:rPr>
        <w:t>Other business</w:t>
      </w:r>
    </w:p>
    <w:p w14:paraId="5DDF1E89" w14:textId="7D5A895E" w:rsidR="00153B25" w:rsidRPr="00662E25" w:rsidRDefault="00153B25" w:rsidP="00153B25">
      <w:pPr>
        <w:pStyle w:val="TableText"/>
        <w:keepNext/>
        <w:keepLines/>
        <w:numPr>
          <w:ilvl w:val="0"/>
          <w:numId w:val="25"/>
        </w:numPr>
        <w:rPr>
          <w:rFonts w:eastAsia="Times" w:cs="Arial"/>
          <w:bCs/>
          <w:sz w:val="22"/>
          <w:szCs w:val="22"/>
        </w:rPr>
      </w:pPr>
      <w:r>
        <w:rPr>
          <w:rFonts w:eastAsia="Times" w:cs="Arial"/>
          <w:bCs/>
          <w:sz w:val="22"/>
          <w:szCs w:val="22"/>
        </w:rPr>
        <w:t>CAG was advised that a search of previous minutes had not shown any project timeline information, excluding John Holland</w:t>
      </w:r>
      <w:r w:rsidR="00FB31B8">
        <w:rPr>
          <w:rFonts w:eastAsia="Times" w:cs="Arial"/>
          <w:bCs/>
          <w:sz w:val="22"/>
          <w:szCs w:val="22"/>
        </w:rPr>
        <w:t>’s information</w:t>
      </w:r>
      <w:r>
        <w:rPr>
          <w:rFonts w:eastAsia="Times" w:cs="Arial"/>
          <w:bCs/>
          <w:sz w:val="22"/>
          <w:szCs w:val="22"/>
        </w:rPr>
        <w:t xml:space="preserve"> during regular updates. Noted by CAG.</w:t>
      </w:r>
    </w:p>
    <w:p w14:paraId="4584C636" w14:textId="77777777" w:rsidR="00B37222" w:rsidRDefault="00153B25" w:rsidP="00B37222">
      <w:pPr>
        <w:pStyle w:val="DJCSbody"/>
        <w:ind w:left="0"/>
        <w:rPr>
          <w:rFonts w:cs="Arial"/>
          <w:b/>
        </w:rPr>
      </w:pPr>
      <w:r>
        <w:rPr>
          <w:rFonts w:cs="Arial"/>
          <w:b/>
        </w:rPr>
        <w:t>Close and date of next meeting</w:t>
      </w:r>
    </w:p>
    <w:p w14:paraId="7D809AC5" w14:textId="1E419EB6" w:rsidR="00153B25" w:rsidRPr="001B24FC" w:rsidRDefault="00153B25" w:rsidP="001B24FC">
      <w:pPr>
        <w:pStyle w:val="DJCSbody"/>
        <w:ind w:left="0"/>
        <w:rPr>
          <w:rFonts w:cs="Arial"/>
          <w:b/>
        </w:rPr>
      </w:pPr>
      <w:r>
        <w:rPr>
          <w:rFonts w:cs="Arial"/>
          <w:bCs/>
          <w:szCs w:val="22"/>
        </w:rPr>
        <w:t>JG (Chair) closed the meeting at 5pm. Next meeting to take place at 3.45pm 3 August 2020, at Little River</w:t>
      </w:r>
      <w:r w:rsidR="001B24FC">
        <w:rPr>
          <w:rFonts w:cs="Arial"/>
          <w:bCs/>
          <w:szCs w:val="22"/>
        </w:rPr>
        <w:t xml:space="preserve"> if possible.</w:t>
      </w:r>
    </w:p>
    <w:p w14:paraId="553442B0" w14:textId="77777777" w:rsidR="00662E25" w:rsidRDefault="00662E25" w:rsidP="00662E25">
      <w:pPr>
        <w:pStyle w:val="TableText"/>
        <w:keepNext/>
        <w:keepLines/>
        <w:rPr>
          <w:rFonts w:eastAsia="Times" w:cs="Arial"/>
          <w:bCs/>
          <w:sz w:val="22"/>
          <w:szCs w:val="22"/>
        </w:rPr>
      </w:pPr>
    </w:p>
    <w:p w14:paraId="126CDE3C" w14:textId="77777777" w:rsidR="006A73BD" w:rsidRDefault="006A73BD" w:rsidP="006A73BD">
      <w:pPr>
        <w:pStyle w:val="DJCSbody"/>
        <w:ind w:left="0"/>
        <w:rPr>
          <w:rFonts w:cs="Arial"/>
          <w:b/>
        </w:rPr>
      </w:pPr>
    </w:p>
    <w:p w14:paraId="49F0F992" w14:textId="77777777" w:rsidR="006A73BD" w:rsidRDefault="006A73BD" w:rsidP="006A73BD">
      <w:pPr>
        <w:pStyle w:val="TableText"/>
        <w:keepNext/>
        <w:keepLines/>
        <w:tabs>
          <w:tab w:val="left" w:pos="4160"/>
        </w:tabs>
        <w:rPr>
          <w:rFonts w:cs="Arial"/>
        </w:rPr>
      </w:pPr>
    </w:p>
    <w:p w14:paraId="57D700BA" w14:textId="77777777" w:rsidR="006A73BD" w:rsidRDefault="006A73BD" w:rsidP="006A73BD">
      <w:pPr>
        <w:pStyle w:val="TableText"/>
        <w:keepNext/>
        <w:keepLines/>
        <w:tabs>
          <w:tab w:val="left" w:pos="4160"/>
        </w:tabs>
        <w:rPr>
          <w:rFonts w:cs="Arial"/>
        </w:rPr>
      </w:pPr>
    </w:p>
    <w:p w14:paraId="0FC7EFEC" w14:textId="77777777" w:rsidR="00D12F4D" w:rsidRDefault="00D12F4D" w:rsidP="00D12F4D">
      <w:pPr>
        <w:pStyle w:val="TableText"/>
        <w:keepNext/>
        <w:keepLines/>
        <w:rPr>
          <w:rFonts w:cs="Arial"/>
        </w:rPr>
      </w:pPr>
    </w:p>
    <w:p w14:paraId="67F2C845" w14:textId="26C59EA5" w:rsidR="00DD2961" w:rsidRDefault="00DD2961" w:rsidP="00DD2961">
      <w:pPr>
        <w:pStyle w:val="TableText"/>
        <w:keepNext/>
        <w:keepLines/>
        <w:rPr>
          <w:rFonts w:cs="Arial"/>
        </w:rPr>
      </w:pPr>
    </w:p>
    <w:p w14:paraId="14E97F48" w14:textId="77777777" w:rsidR="00242DB8" w:rsidRDefault="00242DB8" w:rsidP="00D61F29">
      <w:pPr>
        <w:pStyle w:val="DJCSbody"/>
        <w:ind w:left="0"/>
        <w:rPr>
          <w:rFonts w:cs="Arial"/>
          <w:b/>
        </w:rPr>
      </w:pPr>
    </w:p>
    <w:p w14:paraId="666FA669" w14:textId="77777777" w:rsidR="00211C7F" w:rsidRDefault="00544141"/>
    <w:sectPr w:rsidR="00211C7F" w:rsidSect="00D64387">
      <w:footerReference w:type="default" r:id="rId9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0C0EB" w14:textId="77777777" w:rsidR="00544141" w:rsidRDefault="00544141">
      <w:pPr>
        <w:spacing w:after="0" w:line="240" w:lineRule="auto"/>
      </w:pPr>
      <w:r>
        <w:separator/>
      </w:r>
    </w:p>
  </w:endnote>
  <w:endnote w:type="continuationSeparator" w:id="0">
    <w:p w14:paraId="793205FE" w14:textId="77777777" w:rsidR="00544141" w:rsidRDefault="0054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3E4A" w14:textId="2F420C82" w:rsidR="00D64387" w:rsidRDefault="002D4BC1" w:rsidP="00D64387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735326A" wp14:editId="0EDBD724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6" name="Picture 6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DD069D6" w14:textId="501A7E03" w:rsidR="00D64387" w:rsidRDefault="002D4BC1" w:rsidP="00D64387">
    <w:pPr>
      <w:pStyle w:val="DJRfooter"/>
      <w:tabs>
        <w:tab w:val="left" w:pos="567"/>
        <w:tab w:val="left" w:pos="1418"/>
        <w:tab w:val="left" w:pos="3969"/>
        <w:tab w:val="left" w:pos="8850"/>
      </w:tabs>
    </w:pPr>
    <w:r>
      <w:t xml:space="preserve">Page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PAGE </w:instrText>
    </w:r>
    <w:r w:rsidRPr="00424153">
      <w:rPr>
        <w:bCs/>
        <w:sz w:val="24"/>
        <w:szCs w:val="24"/>
      </w:rPr>
      <w:fldChar w:fldCharType="separate"/>
    </w:r>
    <w:r>
      <w:rPr>
        <w:bCs/>
        <w:noProof/>
      </w:rPr>
      <w:t>11</w:t>
    </w:r>
    <w:r w:rsidRPr="00424153">
      <w:rPr>
        <w:bCs/>
        <w:sz w:val="24"/>
        <w:szCs w:val="24"/>
      </w:rPr>
      <w:fldChar w:fldCharType="end"/>
    </w:r>
    <w:r>
      <w:t xml:space="preserve"> of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NUMPAGES  </w:instrText>
    </w:r>
    <w:r w:rsidRPr="00424153">
      <w:rPr>
        <w:bCs/>
        <w:sz w:val="24"/>
        <w:szCs w:val="24"/>
      </w:rPr>
      <w:fldChar w:fldCharType="separate"/>
    </w:r>
    <w:r>
      <w:rPr>
        <w:bCs/>
        <w:noProof/>
      </w:rPr>
      <w:t>11</w:t>
    </w:r>
    <w:r w:rsidRPr="00424153">
      <w:rPr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188A" w14:textId="77777777" w:rsidR="00544141" w:rsidRDefault="00544141">
      <w:pPr>
        <w:spacing w:after="0" w:line="240" w:lineRule="auto"/>
      </w:pPr>
      <w:r>
        <w:separator/>
      </w:r>
    </w:p>
  </w:footnote>
  <w:footnote w:type="continuationSeparator" w:id="0">
    <w:p w14:paraId="57A303FB" w14:textId="77777777" w:rsidR="00544141" w:rsidRDefault="0054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3E32F0"/>
    <w:multiLevelType w:val="hybridMultilevel"/>
    <w:tmpl w:val="B556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050"/>
    <w:multiLevelType w:val="hybridMultilevel"/>
    <w:tmpl w:val="71FAF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D9A"/>
    <w:multiLevelType w:val="hybridMultilevel"/>
    <w:tmpl w:val="B16E5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1783"/>
    <w:multiLevelType w:val="hybridMultilevel"/>
    <w:tmpl w:val="40382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AAD"/>
    <w:multiLevelType w:val="hybridMultilevel"/>
    <w:tmpl w:val="7BB2D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7" w15:restartNumberingAfterBreak="0">
    <w:nsid w:val="225C57AD"/>
    <w:multiLevelType w:val="multilevel"/>
    <w:tmpl w:val="84B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CC33CB"/>
    <w:multiLevelType w:val="hybridMultilevel"/>
    <w:tmpl w:val="6636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20678"/>
    <w:multiLevelType w:val="hybridMultilevel"/>
    <w:tmpl w:val="A860E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07208"/>
    <w:multiLevelType w:val="hybridMultilevel"/>
    <w:tmpl w:val="F75E8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A22B9"/>
    <w:multiLevelType w:val="hybridMultilevel"/>
    <w:tmpl w:val="97A2AE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014F1D"/>
    <w:multiLevelType w:val="hybridMultilevel"/>
    <w:tmpl w:val="7FA2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181C"/>
    <w:multiLevelType w:val="hybridMultilevel"/>
    <w:tmpl w:val="5EC04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C2FFC"/>
    <w:multiLevelType w:val="hybridMultilevel"/>
    <w:tmpl w:val="0CD004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332294"/>
    <w:multiLevelType w:val="hybridMultilevel"/>
    <w:tmpl w:val="40A45396"/>
    <w:lvl w:ilvl="0" w:tplc="F8800A0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90EF5"/>
    <w:multiLevelType w:val="hybridMultilevel"/>
    <w:tmpl w:val="1E842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6A1E"/>
    <w:multiLevelType w:val="multilevel"/>
    <w:tmpl w:val="787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D33759"/>
    <w:multiLevelType w:val="hybridMultilevel"/>
    <w:tmpl w:val="17F2E20C"/>
    <w:lvl w:ilvl="0" w:tplc="6E96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61B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8D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DAA">
      <w:start w:val="270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18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0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2B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62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7D6E2B"/>
    <w:multiLevelType w:val="hybridMultilevel"/>
    <w:tmpl w:val="907A0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E43D4"/>
    <w:multiLevelType w:val="hybridMultilevel"/>
    <w:tmpl w:val="CDFCF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22FD4"/>
    <w:multiLevelType w:val="hybridMultilevel"/>
    <w:tmpl w:val="658E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357A"/>
    <w:multiLevelType w:val="hybridMultilevel"/>
    <w:tmpl w:val="B5BC7BC2"/>
    <w:lvl w:ilvl="0" w:tplc="830A77D6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55E4"/>
    <w:multiLevelType w:val="hybridMultilevel"/>
    <w:tmpl w:val="B3AAEDE8"/>
    <w:lvl w:ilvl="0" w:tplc="85CE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7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C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6F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8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E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02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6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645DA8"/>
    <w:multiLevelType w:val="hybridMultilevel"/>
    <w:tmpl w:val="62D63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F3EFF"/>
    <w:multiLevelType w:val="hybridMultilevel"/>
    <w:tmpl w:val="2062C094"/>
    <w:lvl w:ilvl="0" w:tplc="54940F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2534E"/>
    <w:multiLevelType w:val="hybridMultilevel"/>
    <w:tmpl w:val="92704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42F6C"/>
    <w:multiLevelType w:val="hybridMultilevel"/>
    <w:tmpl w:val="61D48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22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28"/>
  </w:num>
  <w:num w:numId="11">
    <w:abstractNumId w:val="25"/>
  </w:num>
  <w:num w:numId="12">
    <w:abstractNumId w:val="17"/>
  </w:num>
  <w:num w:numId="13">
    <w:abstractNumId w:val="21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5"/>
  </w:num>
  <w:num w:numId="19">
    <w:abstractNumId w:val="3"/>
  </w:num>
  <w:num w:numId="20">
    <w:abstractNumId w:val="13"/>
  </w:num>
  <w:num w:numId="21">
    <w:abstractNumId w:val="2"/>
  </w:num>
  <w:num w:numId="22">
    <w:abstractNumId w:val="20"/>
  </w:num>
  <w:num w:numId="23">
    <w:abstractNumId w:val="10"/>
  </w:num>
  <w:num w:numId="24">
    <w:abstractNumId w:val="26"/>
  </w:num>
  <w:num w:numId="25">
    <w:abstractNumId w:val="27"/>
  </w:num>
  <w:num w:numId="26">
    <w:abstractNumId w:val="16"/>
  </w:num>
  <w:num w:numId="27">
    <w:abstractNumId w:val="7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3F"/>
    <w:rsid w:val="0000416E"/>
    <w:rsid w:val="00027D4F"/>
    <w:rsid w:val="00031293"/>
    <w:rsid w:val="0003294B"/>
    <w:rsid w:val="00033BAD"/>
    <w:rsid w:val="000357DD"/>
    <w:rsid w:val="00046148"/>
    <w:rsid w:val="00055A63"/>
    <w:rsid w:val="0008090C"/>
    <w:rsid w:val="00081313"/>
    <w:rsid w:val="000A4438"/>
    <w:rsid w:val="000B7D3F"/>
    <w:rsid w:val="000D38BD"/>
    <w:rsid w:val="000E3A06"/>
    <w:rsid w:val="000E4BF0"/>
    <w:rsid w:val="000F5DB4"/>
    <w:rsid w:val="00103093"/>
    <w:rsid w:val="00104B38"/>
    <w:rsid w:val="00112F50"/>
    <w:rsid w:val="00143717"/>
    <w:rsid w:val="00153B25"/>
    <w:rsid w:val="00164096"/>
    <w:rsid w:val="001816FC"/>
    <w:rsid w:val="001837BA"/>
    <w:rsid w:val="001932A3"/>
    <w:rsid w:val="001B24FC"/>
    <w:rsid w:val="001C5741"/>
    <w:rsid w:val="001E044E"/>
    <w:rsid w:val="001F5507"/>
    <w:rsid w:val="00231950"/>
    <w:rsid w:val="00242DB8"/>
    <w:rsid w:val="00252DCE"/>
    <w:rsid w:val="00263C4D"/>
    <w:rsid w:val="00276926"/>
    <w:rsid w:val="00280897"/>
    <w:rsid w:val="00282B7B"/>
    <w:rsid w:val="00290836"/>
    <w:rsid w:val="0029084F"/>
    <w:rsid w:val="002A0E27"/>
    <w:rsid w:val="002A2D19"/>
    <w:rsid w:val="002C7A9A"/>
    <w:rsid w:val="002D4BC1"/>
    <w:rsid w:val="002D6B26"/>
    <w:rsid w:val="002E5421"/>
    <w:rsid w:val="002E55E5"/>
    <w:rsid w:val="002F0FC2"/>
    <w:rsid w:val="00300BD5"/>
    <w:rsid w:val="00301115"/>
    <w:rsid w:val="00303542"/>
    <w:rsid w:val="00307043"/>
    <w:rsid w:val="00321ACF"/>
    <w:rsid w:val="00332882"/>
    <w:rsid w:val="00337625"/>
    <w:rsid w:val="003675F1"/>
    <w:rsid w:val="003801AF"/>
    <w:rsid w:val="003C0854"/>
    <w:rsid w:val="003C236F"/>
    <w:rsid w:val="003C7F27"/>
    <w:rsid w:val="003E2570"/>
    <w:rsid w:val="003E6A0F"/>
    <w:rsid w:val="0041565E"/>
    <w:rsid w:val="004333AF"/>
    <w:rsid w:val="004527D6"/>
    <w:rsid w:val="0046262C"/>
    <w:rsid w:val="004819F0"/>
    <w:rsid w:val="0048387F"/>
    <w:rsid w:val="00493B45"/>
    <w:rsid w:val="004C6A9F"/>
    <w:rsid w:val="004C74F5"/>
    <w:rsid w:val="004D50CD"/>
    <w:rsid w:val="004E2EDD"/>
    <w:rsid w:val="004E3A29"/>
    <w:rsid w:val="004E6321"/>
    <w:rsid w:val="004F1629"/>
    <w:rsid w:val="00533042"/>
    <w:rsid w:val="00542273"/>
    <w:rsid w:val="00544141"/>
    <w:rsid w:val="00550753"/>
    <w:rsid w:val="00551A7A"/>
    <w:rsid w:val="005556FA"/>
    <w:rsid w:val="0056604E"/>
    <w:rsid w:val="00594C83"/>
    <w:rsid w:val="005C6099"/>
    <w:rsid w:val="005F1CB2"/>
    <w:rsid w:val="006219BE"/>
    <w:rsid w:val="006320D8"/>
    <w:rsid w:val="00637643"/>
    <w:rsid w:val="00662E25"/>
    <w:rsid w:val="006738EF"/>
    <w:rsid w:val="006756A3"/>
    <w:rsid w:val="00685717"/>
    <w:rsid w:val="0069193A"/>
    <w:rsid w:val="006923A6"/>
    <w:rsid w:val="00695350"/>
    <w:rsid w:val="006A73BD"/>
    <w:rsid w:val="006B1868"/>
    <w:rsid w:val="006C396C"/>
    <w:rsid w:val="006D6BC6"/>
    <w:rsid w:val="006E2065"/>
    <w:rsid w:val="006E3034"/>
    <w:rsid w:val="006F1901"/>
    <w:rsid w:val="007041A9"/>
    <w:rsid w:val="007216C8"/>
    <w:rsid w:val="00753913"/>
    <w:rsid w:val="00765E2C"/>
    <w:rsid w:val="00791663"/>
    <w:rsid w:val="007A5DDD"/>
    <w:rsid w:val="007B1D6F"/>
    <w:rsid w:val="007B49E6"/>
    <w:rsid w:val="007C3F83"/>
    <w:rsid w:val="007D141C"/>
    <w:rsid w:val="007D21F8"/>
    <w:rsid w:val="007D4C52"/>
    <w:rsid w:val="007D5115"/>
    <w:rsid w:val="007E7CEC"/>
    <w:rsid w:val="007F0BD5"/>
    <w:rsid w:val="007F529A"/>
    <w:rsid w:val="00804A6E"/>
    <w:rsid w:val="00813C4C"/>
    <w:rsid w:val="0082763C"/>
    <w:rsid w:val="00850931"/>
    <w:rsid w:val="00851685"/>
    <w:rsid w:val="00854FD4"/>
    <w:rsid w:val="0086471B"/>
    <w:rsid w:val="008B1878"/>
    <w:rsid w:val="008D1D08"/>
    <w:rsid w:val="008E3727"/>
    <w:rsid w:val="008E79F5"/>
    <w:rsid w:val="008F6B8F"/>
    <w:rsid w:val="00903C26"/>
    <w:rsid w:val="00937984"/>
    <w:rsid w:val="00974E50"/>
    <w:rsid w:val="00983075"/>
    <w:rsid w:val="00987416"/>
    <w:rsid w:val="009A5562"/>
    <w:rsid w:val="009E0F28"/>
    <w:rsid w:val="009F1D09"/>
    <w:rsid w:val="009F5903"/>
    <w:rsid w:val="00A00D40"/>
    <w:rsid w:val="00A13461"/>
    <w:rsid w:val="00A3244B"/>
    <w:rsid w:val="00A550C1"/>
    <w:rsid w:val="00A60C58"/>
    <w:rsid w:val="00A70028"/>
    <w:rsid w:val="00A81020"/>
    <w:rsid w:val="00A96239"/>
    <w:rsid w:val="00AA5F8D"/>
    <w:rsid w:val="00AA753D"/>
    <w:rsid w:val="00AD39CA"/>
    <w:rsid w:val="00AD4376"/>
    <w:rsid w:val="00AD756C"/>
    <w:rsid w:val="00AF0DB4"/>
    <w:rsid w:val="00AF6A19"/>
    <w:rsid w:val="00B27D18"/>
    <w:rsid w:val="00B35B1A"/>
    <w:rsid w:val="00B36EBA"/>
    <w:rsid w:val="00B37222"/>
    <w:rsid w:val="00B60CE1"/>
    <w:rsid w:val="00B93181"/>
    <w:rsid w:val="00B95C03"/>
    <w:rsid w:val="00BA6DC5"/>
    <w:rsid w:val="00BA7491"/>
    <w:rsid w:val="00BC48EE"/>
    <w:rsid w:val="00BD4BBB"/>
    <w:rsid w:val="00BF7178"/>
    <w:rsid w:val="00C40B0F"/>
    <w:rsid w:val="00C4318A"/>
    <w:rsid w:val="00C61410"/>
    <w:rsid w:val="00C663EF"/>
    <w:rsid w:val="00C70608"/>
    <w:rsid w:val="00C90A4A"/>
    <w:rsid w:val="00CA6FE7"/>
    <w:rsid w:val="00D06E42"/>
    <w:rsid w:val="00D07D8E"/>
    <w:rsid w:val="00D12F4D"/>
    <w:rsid w:val="00D13E2D"/>
    <w:rsid w:val="00D1436A"/>
    <w:rsid w:val="00D20A4B"/>
    <w:rsid w:val="00D2617C"/>
    <w:rsid w:val="00D3178D"/>
    <w:rsid w:val="00D505BD"/>
    <w:rsid w:val="00D535F6"/>
    <w:rsid w:val="00D553EB"/>
    <w:rsid w:val="00D61F29"/>
    <w:rsid w:val="00D71E61"/>
    <w:rsid w:val="00D765B8"/>
    <w:rsid w:val="00D91F9C"/>
    <w:rsid w:val="00D951DE"/>
    <w:rsid w:val="00D95CE7"/>
    <w:rsid w:val="00DA0F3C"/>
    <w:rsid w:val="00DB61F6"/>
    <w:rsid w:val="00DD2961"/>
    <w:rsid w:val="00DD29AE"/>
    <w:rsid w:val="00DD68D0"/>
    <w:rsid w:val="00E04EAA"/>
    <w:rsid w:val="00E446AA"/>
    <w:rsid w:val="00E53B7C"/>
    <w:rsid w:val="00E64C44"/>
    <w:rsid w:val="00E6533D"/>
    <w:rsid w:val="00E65E29"/>
    <w:rsid w:val="00E7554E"/>
    <w:rsid w:val="00E75B24"/>
    <w:rsid w:val="00E76F75"/>
    <w:rsid w:val="00E773E5"/>
    <w:rsid w:val="00E85FA7"/>
    <w:rsid w:val="00EA090A"/>
    <w:rsid w:val="00EA5353"/>
    <w:rsid w:val="00EB2CD8"/>
    <w:rsid w:val="00EC629D"/>
    <w:rsid w:val="00ED1750"/>
    <w:rsid w:val="00ED712D"/>
    <w:rsid w:val="00EF220E"/>
    <w:rsid w:val="00EF47B9"/>
    <w:rsid w:val="00F522B7"/>
    <w:rsid w:val="00F52833"/>
    <w:rsid w:val="00F53007"/>
    <w:rsid w:val="00F72CC3"/>
    <w:rsid w:val="00F825A4"/>
    <w:rsid w:val="00F84746"/>
    <w:rsid w:val="00F84D92"/>
    <w:rsid w:val="00F961EA"/>
    <w:rsid w:val="00F9674E"/>
    <w:rsid w:val="00FA53EF"/>
    <w:rsid w:val="00FB31B8"/>
    <w:rsid w:val="00FC213B"/>
    <w:rsid w:val="00FC7C21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B5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3F"/>
    <w:rPr>
      <w:rFonts w:ascii="Calibri" w:eastAsia="Calibri" w:hAnsi="Calibri" w:cs="Times New Roman"/>
    </w:rPr>
  </w:style>
  <w:style w:type="paragraph" w:styleId="Heading1">
    <w:name w:val="heading 1"/>
    <w:next w:val="DJCSbody"/>
    <w:link w:val="Heading1Char"/>
    <w:uiPriority w:val="1"/>
    <w:qFormat/>
    <w:rsid w:val="000B7D3F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0B7D3F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0B7D3F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7D3F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B7D3F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B7D3F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0B7D3F"/>
    <w:pPr>
      <w:spacing w:after="120" w:line="380" w:lineRule="atLeast"/>
    </w:pPr>
    <w:rPr>
      <w:rFonts w:ascii="Arial" w:eastAsia="Times New Roman" w:hAnsi="Arial"/>
      <w:color w:val="16145F"/>
      <w:sz w:val="32"/>
      <w:szCs w:val="30"/>
    </w:rPr>
  </w:style>
  <w:style w:type="paragraph" w:styleId="TOC1">
    <w:name w:val="toc 1"/>
    <w:basedOn w:val="Normal"/>
    <w:next w:val="Normal"/>
    <w:uiPriority w:val="39"/>
    <w:rsid w:val="000B7D3F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/>
      <w:b/>
      <w:noProof/>
      <w:color w:val="000000"/>
      <w:sz w:val="20"/>
      <w:szCs w:val="20"/>
    </w:rPr>
  </w:style>
  <w:style w:type="paragraph" w:styleId="TOC2">
    <w:name w:val="toc 2"/>
    <w:basedOn w:val="Normal"/>
    <w:next w:val="Normal"/>
    <w:uiPriority w:val="39"/>
    <w:semiHidden/>
    <w:rsid w:val="000B7D3F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/>
      <w:noProof/>
      <w:sz w:val="20"/>
      <w:szCs w:val="20"/>
    </w:rPr>
  </w:style>
  <w:style w:type="paragraph" w:customStyle="1" w:styleId="DJRreportmaintitlecover">
    <w:name w:val="DJR report main title cover"/>
    <w:uiPriority w:val="4"/>
    <w:rsid w:val="000B7D3F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0B7D3F"/>
    <w:rPr>
      <w:color w:val="007DC3"/>
      <w:u w:val="dotted"/>
    </w:rPr>
  </w:style>
  <w:style w:type="paragraph" w:customStyle="1" w:styleId="DJRfooter">
    <w:name w:val="DJR footer"/>
    <w:uiPriority w:val="11"/>
    <w:rsid w:val="000B7D3F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0B7D3F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0B7D3F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0B7D3F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0B7D3F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0B7D3F"/>
    <w:pP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7D3F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0B7D3F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0B7D3F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0B7D3F"/>
    <w:pPr>
      <w:spacing w:before="60" w:after="60" w:line="240" w:lineRule="auto"/>
    </w:pPr>
    <w:rPr>
      <w:rFonts w:ascii="Arial" w:eastAsia="Times New Roman" w:hAnsi="Arial"/>
      <w:sz w:val="24"/>
      <w:szCs w:val="24"/>
    </w:rPr>
  </w:style>
  <w:style w:type="paragraph" w:customStyle="1" w:styleId="TableHeader">
    <w:name w:val="Table Header"/>
    <w:basedOn w:val="Normal"/>
    <w:rsid w:val="000B7D3F"/>
    <w:pPr>
      <w:keepNext/>
      <w:keepLines/>
      <w:spacing w:before="120" w:after="120" w:line="240" w:lineRule="auto"/>
    </w:pPr>
    <w:rPr>
      <w:rFonts w:ascii="Arial" w:eastAsia="Times New Roman" w:hAnsi="Arial"/>
      <w:b/>
      <w:sz w:val="24"/>
      <w:szCs w:val="24"/>
    </w:rPr>
  </w:style>
  <w:style w:type="paragraph" w:customStyle="1" w:styleId="TableText-Bold">
    <w:name w:val="Table Text - Bold"/>
    <w:basedOn w:val="TableText"/>
    <w:rsid w:val="000B7D3F"/>
    <w:rPr>
      <w:b/>
    </w:rPr>
  </w:style>
  <w:style w:type="paragraph" w:customStyle="1" w:styleId="Table-Number">
    <w:name w:val="Table - Number"/>
    <w:basedOn w:val="TableText"/>
    <w:rsid w:val="000B7D3F"/>
    <w:pPr>
      <w:numPr>
        <w:numId w:val="2"/>
      </w:numPr>
      <w:tabs>
        <w:tab w:val="num" w:pos="360"/>
      </w:tabs>
      <w:ind w:left="0"/>
      <w:jc w:val="center"/>
    </w:pPr>
  </w:style>
  <w:style w:type="paragraph" w:styleId="NoSpacing">
    <w:name w:val="No Spacing"/>
    <w:uiPriority w:val="1"/>
    <w:qFormat/>
    <w:rsid w:val="000B7D3F"/>
    <w:pPr>
      <w:spacing w:after="0" w:line="240" w:lineRule="auto"/>
    </w:pPr>
    <w:rPr>
      <w:rFonts w:ascii="Arial" w:eastAsia="Calibri" w:hAnsi="Arial" w:cs="Arial"/>
      <w:sz w:val="24"/>
      <w:lang w:eastAsia="en-AU"/>
    </w:rPr>
  </w:style>
  <w:style w:type="paragraph" w:customStyle="1" w:styleId="MeetingTitle">
    <w:name w:val="Meeting Title"/>
    <w:rsid w:val="000B7D3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ableTextChar">
    <w:name w:val="Table Text Char"/>
    <w:link w:val="TableText"/>
    <w:rsid w:val="000B7D3F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JCStablecaption">
    <w:name w:val="DJCS table caption"/>
    <w:next w:val="DJCSbody"/>
    <w:uiPriority w:val="3"/>
    <w:qFormat/>
    <w:rsid w:val="000B7D3F"/>
    <w:pPr>
      <w:keepNext/>
      <w:keepLines/>
      <w:spacing w:before="240" w:after="120" w:line="240" w:lineRule="atLeast"/>
    </w:pPr>
    <w:rPr>
      <w:rFonts w:ascii="Arial" w:eastAsia="Times New Roman" w:hAnsi="Arial" w:cs="Times New Roman"/>
      <w:b/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3F"/>
    <w:rPr>
      <w:rFonts w:ascii="Segoe UI" w:eastAsia="Calibri" w:hAnsi="Segoe UI" w:cs="Segoe UI"/>
      <w:sz w:val="18"/>
      <w:szCs w:val="18"/>
    </w:rPr>
  </w:style>
  <w:style w:type="paragraph" w:customStyle="1" w:styleId="DJCStabletext">
    <w:name w:val="DJCS table text"/>
    <w:uiPriority w:val="3"/>
    <w:qFormat/>
    <w:rsid w:val="007E7CEC"/>
    <w:pPr>
      <w:spacing w:before="80" w:after="60" w:line="240" w:lineRule="auto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D61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numberdigitspacebefore">
    <w:name w:val="DJCS number digit space before"/>
    <w:basedOn w:val="Normal"/>
    <w:rsid w:val="00D61F29"/>
    <w:pPr>
      <w:numPr>
        <w:numId w:val="8"/>
      </w:numPr>
      <w:spacing w:before="120" w:after="120" w:line="250" w:lineRule="atLeast"/>
    </w:pPr>
    <w:rPr>
      <w:rFonts w:ascii="Arial" w:eastAsia="Times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5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54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D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0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JRbodyafterbullets">
    <w:name w:val="DJR body after bullets"/>
    <w:basedOn w:val="Normal"/>
    <w:uiPriority w:val="11"/>
    <w:rsid w:val="00662E25"/>
    <w:pPr>
      <w:spacing w:before="120" w:after="120" w:line="250" w:lineRule="atLeast"/>
      <w:ind w:left="680"/>
    </w:pPr>
    <w:rPr>
      <w:rFonts w:ascii="Arial" w:eastAsia="Times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23D5-5E56-43A6-A123-678C265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2020-08-03T02:33:00Z</dcterms:created>
  <dcterms:modified xsi:type="dcterms:W3CDTF">2020-08-03T03:01:00Z</dcterms:modified>
</cp:coreProperties>
</file>