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09D7" w:rsidRPr="009B39D2" w:rsidRDefault="000909D7" w:rsidP="000909D7">
      <w:pPr>
        <w:pStyle w:val="DJRbodyafterbullets"/>
        <w:ind w:left="0"/>
        <w:rPr>
          <w:rFonts w:cs="Arial"/>
        </w:rPr>
      </w:pPr>
      <w:bookmarkStart w:id="0" w:name="_Hlk25069273"/>
      <w:bookmarkStart w:id="1" w:name="_Hlk25069262"/>
      <w:r>
        <w:rPr>
          <w:rFonts w:cs="Arial"/>
          <w:noProof/>
          <w:lang w:eastAsia="en-AU"/>
        </w:rPr>
        <mc:AlternateContent>
          <mc:Choice Requires="wps">
            <w:drawing>
              <wp:anchor distT="45720" distB="45720" distL="114300" distR="114300" simplePos="0" relativeHeight="251664384" behindDoc="0" locked="0" layoutInCell="1" allowOverlap="1" wp14:anchorId="44DCD11B" wp14:editId="664EDEC9">
                <wp:simplePos x="0" y="0"/>
                <wp:positionH relativeFrom="margin">
                  <wp:align>left</wp:align>
                </wp:positionH>
                <wp:positionV relativeFrom="paragraph">
                  <wp:posOffset>-841046</wp:posOffset>
                </wp:positionV>
                <wp:extent cx="5363210" cy="10979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097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9D7" w:rsidRPr="007D06E4" w:rsidRDefault="000909D7" w:rsidP="000909D7">
                            <w:pPr>
                              <w:pStyle w:val="Heading1"/>
                              <w:numPr>
                                <w:ilvl w:val="0"/>
                                <w:numId w:val="0"/>
                              </w:numPr>
                              <w:ind w:left="680" w:hanging="680"/>
                              <w:rPr>
                                <w:b w:val="0"/>
                                <w:color w:val="FFFFFF"/>
                                <w:sz w:val="48"/>
                                <w:szCs w:val="48"/>
                              </w:rPr>
                            </w:pPr>
                            <w:r>
                              <w:rPr>
                                <w:b w:val="0"/>
                                <w:color w:val="FFFFFF"/>
                                <w:sz w:val="48"/>
                                <w:szCs w:val="48"/>
                              </w:rPr>
                              <w:t>Meeting Summary</w:t>
                            </w:r>
                          </w:p>
                          <w:p w:rsidR="000909D7" w:rsidRPr="00597C9F" w:rsidRDefault="000909D7" w:rsidP="000909D7">
                            <w:pPr>
                              <w:spacing w:line="276" w:lineRule="auto"/>
                              <w:rPr>
                                <w:rFonts w:ascii="Arial" w:hAnsi="Arial" w:cs="Arial"/>
                                <w:color w:val="FFFFFF"/>
                                <w:sz w:val="26"/>
                                <w:szCs w:val="26"/>
                              </w:rPr>
                            </w:pPr>
                            <w:r>
                              <w:rPr>
                                <w:rFonts w:ascii="Arial" w:hAnsi="Arial" w:cs="Arial"/>
                                <w:color w:val="FFFFFF"/>
                                <w:sz w:val="26"/>
                                <w:szCs w:val="26"/>
                              </w:rPr>
                              <w:t xml:space="preserve">Youth Justice Redevelopment </w:t>
                            </w:r>
                            <w:proofErr w:type="gramStart"/>
                            <w:r>
                              <w:rPr>
                                <w:rFonts w:ascii="Arial" w:hAnsi="Arial" w:cs="Arial"/>
                                <w:color w:val="FFFFFF"/>
                                <w:sz w:val="26"/>
                                <w:szCs w:val="26"/>
                              </w:rPr>
                              <w:t xml:space="preserve">Project  </w:t>
                            </w:r>
                            <w:r w:rsidRPr="00597C9F">
                              <w:rPr>
                                <w:rFonts w:ascii="Arial" w:hAnsi="Arial" w:cs="Arial"/>
                                <w:color w:val="FFFFFF"/>
                                <w:sz w:val="26"/>
                                <w:szCs w:val="26"/>
                              </w:rPr>
                              <w:t>-</w:t>
                            </w:r>
                            <w:proofErr w:type="gramEnd"/>
                            <w:r w:rsidRPr="00597C9F">
                              <w:rPr>
                                <w:rFonts w:ascii="Arial" w:hAnsi="Arial" w:cs="Arial"/>
                                <w:color w:val="FFFFFF"/>
                                <w:sz w:val="26"/>
                                <w:szCs w:val="26"/>
                              </w:rPr>
                              <w:t xml:space="preserve"> Community Advisory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DCD11B" id="_x0000_t202" coordsize="21600,21600" o:spt="202" path="m,l,21600r21600,l21600,xe">
                <v:stroke joinstyle="miter"/>
                <v:path gradientshapeok="t" o:connecttype="rect"/>
              </v:shapetype>
              <v:shape id="Text Box 2" o:spid="_x0000_s1026" type="#_x0000_t202" style="position:absolute;margin-left:0;margin-top:-66.2pt;width:422.3pt;height:86.4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" stroked="f">
                <v:fill opacity="0"/>
                <v:textbox>
                  <w:txbxContent>
                    <w:p w:rsidR="000909D7" w:rsidRPr="007D06E4" w:rsidRDefault="000909D7" w:rsidP="000909D7">
                      <w:pPr>
                        <w:pStyle w:val="Heading1"/>
                        <w:numPr>
                          <w:ilvl w:val="0"/>
                          <w:numId w:val="0"/>
                        </w:numPr>
                        <w:ind w:left="680" w:hanging="680"/>
                        <w:rPr>
                          <w:b w:val="0"/>
                          <w:color w:val="FFFFFF"/>
                          <w:sz w:val="48"/>
                          <w:szCs w:val="48"/>
                        </w:rPr>
                      </w:pPr>
                      <w:r>
                        <w:rPr>
                          <w:b w:val="0"/>
                          <w:color w:val="FFFFFF"/>
                          <w:sz w:val="48"/>
                          <w:szCs w:val="48"/>
                        </w:rPr>
                        <w:t>Meeting Summary</w:t>
                      </w:r>
                    </w:p>
                    <w:p w:rsidR="000909D7" w:rsidRPr="00597C9F" w:rsidRDefault="000909D7" w:rsidP="000909D7">
                      <w:pPr>
                        <w:spacing w:line="276" w:lineRule="auto"/>
                        <w:rPr>
                          <w:rFonts w:ascii="Arial" w:hAnsi="Arial" w:cs="Arial"/>
                          <w:color w:val="FFFFFF"/>
                          <w:sz w:val="26"/>
                          <w:szCs w:val="26"/>
                        </w:rPr>
                      </w:pPr>
                      <w:r>
                        <w:rPr>
                          <w:rFonts w:ascii="Arial" w:hAnsi="Arial" w:cs="Arial"/>
                          <w:color w:val="FFFFFF"/>
                          <w:sz w:val="26"/>
                          <w:szCs w:val="26"/>
                        </w:rPr>
                        <w:t xml:space="preserve">Youth Justice Redevelopment </w:t>
                      </w:r>
                      <w:proofErr w:type="gramStart"/>
                      <w:r>
                        <w:rPr>
                          <w:rFonts w:ascii="Arial" w:hAnsi="Arial" w:cs="Arial"/>
                          <w:color w:val="FFFFFF"/>
                          <w:sz w:val="26"/>
                          <w:szCs w:val="26"/>
                        </w:rPr>
                        <w:t xml:space="preserve">Project  </w:t>
                      </w:r>
                      <w:r w:rsidRPr="00597C9F">
                        <w:rPr>
                          <w:rFonts w:ascii="Arial" w:hAnsi="Arial" w:cs="Arial"/>
                          <w:color w:val="FFFFFF"/>
                          <w:sz w:val="26"/>
                          <w:szCs w:val="26"/>
                        </w:rPr>
                        <w:t>-</w:t>
                      </w:r>
                      <w:proofErr w:type="gramEnd"/>
                      <w:r w:rsidRPr="00597C9F">
                        <w:rPr>
                          <w:rFonts w:ascii="Arial" w:hAnsi="Arial" w:cs="Arial"/>
                          <w:color w:val="FFFFFF"/>
                          <w:sz w:val="26"/>
                          <w:szCs w:val="26"/>
                        </w:rPr>
                        <w:t xml:space="preserve"> Community Advisory Group</w:t>
                      </w:r>
                    </w:p>
                  </w:txbxContent>
                </v:textbox>
                <w10:wrap anchorx="margin"/>
              </v:shape>
            </w:pict>
          </mc:Fallback>
        </mc:AlternateContent>
      </w:r>
      <w:r>
        <w:rPr>
          <w:rFonts w:cs="Arial"/>
          <w:noProof/>
          <w:lang w:eastAsia="en-AU"/>
        </w:rPr>
        <w:drawing>
          <wp:anchor distT="0" distB="0" distL="114300" distR="114300" simplePos="0" relativeHeight="251663360" behindDoc="1" locked="0" layoutInCell="1" allowOverlap="1" wp14:anchorId="7AC5A706" wp14:editId="0BA58180">
            <wp:simplePos x="0" y="0"/>
            <wp:positionH relativeFrom="page">
              <wp:posOffset>514985</wp:posOffset>
            </wp:positionH>
            <wp:positionV relativeFrom="page">
              <wp:posOffset>468630</wp:posOffset>
            </wp:positionV>
            <wp:extent cx="6605270" cy="994410"/>
            <wp:effectExtent l="0" t="0" r="5080" b="0"/>
            <wp:wrapNone/>
            <wp:docPr id="1" name="Picture 1"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ve ban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5270" cy="9944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10808481"/>
    </w:p>
    <w:tbl>
      <w:tblPr>
        <w:tblpPr w:leftFromText="180" w:rightFromText="180" w:vertAnchor="text" w:horzAnchor="margin" w:tblpY="611"/>
        <w:tblW w:w="10427" w:type="dxa"/>
        <w:tblBorders>
          <w:top w:val="single" w:sz="2" w:space="0" w:color="auto"/>
          <w:bottom w:val="single" w:sz="2" w:space="0" w:color="auto"/>
          <w:insideH w:val="single" w:sz="2" w:space="0" w:color="auto"/>
        </w:tblBorders>
        <w:tblLayout w:type="fixed"/>
        <w:tblCellMar>
          <w:top w:w="57" w:type="dxa"/>
        </w:tblCellMar>
        <w:tblLook w:val="0000" w:firstRow="0" w:lastRow="0" w:firstColumn="0" w:lastColumn="0" w:noHBand="0" w:noVBand="0"/>
      </w:tblPr>
      <w:tblGrid>
        <w:gridCol w:w="1972"/>
        <w:gridCol w:w="5627"/>
        <w:gridCol w:w="1232"/>
        <w:gridCol w:w="1596"/>
      </w:tblGrid>
      <w:tr w:rsidR="000909D7" w:rsidRPr="00725A9D" w:rsidTr="00A565F2">
        <w:trPr>
          <w:tblHeader/>
        </w:trPr>
        <w:tc>
          <w:tcPr>
            <w:tcW w:w="10427" w:type="dxa"/>
            <w:gridSpan w:val="4"/>
            <w:shd w:val="clear" w:color="auto" w:fill="E0E0E0"/>
            <w:vAlign w:val="center"/>
          </w:tcPr>
          <w:p w:rsidR="000909D7" w:rsidRPr="007C7832" w:rsidRDefault="000909D7" w:rsidP="00A565F2">
            <w:pPr>
              <w:pStyle w:val="TableHeader"/>
              <w:rPr>
                <w:rFonts w:cs="Arial"/>
              </w:rPr>
            </w:pPr>
            <w:r w:rsidRPr="007C7832">
              <w:rPr>
                <w:rFonts w:cs="Arial"/>
              </w:rPr>
              <w:t>Meeting details</w:t>
            </w:r>
          </w:p>
        </w:tc>
      </w:tr>
      <w:tr w:rsidR="000909D7" w:rsidRPr="00844C96" w:rsidTr="00A565F2">
        <w:tc>
          <w:tcPr>
            <w:tcW w:w="1972" w:type="dxa"/>
            <w:shd w:val="clear" w:color="auto" w:fill="auto"/>
            <w:vAlign w:val="center"/>
          </w:tcPr>
          <w:p w:rsidR="000909D7" w:rsidRPr="00844C96" w:rsidRDefault="000909D7" w:rsidP="00A565F2">
            <w:pPr>
              <w:pStyle w:val="TableText-Bold"/>
              <w:rPr>
                <w:rFonts w:cs="Arial"/>
                <w:lang w:val="en-US"/>
              </w:rPr>
            </w:pPr>
            <w:r w:rsidRPr="00844C96">
              <w:rPr>
                <w:rFonts w:cs="Arial"/>
              </w:rPr>
              <w:t>Meeting title:</w:t>
            </w:r>
          </w:p>
        </w:tc>
        <w:tc>
          <w:tcPr>
            <w:tcW w:w="5627" w:type="dxa"/>
            <w:vAlign w:val="center"/>
          </w:tcPr>
          <w:p w:rsidR="000909D7" w:rsidRPr="00844C96" w:rsidRDefault="000909D7" w:rsidP="00A565F2">
            <w:pPr>
              <w:pStyle w:val="MeetingTitle"/>
              <w:rPr>
                <w:rFonts w:cs="Arial"/>
              </w:rPr>
            </w:pPr>
            <w:r w:rsidRPr="00844C96">
              <w:rPr>
                <w:rFonts w:cs="Arial"/>
              </w:rPr>
              <w:t>Community Advisory Group</w:t>
            </w:r>
          </w:p>
        </w:tc>
        <w:tc>
          <w:tcPr>
            <w:tcW w:w="1232" w:type="dxa"/>
            <w:vAlign w:val="center"/>
          </w:tcPr>
          <w:p w:rsidR="000909D7" w:rsidRPr="00844C96" w:rsidRDefault="000909D7" w:rsidP="00A565F2">
            <w:pPr>
              <w:pStyle w:val="TableText-Bold"/>
              <w:rPr>
                <w:rFonts w:cs="Arial"/>
              </w:rPr>
            </w:pPr>
            <w:r w:rsidRPr="00844C96">
              <w:rPr>
                <w:rFonts w:cs="Arial"/>
              </w:rPr>
              <w:t>No:</w:t>
            </w:r>
          </w:p>
        </w:tc>
        <w:tc>
          <w:tcPr>
            <w:tcW w:w="1596" w:type="dxa"/>
            <w:vAlign w:val="center"/>
          </w:tcPr>
          <w:p w:rsidR="000909D7" w:rsidRPr="00844C96" w:rsidRDefault="000909D7" w:rsidP="00A565F2">
            <w:pPr>
              <w:pStyle w:val="TableText"/>
              <w:rPr>
                <w:rFonts w:cs="Arial"/>
              </w:rPr>
            </w:pPr>
            <w:r>
              <w:rPr>
                <w:rFonts w:cs="Arial"/>
              </w:rPr>
              <w:t>20</w:t>
            </w:r>
            <w:r w:rsidRPr="00844C96">
              <w:rPr>
                <w:rFonts w:cs="Arial"/>
              </w:rPr>
              <w:fldChar w:fldCharType="begin"/>
            </w:r>
            <w:r w:rsidRPr="00844C96">
              <w:rPr>
                <w:rFonts w:cs="Arial"/>
              </w:rPr>
              <w:instrText xml:space="preserve"> quote </w:instrText>
            </w:r>
            <w:r w:rsidRPr="00844C96">
              <w:rPr>
                <w:rFonts w:cs="Arial"/>
              </w:rPr>
              <w:fldChar w:fldCharType="end"/>
            </w:r>
          </w:p>
        </w:tc>
      </w:tr>
      <w:tr w:rsidR="000909D7" w:rsidRPr="00844C96" w:rsidTr="00A565F2">
        <w:tc>
          <w:tcPr>
            <w:tcW w:w="1972" w:type="dxa"/>
            <w:shd w:val="clear" w:color="auto" w:fill="auto"/>
            <w:vAlign w:val="center"/>
          </w:tcPr>
          <w:p w:rsidR="000909D7" w:rsidRPr="00844C96" w:rsidRDefault="000909D7" w:rsidP="00A565F2">
            <w:pPr>
              <w:pStyle w:val="TableText-Bold"/>
              <w:rPr>
                <w:rFonts w:cs="Arial"/>
              </w:rPr>
            </w:pPr>
            <w:r w:rsidRPr="00844C96">
              <w:rPr>
                <w:rFonts w:cs="Arial"/>
              </w:rPr>
              <w:t>Date:</w:t>
            </w:r>
          </w:p>
        </w:tc>
        <w:tc>
          <w:tcPr>
            <w:tcW w:w="5627" w:type="dxa"/>
            <w:vAlign w:val="center"/>
          </w:tcPr>
          <w:p w:rsidR="000909D7" w:rsidRPr="00844C96" w:rsidRDefault="000909D7" w:rsidP="00A565F2">
            <w:pPr>
              <w:pStyle w:val="Date"/>
              <w:rPr>
                <w:sz w:val="24"/>
                <w:szCs w:val="24"/>
              </w:rPr>
            </w:pPr>
            <w:r>
              <w:rPr>
                <w:sz w:val="24"/>
                <w:szCs w:val="24"/>
                <w:lang w:eastAsia="en-US"/>
              </w:rPr>
              <w:t>Monday October 7 2019</w:t>
            </w:r>
          </w:p>
        </w:tc>
        <w:tc>
          <w:tcPr>
            <w:tcW w:w="1232" w:type="dxa"/>
            <w:vAlign w:val="center"/>
          </w:tcPr>
          <w:p w:rsidR="000909D7" w:rsidRPr="00844C96" w:rsidRDefault="000909D7" w:rsidP="00A565F2">
            <w:pPr>
              <w:pStyle w:val="TableText-Bold"/>
              <w:rPr>
                <w:rFonts w:cs="Arial"/>
              </w:rPr>
            </w:pPr>
            <w:r w:rsidRPr="00844C96">
              <w:rPr>
                <w:rFonts w:cs="Arial"/>
              </w:rPr>
              <w:t xml:space="preserve">Time: </w:t>
            </w:r>
          </w:p>
        </w:tc>
        <w:tc>
          <w:tcPr>
            <w:tcW w:w="1596" w:type="dxa"/>
            <w:vAlign w:val="center"/>
          </w:tcPr>
          <w:p w:rsidR="000909D7" w:rsidRPr="00844C96" w:rsidRDefault="000909D7" w:rsidP="00A565F2">
            <w:pPr>
              <w:pStyle w:val="TableText"/>
              <w:rPr>
                <w:rFonts w:cs="Arial"/>
              </w:rPr>
            </w:pPr>
            <w:r>
              <w:rPr>
                <w:rFonts w:cs="Arial"/>
              </w:rPr>
              <w:t>4pm</w:t>
            </w:r>
            <w:r w:rsidRPr="00725A9D">
              <w:rPr>
                <w:rFonts w:cs="Arial"/>
              </w:rPr>
              <w:t xml:space="preserve"> to </w:t>
            </w:r>
            <w:r>
              <w:rPr>
                <w:rFonts w:cs="Arial"/>
              </w:rPr>
              <w:t>5pm</w:t>
            </w:r>
            <w:r w:rsidRPr="00844C96">
              <w:rPr>
                <w:rFonts w:cs="Arial"/>
              </w:rPr>
              <w:t xml:space="preserve"> </w:t>
            </w:r>
            <w:r w:rsidRPr="00844C96">
              <w:rPr>
                <w:rFonts w:cs="Arial"/>
              </w:rPr>
              <w:fldChar w:fldCharType="begin"/>
            </w:r>
            <w:r w:rsidRPr="00844C96">
              <w:rPr>
                <w:rFonts w:cs="Arial"/>
              </w:rPr>
              <w:instrText xml:space="preserve"> quote </w:instrText>
            </w:r>
            <w:r w:rsidRPr="00844C96">
              <w:rPr>
                <w:rFonts w:cs="Arial"/>
              </w:rPr>
              <w:fldChar w:fldCharType="end"/>
            </w:r>
          </w:p>
        </w:tc>
      </w:tr>
      <w:tr w:rsidR="000909D7" w:rsidRPr="00844C96" w:rsidTr="00A565F2">
        <w:tc>
          <w:tcPr>
            <w:tcW w:w="1972" w:type="dxa"/>
            <w:shd w:val="clear" w:color="auto" w:fill="auto"/>
            <w:vAlign w:val="center"/>
          </w:tcPr>
          <w:p w:rsidR="000909D7" w:rsidRPr="00844C96" w:rsidRDefault="000909D7" w:rsidP="00A565F2">
            <w:pPr>
              <w:pStyle w:val="TableText-Bold"/>
              <w:rPr>
                <w:rFonts w:cs="Arial"/>
              </w:rPr>
            </w:pPr>
            <w:r w:rsidRPr="00844C96">
              <w:rPr>
                <w:rFonts w:cs="Arial"/>
              </w:rPr>
              <w:t>Location:</w:t>
            </w:r>
          </w:p>
        </w:tc>
        <w:tc>
          <w:tcPr>
            <w:tcW w:w="8455" w:type="dxa"/>
            <w:gridSpan w:val="3"/>
            <w:vAlign w:val="center"/>
          </w:tcPr>
          <w:p w:rsidR="000909D7" w:rsidRPr="00844C96" w:rsidRDefault="000909D7" w:rsidP="00A565F2">
            <w:pPr>
              <w:pStyle w:val="TableText"/>
              <w:rPr>
                <w:rFonts w:cs="Arial"/>
              </w:rPr>
            </w:pPr>
            <w:proofErr w:type="spellStart"/>
            <w:r w:rsidRPr="00844C96">
              <w:rPr>
                <w:rFonts w:eastAsia="Calibri" w:cs="Arial"/>
              </w:rPr>
              <w:t>Westjustice</w:t>
            </w:r>
            <w:proofErr w:type="spellEnd"/>
            <w:r w:rsidRPr="00844C96">
              <w:rPr>
                <w:rFonts w:eastAsia="Calibri" w:cs="Arial"/>
              </w:rPr>
              <w:t>, 8 Watton Street, Werribee VIC 3030</w:t>
            </w:r>
            <w:r w:rsidRPr="00844C96">
              <w:rPr>
                <w:rFonts w:cs="Arial"/>
                <w:b/>
                <w:sz w:val="22"/>
                <w:szCs w:val="22"/>
              </w:rPr>
              <w:t xml:space="preserve"> </w:t>
            </w:r>
            <w:r w:rsidRPr="00844C96">
              <w:rPr>
                <w:rFonts w:cs="Arial"/>
              </w:rPr>
              <w:fldChar w:fldCharType="begin"/>
            </w:r>
            <w:r w:rsidRPr="00844C96">
              <w:rPr>
                <w:rFonts w:cs="Arial"/>
              </w:rPr>
              <w:instrText xml:space="preserve"> quote </w:instrText>
            </w:r>
            <w:r w:rsidRPr="00844C96">
              <w:rPr>
                <w:rFonts w:cs="Arial"/>
              </w:rPr>
              <w:fldChar w:fldCharType="end"/>
            </w:r>
          </w:p>
        </w:tc>
      </w:tr>
      <w:tr w:rsidR="000909D7" w:rsidRPr="00844C96" w:rsidTr="00A565F2">
        <w:trPr>
          <w:tblHeader/>
        </w:trPr>
        <w:tc>
          <w:tcPr>
            <w:tcW w:w="10427" w:type="dxa"/>
            <w:gridSpan w:val="4"/>
            <w:shd w:val="clear" w:color="auto" w:fill="E0E0E0"/>
          </w:tcPr>
          <w:p w:rsidR="000909D7" w:rsidRPr="00844C96" w:rsidRDefault="000909D7" w:rsidP="00A565F2">
            <w:pPr>
              <w:pStyle w:val="TableHeader"/>
              <w:rPr>
                <w:rFonts w:cs="Arial"/>
                <w:lang w:val="en-US"/>
              </w:rPr>
            </w:pPr>
            <w:r w:rsidRPr="00844C96">
              <w:rPr>
                <w:rFonts w:cs="Arial"/>
              </w:rPr>
              <w:t>Attendees</w:t>
            </w:r>
          </w:p>
        </w:tc>
      </w:tr>
      <w:tr w:rsidR="000909D7" w:rsidRPr="00844C96" w:rsidTr="00A565F2">
        <w:tc>
          <w:tcPr>
            <w:tcW w:w="10427" w:type="dxa"/>
            <w:gridSpan w:val="4"/>
            <w:vAlign w:val="center"/>
          </w:tcPr>
          <w:p w:rsidR="000909D7" w:rsidRPr="00844C96" w:rsidRDefault="000909D7" w:rsidP="00A565F2">
            <w:pPr>
              <w:pStyle w:val="TableText"/>
              <w:rPr>
                <w:rFonts w:cs="Arial"/>
                <w:shd w:val="clear" w:color="auto" w:fill="FFFFFF"/>
              </w:rPr>
            </w:pPr>
            <w:r w:rsidRPr="00844C96">
              <w:rPr>
                <w:rFonts w:cs="Arial"/>
                <w:b/>
              </w:rPr>
              <w:t>Community Advisory Group members:</w:t>
            </w:r>
            <w:r>
              <w:rPr>
                <w:rFonts w:cs="Arial"/>
                <w:b/>
              </w:rPr>
              <w:t xml:space="preserve"> </w:t>
            </w:r>
            <w:r w:rsidRPr="002B5FA9">
              <w:rPr>
                <w:rFonts w:cs="Arial"/>
              </w:rPr>
              <w:t xml:space="preserve"> Martin Allison (Victoria Police),</w:t>
            </w:r>
            <w:r>
              <w:t xml:space="preserve"> </w:t>
            </w:r>
            <w:r w:rsidRPr="002B5FA9">
              <w:rPr>
                <w:rFonts w:cs="Arial"/>
              </w:rPr>
              <w:t xml:space="preserve">Marisa Berton (community member) and Walter Villagonzalo (Councillor, </w:t>
            </w:r>
            <w:proofErr w:type="spellStart"/>
            <w:r w:rsidRPr="002B5FA9">
              <w:rPr>
                <w:rFonts w:cs="Arial"/>
              </w:rPr>
              <w:t>Wynhdam</w:t>
            </w:r>
            <w:proofErr w:type="spellEnd"/>
            <w:r w:rsidRPr="002B5FA9">
              <w:rPr>
                <w:rFonts w:cs="Arial"/>
              </w:rPr>
              <w:t xml:space="preserve"> City Council).</w:t>
            </w:r>
            <w:r w:rsidRPr="00725A9D">
              <w:rPr>
                <w:rFonts w:cs="Arial"/>
              </w:rPr>
              <w:t xml:space="preserve">Barbara </w:t>
            </w:r>
            <w:proofErr w:type="spellStart"/>
            <w:r w:rsidRPr="00725A9D">
              <w:rPr>
                <w:rFonts w:cs="Arial"/>
              </w:rPr>
              <w:t>McLure</w:t>
            </w:r>
            <w:proofErr w:type="spellEnd"/>
            <w:r>
              <w:rPr>
                <w:rFonts w:cs="Arial"/>
              </w:rPr>
              <w:t xml:space="preserve"> (Deputy Chair and community member)</w:t>
            </w:r>
            <w:r w:rsidRPr="00725A9D">
              <w:rPr>
                <w:rFonts w:cs="Arial"/>
              </w:rPr>
              <w:t>,</w:t>
            </w:r>
            <w:r>
              <w:rPr>
                <w:rFonts w:cs="Arial"/>
              </w:rPr>
              <w:t xml:space="preserve"> </w:t>
            </w:r>
            <w:r w:rsidRPr="00844C96">
              <w:rPr>
                <w:rFonts w:cs="Arial"/>
              </w:rPr>
              <w:t xml:space="preserve">Kim McAliney (Councillor, </w:t>
            </w:r>
            <w:proofErr w:type="spellStart"/>
            <w:r w:rsidRPr="00844C96">
              <w:rPr>
                <w:rFonts w:cs="Arial"/>
              </w:rPr>
              <w:t>Wynhdam</w:t>
            </w:r>
            <w:proofErr w:type="spellEnd"/>
            <w:r w:rsidRPr="00844C96">
              <w:rPr>
                <w:rFonts w:cs="Arial"/>
              </w:rPr>
              <w:t xml:space="preserve"> City Coun</w:t>
            </w:r>
            <w:r>
              <w:rPr>
                <w:rFonts w:cs="Arial"/>
              </w:rPr>
              <w:t>c</w:t>
            </w:r>
            <w:r w:rsidRPr="00844C96">
              <w:rPr>
                <w:rFonts w:cs="Arial"/>
              </w:rPr>
              <w:t>il), John Menegazzo (community member),</w:t>
            </w:r>
            <w:r>
              <w:rPr>
                <w:rFonts w:cs="Arial"/>
              </w:rPr>
              <w:t xml:space="preserve"> </w:t>
            </w:r>
            <w:r w:rsidRPr="00844C96">
              <w:rPr>
                <w:rFonts w:cs="Arial"/>
              </w:rPr>
              <w:t xml:space="preserve">Lisa Heinrichs (community member), </w:t>
            </w:r>
            <w:r>
              <w:rPr>
                <w:rFonts w:cs="Arial"/>
              </w:rPr>
              <w:t xml:space="preserve">James McCann (Director, Custodial Operations, Youth Justice), </w:t>
            </w:r>
            <w:r w:rsidRPr="000F2314">
              <w:rPr>
                <w:rFonts w:cs="Arial"/>
              </w:rPr>
              <w:t xml:space="preserve">Peter Maynard (Councillor, </w:t>
            </w:r>
            <w:proofErr w:type="spellStart"/>
            <w:r w:rsidRPr="000F2314">
              <w:rPr>
                <w:rFonts w:cs="Arial"/>
              </w:rPr>
              <w:t>Wynhdam</w:t>
            </w:r>
            <w:proofErr w:type="spellEnd"/>
            <w:r w:rsidRPr="000F2314">
              <w:rPr>
                <w:rFonts w:cs="Arial"/>
              </w:rPr>
              <w:t xml:space="preserve"> City Council)</w:t>
            </w:r>
            <w:r>
              <w:rPr>
                <w:rFonts w:cs="Arial"/>
              </w:rPr>
              <w:t>, Ju</w:t>
            </w:r>
            <w:r w:rsidRPr="002317B1">
              <w:rPr>
                <w:rFonts w:cs="Arial"/>
              </w:rPr>
              <w:t xml:space="preserve">stin Giddings (Chair), </w:t>
            </w:r>
            <w:r w:rsidRPr="00844C96">
              <w:rPr>
                <w:rFonts w:cs="Arial"/>
              </w:rPr>
              <w:t>Natalie Walker (Wyndham City Council), Les Sanderson (community member)</w:t>
            </w:r>
            <w:r>
              <w:rPr>
                <w:rFonts w:cs="Arial"/>
              </w:rPr>
              <w:t>,</w:t>
            </w:r>
            <w:r w:rsidRPr="002317B1">
              <w:rPr>
                <w:rFonts w:cs="Arial"/>
              </w:rPr>
              <w:t xml:space="preserve"> </w:t>
            </w:r>
          </w:p>
          <w:p w:rsidR="000909D7" w:rsidRPr="00844C96" w:rsidRDefault="000909D7" w:rsidP="00A565F2">
            <w:pPr>
              <w:shd w:val="clear" w:color="auto" w:fill="FFFFFF"/>
              <w:rPr>
                <w:rFonts w:ascii="Arial" w:hAnsi="Arial" w:cs="Arial"/>
                <w:sz w:val="24"/>
                <w:szCs w:val="24"/>
              </w:rPr>
            </w:pPr>
            <w:r w:rsidRPr="00844C96">
              <w:rPr>
                <w:rFonts w:ascii="Arial" w:hAnsi="Arial" w:cs="Arial"/>
                <w:b/>
                <w:sz w:val="24"/>
                <w:szCs w:val="24"/>
              </w:rPr>
              <w:t xml:space="preserve">Other attendees: </w:t>
            </w:r>
            <w:r>
              <w:rPr>
                <w:rFonts w:cs="Arial"/>
              </w:rPr>
              <w:t xml:space="preserve"> </w:t>
            </w:r>
            <w:r w:rsidRPr="002B5FA9">
              <w:rPr>
                <w:rFonts w:ascii="Arial" w:hAnsi="Arial" w:cs="Arial"/>
                <w:sz w:val="24"/>
                <w:szCs w:val="24"/>
              </w:rPr>
              <w:t xml:space="preserve">Corinne Cadilhac (CEO, Community Safety Building Authority), </w:t>
            </w:r>
            <w:r w:rsidRPr="00F71BD6">
              <w:rPr>
                <w:rFonts w:ascii="Arial" w:hAnsi="Arial" w:cs="Arial"/>
                <w:sz w:val="24"/>
                <w:szCs w:val="24"/>
              </w:rPr>
              <w:t>Samantha Morgan, (Project Lead)</w:t>
            </w:r>
            <w:r>
              <w:rPr>
                <w:rFonts w:ascii="Arial" w:hAnsi="Arial" w:cs="Arial"/>
                <w:sz w:val="24"/>
                <w:szCs w:val="24"/>
              </w:rPr>
              <w:t xml:space="preserve"> and L</w:t>
            </w:r>
            <w:r w:rsidRPr="00844C96">
              <w:rPr>
                <w:rFonts w:ascii="Arial" w:hAnsi="Arial" w:cs="Arial"/>
                <w:sz w:val="24"/>
                <w:szCs w:val="24"/>
              </w:rPr>
              <w:t>ouise Baring, Communications Manager, DJCS</w:t>
            </w:r>
            <w:r>
              <w:rPr>
                <w:rFonts w:ascii="Arial" w:hAnsi="Arial" w:cs="Arial"/>
                <w:sz w:val="24"/>
                <w:szCs w:val="24"/>
              </w:rPr>
              <w:t>.</w:t>
            </w:r>
          </w:p>
        </w:tc>
      </w:tr>
      <w:tr w:rsidR="000909D7" w:rsidRPr="00844C96" w:rsidTr="00A565F2">
        <w:tc>
          <w:tcPr>
            <w:tcW w:w="10427" w:type="dxa"/>
            <w:gridSpan w:val="4"/>
            <w:shd w:val="clear" w:color="auto" w:fill="E7E6E6"/>
            <w:vAlign w:val="center"/>
          </w:tcPr>
          <w:p w:rsidR="000909D7" w:rsidRPr="00844C96" w:rsidRDefault="000909D7" w:rsidP="00A565F2">
            <w:pPr>
              <w:pStyle w:val="TableHeader"/>
              <w:rPr>
                <w:rFonts w:cs="Arial"/>
                <w:b w:val="0"/>
              </w:rPr>
            </w:pPr>
            <w:r w:rsidRPr="00844C96">
              <w:rPr>
                <w:rFonts w:cs="Arial"/>
              </w:rPr>
              <w:t>Apologies</w:t>
            </w:r>
          </w:p>
        </w:tc>
      </w:tr>
      <w:tr w:rsidR="000909D7" w:rsidRPr="00844C96" w:rsidTr="00A565F2">
        <w:tc>
          <w:tcPr>
            <w:tcW w:w="10427" w:type="dxa"/>
            <w:gridSpan w:val="4"/>
            <w:tcBorders>
              <w:bottom w:val="single" w:sz="4" w:space="0" w:color="auto"/>
            </w:tcBorders>
            <w:vAlign w:val="center"/>
          </w:tcPr>
          <w:p w:rsidR="000909D7" w:rsidRPr="00844C96" w:rsidRDefault="000909D7" w:rsidP="00A565F2">
            <w:pPr>
              <w:shd w:val="clear" w:color="auto" w:fill="FFFFFF"/>
              <w:rPr>
                <w:rFonts w:ascii="Arial" w:hAnsi="Arial" w:cs="Arial"/>
                <w:sz w:val="24"/>
                <w:szCs w:val="24"/>
              </w:rPr>
            </w:pPr>
            <w:r w:rsidRPr="00047ED1">
              <w:rPr>
                <w:rFonts w:ascii="Arial" w:hAnsi="Arial" w:cs="Arial"/>
                <w:sz w:val="24"/>
                <w:szCs w:val="24"/>
              </w:rPr>
              <w:t>James McCann (Director, Custodial Operations, Youth Justice)</w:t>
            </w:r>
          </w:p>
        </w:tc>
      </w:tr>
      <w:tr w:rsidR="000909D7" w:rsidRPr="00844C96" w:rsidTr="00A565F2">
        <w:tc>
          <w:tcPr>
            <w:tcW w:w="10427" w:type="dxa"/>
            <w:gridSpan w:val="4"/>
            <w:tcBorders>
              <w:top w:val="single" w:sz="4" w:space="0" w:color="auto"/>
              <w:left w:val="nil"/>
              <w:bottom w:val="nil"/>
              <w:right w:val="nil"/>
            </w:tcBorders>
            <w:shd w:val="clear" w:color="auto" w:fill="E7E6E6"/>
            <w:vAlign w:val="center"/>
          </w:tcPr>
          <w:p w:rsidR="000909D7" w:rsidRPr="00844C96" w:rsidRDefault="000909D7" w:rsidP="00A565F2">
            <w:pPr>
              <w:pStyle w:val="TableHeader"/>
              <w:rPr>
                <w:rFonts w:cs="Arial"/>
              </w:rPr>
            </w:pPr>
            <w:r w:rsidRPr="00844C96">
              <w:rPr>
                <w:rFonts w:cs="Arial"/>
              </w:rPr>
              <w:t>Meeting overview</w:t>
            </w:r>
          </w:p>
        </w:tc>
      </w:tr>
      <w:tr w:rsidR="000909D7" w:rsidRPr="00844C96" w:rsidTr="00A565F2">
        <w:tc>
          <w:tcPr>
            <w:tcW w:w="10427" w:type="dxa"/>
            <w:gridSpan w:val="4"/>
            <w:tcBorders>
              <w:top w:val="nil"/>
              <w:left w:val="nil"/>
              <w:bottom w:val="nil"/>
              <w:right w:val="nil"/>
            </w:tcBorders>
            <w:vAlign w:val="center"/>
          </w:tcPr>
          <w:p w:rsidR="000909D7" w:rsidRPr="00844C96" w:rsidRDefault="000909D7" w:rsidP="00A565F2">
            <w:pPr>
              <w:autoSpaceDE w:val="0"/>
              <w:autoSpaceDN w:val="0"/>
              <w:adjustRightInd w:val="0"/>
              <w:rPr>
                <w:rFonts w:ascii="Arial" w:hAnsi="Arial" w:cs="Arial"/>
                <w:sz w:val="24"/>
                <w:szCs w:val="24"/>
              </w:rPr>
            </w:pPr>
          </w:p>
          <w:p w:rsidR="000909D7" w:rsidRPr="00844C96" w:rsidRDefault="000909D7" w:rsidP="00A565F2">
            <w:pPr>
              <w:autoSpaceDE w:val="0"/>
              <w:autoSpaceDN w:val="0"/>
              <w:adjustRightInd w:val="0"/>
              <w:rPr>
                <w:rFonts w:ascii="Arial" w:hAnsi="Arial" w:cs="Arial"/>
                <w:b/>
                <w:sz w:val="24"/>
                <w:szCs w:val="24"/>
              </w:rPr>
            </w:pPr>
            <w:r w:rsidRPr="00844C96">
              <w:rPr>
                <w:rFonts w:ascii="Arial" w:hAnsi="Arial" w:cs="Arial"/>
                <w:b/>
                <w:sz w:val="24"/>
                <w:szCs w:val="24"/>
              </w:rPr>
              <w:t>Opening</w:t>
            </w:r>
          </w:p>
          <w:p w:rsidR="000909D7" w:rsidRPr="00844C96" w:rsidRDefault="000909D7" w:rsidP="00A565F2">
            <w:pPr>
              <w:autoSpaceDE w:val="0"/>
              <w:autoSpaceDN w:val="0"/>
              <w:adjustRightInd w:val="0"/>
              <w:rPr>
                <w:rFonts w:ascii="Arial" w:hAnsi="Arial" w:cs="Arial"/>
                <w:sz w:val="24"/>
                <w:szCs w:val="24"/>
              </w:rPr>
            </w:pPr>
          </w:p>
          <w:p w:rsidR="000909D7" w:rsidRPr="00844C96" w:rsidRDefault="000909D7" w:rsidP="00A565F2">
            <w:pPr>
              <w:autoSpaceDE w:val="0"/>
              <w:autoSpaceDN w:val="0"/>
              <w:adjustRightInd w:val="0"/>
              <w:rPr>
                <w:rFonts w:ascii="Arial" w:hAnsi="Arial" w:cs="Arial"/>
                <w:sz w:val="24"/>
                <w:szCs w:val="24"/>
              </w:rPr>
            </w:pPr>
            <w:r w:rsidRPr="00844C96">
              <w:rPr>
                <w:rFonts w:ascii="Arial" w:hAnsi="Arial" w:cs="Arial"/>
                <w:sz w:val="24"/>
                <w:szCs w:val="24"/>
              </w:rPr>
              <w:t>The Chair opened the meeting and thanked members for attending.</w:t>
            </w:r>
          </w:p>
          <w:p w:rsidR="000909D7" w:rsidRPr="00844C96" w:rsidRDefault="000909D7" w:rsidP="00A565F2">
            <w:pPr>
              <w:autoSpaceDE w:val="0"/>
              <w:autoSpaceDN w:val="0"/>
              <w:adjustRightInd w:val="0"/>
              <w:rPr>
                <w:rFonts w:ascii="Arial" w:hAnsi="Arial" w:cs="Arial"/>
                <w:sz w:val="24"/>
                <w:szCs w:val="24"/>
              </w:rPr>
            </w:pPr>
          </w:p>
          <w:p w:rsidR="000909D7" w:rsidRPr="00844C96" w:rsidRDefault="000909D7" w:rsidP="00A565F2">
            <w:pPr>
              <w:autoSpaceDE w:val="0"/>
              <w:autoSpaceDN w:val="0"/>
              <w:adjustRightInd w:val="0"/>
              <w:rPr>
                <w:rFonts w:ascii="Arial" w:hAnsi="Arial" w:cs="Arial"/>
                <w:b/>
                <w:sz w:val="24"/>
                <w:szCs w:val="24"/>
              </w:rPr>
            </w:pPr>
            <w:r w:rsidRPr="00844C96">
              <w:rPr>
                <w:rFonts w:ascii="Arial" w:hAnsi="Arial" w:cs="Arial"/>
                <w:b/>
                <w:sz w:val="24"/>
                <w:szCs w:val="24"/>
              </w:rPr>
              <w:t>Previous meeting and minutes</w:t>
            </w:r>
          </w:p>
          <w:p w:rsidR="000909D7" w:rsidRPr="00844C96" w:rsidRDefault="000909D7" w:rsidP="00A565F2">
            <w:pPr>
              <w:autoSpaceDE w:val="0"/>
              <w:autoSpaceDN w:val="0"/>
              <w:adjustRightInd w:val="0"/>
              <w:rPr>
                <w:rFonts w:ascii="Arial" w:hAnsi="Arial" w:cs="Arial"/>
                <w:sz w:val="24"/>
                <w:szCs w:val="24"/>
              </w:rPr>
            </w:pPr>
          </w:p>
          <w:p w:rsidR="000909D7" w:rsidRDefault="000909D7" w:rsidP="00A565F2">
            <w:pPr>
              <w:autoSpaceDE w:val="0"/>
              <w:autoSpaceDN w:val="0"/>
              <w:adjustRightInd w:val="0"/>
              <w:rPr>
                <w:rFonts w:ascii="Arial" w:hAnsi="Arial" w:cs="Arial"/>
                <w:sz w:val="24"/>
                <w:szCs w:val="24"/>
              </w:rPr>
            </w:pPr>
            <w:r w:rsidRPr="00844C96">
              <w:rPr>
                <w:rFonts w:ascii="Arial" w:hAnsi="Arial" w:cs="Arial"/>
                <w:sz w:val="24"/>
                <w:szCs w:val="24"/>
              </w:rPr>
              <w:t>Community Advisory Group (CAG) members endorsed the minutes</w:t>
            </w:r>
            <w:r>
              <w:rPr>
                <w:rFonts w:ascii="Arial" w:hAnsi="Arial" w:cs="Arial"/>
                <w:sz w:val="24"/>
                <w:szCs w:val="24"/>
              </w:rPr>
              <w:t xml:space="preserve"> and previous actions were reviewed.</w:t>
            </w:r>
          </w:p>
          <w:p w:rsidR="000909D7" w:rsidRDefault="000909D7" w:rsidP="00A565F2">
            <w:pPr>
              <w:autoSpaceDE w:val="0"/>
              <w:autoSpaceDN w:val="0"/>
              <w:adjustRightInd w:val="0"/>
              <w:rPr>
                <w:rFonts w:ascii="Arial" w:hAnsi="Arial" w:cs="Arial"/>
                <w:sz w:val="24"/>
                <w:szCs w:val="24"/>
              </w:rPr>
            </w:pPr>
          </w:p>
          <w:p w:rsidR="000909D7" w:rsidRPr="004152D1" w:rsidRDefault="000909D7" w:rsidP="00A565F2">
            <w:pPr>
              <w:autoSpaceDE w:val="0"/>
              <w:autoSpaceDN w:val="0"/>
              <w:adjustRightInd w:val="0"/>
              <w:rPr>
                <w:rFonts w:ascii="Arial" w:hAnsi="Arial" w:cs="Arial"/>
                <w:sz w:val="24"/>
                <w:szCs w:val="24"/>
              </w:rPr>
            </w:pPr>
            <w:r>
              <w:rPr>
                <w:rFonts w:ascii="Arial" w:hAnsi="Arial" w:cs="Arial"/>
                <w:sz w:val="24"/>
                <w:szCs w:val="24"/>
              </w:rPr>
              <w:t xml:space="preserve">The department confirmed the works on the </w:t>
            </w:r>
            <w:proofErr w:type="spellStart"/>
            <w:r>
              <w:rPr>
                <w:rFonts w:ascii="Arial" w:hAnsi="Arial" w:cs="Arial"/>
                <w:sz w:val="24"/>
                <w:szCs w:val="24"/>
              </w:rPr>
              <w:t>Cocoroc</w:t>
            </w:r>
            <w:proofErr w:type="spellEnd"/>
            <w:r>
              <w:rPr>
                <w:rFonts w:ascii="Arial" w:hAnsi="Arial" w:cs="Arial"/>
                <w:sz w:val="24"/>
                <w:szCs w:val="24"/>
              </w:rPr>
              <w:t xml:space="preserve"> side of the bridge with </w:t>
            </w:r>
            <w:r w:rsidRPr="00DC45BD">
              <w:rPr>
                <w:rFonts w:ascii="Arial" w:hAnsi="Arial" w:cs="Arial"/>
                <w:sz w:val="24"/>
                <w:szCs w:val="24"/>
              </w:rPr>
              <w:t xml:space="preserve">VicRoads </w:t>
            </w:r>
            <w:r>
              <w:rPr>
                <w:rFonts w:ascii="Arial" w:hAnsi="Arial" w:cs="Arial"/>
                <w:sz w:val="24"/>
                <w:szCs w:val="24"/>
              </w:rPr>
              <w:t xml:space="preserve">had been completed. </w:t>
            </w:r>
          </w:p>
          <w:p w:rsidR="000909D7" w:rsidRDefault="000909D7" w:rsidP="00A565F2">
            <w:pPr>
              <w:autoSpaceDE w:val="0"/>
              <w:autoSpaceDN w:val="0"/>
              <w:adjustRightInd w:val="0"/>
              <w:rPr>
                <w:rFonts w:ascii="Arial" w:hAnsi="Arial" w:cs="Arial"/>
                <w:sz w:val="24"/>
                <w:szCs w:val="24"/>
              </w:rPr>
            </w:pPr>
          </w:p>
          <w:p w:rsidR="000909D7" w:rsidRDefault="000909D7" w:rsidP="00A565F2">
            <w:pPr>
              <w:pStyle w:val="NoSpacing"/>
              <w:rPr>
                <w:sz w:val="24"/>
                <w:szCs w:val="24"/>
              </w:rPr>
            </w:pPr>
            <w:r>
              <w:rPr>
                <w:sz w:val="24"/>
                <w:szCs w:val="24"/>
              </w:rPr>
              <w:t>The department confirmed the following actions were in progress;</w:t>
            </w:r>
          </w:p>
          <w:p w:rsidR="000909D7" w:rsidRDefault="000909D7" w:rsidP="000909D7">
            <w:pPr>
              <w:pStyle w:val="NoSpacing"/>
              <w:numPr>
                <w:ilvl w:val="0"/>
                <w:numId w:val="4"/>
              </w:numPr>
              <w:rPr>
                <w:sz w:val="24"/>
                <w:szCs w:val="24"/>
              </w:rPr>
            </w:pPr>
            <w:r>
              <w:rPr>
                <w:sz w:val="24"/>
                <w:szCs w:val="24"/>
              </w:rPr>
              <w:t>The department to follow up the creation of a suburb and any implications with DELWP to seek advice.</w:t>
            </w:r>
          </w:p>
          <w:p w:rsidR="000909D7" w:rsidRDefault="000909D7" w:rsidP="000909D7">
            <w:pPr>
              <w:pStyle w:val="NoSpacing"/>
              <w:numPr>
                <w:ilvl w:val="0"/>
                <w:numId w:val="3"/>
              </w:numPr>
              <w:rPr>
                <w:sz w:val="24"/>
                <w:szCs w:val="24"/>
              </w:rPr>
            </w:pPr>
            <w:r w:rsidRPr="00026253">
              <w:rPr>
                <w:sz w:val="24"/>
                <w:szCs w:val="24"/>
              </w:rPr>
              <w:t>The department to consult with the Traditional Owners on the naming of the driveway.</w:t>
            </w:r>
          </w:p>
          <w:p w:rsidR="000909D7" w:rsidRDefault="000909D7" w:rsidP="000909D7">
            <w:pPr>
              <w:pStyle w:val="NoSpacing"/>
              <w:numPr>
                <w:ilvl w:val="0"/>
                <w:numId w:val="3"/>
              </w:numPr>
              <w:rPr>
                <w:sz w:val="24"/>
                <w:szCs w:val="24"/>
              </w:rPr>
            </w:pPr>
            <w:r w:rsidRPr="00026253">
              <w:rPr>
                <w:sz w:val="24"/>
                <w:szCs w:val="24"/>
              </w:rPr>
              <w:t>The department</w:t>
            </w:r>
            <w:r w:rsidRPr="00026253">
              <w:rPr>
                <w:b/>
                <w:sz w:val="24"/>
                <w:szCs w:val="24"/>
              </w:rPr>
              <w:t xml:space="preserve"> </w:t>
            </w:r>
            <w:r w:rsidRPr="00026253">
              <w:rPr>
                <w:sz w:val="24"/>
                <w:szCs w:val="24"/>
              </w:rPr>
              <w:t>to follow up with CFA representation on the Community Advisory Group.</w:t>
            </w: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b/>
                <w:sz w:val="24"/>
                <w:szCs w:val="24"/>
              </w:rPr>
            </w:pPr>
            <w:r>
              <w:rPr>
                <w:rFonts w:ascii="Arial" w:hAnsi="Arial" w:cs="Arial"/>
                <w:b/>
                <w:sz w:val="24"/>
                <w:szCs w:val="24"/>
              </w:rPr>
              <w:t>Announcement on Victoria’s youth justice system</w:t>
            </w: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sz w:val="24"/>
                <w:szCs w:val="24"/>
              </w:rPr>
            </w:pPr>
            <w:r>
              <w:rPr>
                <w:rFonts w:ascii="Arial" w:hAnsi="Arial" w:cs="Arial"/>
                <w:sz w:val="24"/>
                <w:szCs w:val="24"/>
              </w:rPr>
              <w:t>A discussion was held on the recent Victorian Government announcement on Victoria’s youth justice system on 27 September 2019.</w:t>
            </w:r>
          </w:p>
          <w:p w:rsidR="000909D7" w:rsidRDefault="000909D7" w:rsidP="00A565F2">
            <w:pPr>
              <w:autoSpaceDE w:val="0"/>
              <w:autoSpaceDN w:val="0"/>
              <w:adjustRightInd w:val="0"/>
              <w:rPr>
                <w:rFonts w:ascii="Arial" w:hAnsi="Arial" w:cs="Arial"/>
                <w:sz w:val="24"/>
                <w:szCs w:val="24"/>
              </w:rPr>
            </w:pPr>
          </w:p>
          <w:p w:rsidR="000909D7" w:rsidRDefault="000909D7" w:rsidP="00A565F2">
            <w:pPr>
              <w:rPr>
                <w:rFonts w:ascii="Arial" w:hAnsi="Arial" w:cs="Arial"/>
                <w:sz w:val="24"/>
                <w:szCs w:val="24"/>
              </w:rPr>
            </w:pPr>
            <w:r>
              <w:rPr>
                <w:rFonts w:ascii="Arial" w:hAnsi="Arial" w:cs="Arial"/>
                <w:sz w:val="24"/>
                <w:szCs w:val="24"/>
              </w:rPr>
              <w:t xml:space="preserve">The announcement included </w:t>
            </w:r>
            <w:r w:rsidRPr="00FE59ED">
              <w:rPr>
                <w:rFonts w:ascii="Arial" w:hAnsi="Arial" w:cs="Arial"/>
                <w:sz w:val="24"/>
                <w:szCs w:val="24"/>
              </w:rPr>
              <w:t xml:space="preserve">how </w:t>
            </w:r>
            <w:r>
              <w:rPr>
                <w:rFonts w:ascii="Arial" w:hAnsi="Arial" w:cs="Arial"/>
                <w:sz w:val="24"/>
                <w:szCs w:val="24"/>
              </w:rPr>
              <w:t xml:space="preserve">Victoria’s </w:t>
            </w:r>
            <w:r w:rsidRPr="00FE59ED">
              <w:rPr>
                <w:rFonts w:ascii="Arial" w:hAnsi="Arial" w:cs="Arial"/>
                <w:sz w:val="24"/>
                <w:szCs w:val="24"/>
              </w:rPr>
              <w:t xml:space="preserve">youth justice facilities </w:t>
            </w:r>
            <w:r>
              <w:rPr>
                <w:rFonts w:ascii="Arial" w:hAnsi="Arial" w:cs="Arial"/>
                <w:sz w:val="24"/>
                <w:szCs w:val="24"/>
              </w:rPr>
              <w:t xml:space="preserve">will be configured </w:t>
            </w:r>
            <w:r w:rsidRPr="00FE59ED">
              <w:rPr>
                <w:rFonts w:ascii="Arial" w:hAnsi="Arial" w:cs="Arial"/>
                <w:sz w:val="24"/>
                <w:szCs w:val="24"/>
              </w:rPr>
              <w:t>when the Cherry Creek facility is completed in 2021.</w:t>
            </w:r>
          </w:p>
          <w:p w:rsidR="000909D7" w:rsidRDefault="000909D7" w:rsidP="00A565F2">
            <w:pPr>
              <w:rPr>
                <w:rFonts w:ascii="Arial" w:hAnsi="Arial" w:cs="Arial"/>
                <w:sz w:val="24"/>
                <w:szCs w:val="24"/>
              </w:rPr>
            </w:pPr>
          </w:p>
          <w:p w:rsidR="000909D7" w:rsidRPr="00FE59ED" w:rsidRDefault="000909D7" w:rsidP="00A565F2">
            <w:pPr>
              <w:rPr>
                <w:rFonts w:ascii="Arial" w:hAnsi="Arial" w:cs="Arial"/>
                <w:sz w:val="24"/>
                <w:szCs w:val="24"/>
              </w:rPr>
            </w:pPr>
            <w:r>
              <w:rPr>
                <w:rFonts w:ascii="Arial" w:hAnsi="Arial" w:cs="Arial"/>
                <w:sz w:val="24"/>
                <w:szCs w:val="24"/>
              </w:rPr>
              <w:t>The department confirmed;</w:t>
            </w:r>
            <w:r w:rsidRPr="00FE59ED">
              <w:rPr>
                <w:rFonts w:ascii="Arial" w:hAnsi="Arial" w:cs="Arial"/>
                <w:sz w:val="24"/>
                <w:szCs w:val="24"/>
              </w:rPr>
              <w:t xml:space="preserve"> </w:t>
            </w:r>
          </w:p>
          <w:p w:rsidR="000909D7" w:rsidRDefault="000909D7" w:rsidP="00A565F2">
            <w:pPr>
              <w:pStyle w:val="ListParagraph"/>
              <w:rPr>
                <w:rFonts w:ascii="Arial" w:hAnsi="Arial" w:cs="Arial"/>
                <w:sz w:val="24"/>
                <w:szCs w:val="24"/>
              </w:rPr>
            </w:pPr>
          </w:p>
          <w:p w:rsidR="000909D7" w:rsidRDefault="000909D7" w:rsidP="000909D7">
            <w:pPr>
              <w:pStyle w:val="ListParagraph"/>
              <w:numPr>
                <w:ilvl w:val="0"/>
                <w:numId w:val="5"/>
              </w:numPr>
              <w:rPr>
                <w:rFonts w:ascii="Arial" w:hAnsi="Arial" w:cs="Arial"/>
                <w:sz w:val="24"/>
                <w:szCs w:val="24"/>
              </w:rPr>
            </w:pPr>
            <w:r>
              <w:rPr>
                <w:rFonts w:ascii="Arial" w:hAnsi="Arial" w:cs="Arial"/>
                <w:sz w:val="24"/>
                <w:szCs w:val="24"/>
              </w:rPr>
              <w:t xml:space="preserve">Parkville will continue to operate (for girls and young males aged below 15) alongside Malmsbury (for young males aged 15-21) when Cherry Creek facility is operational which will house males aged 15-18. </w:t>
            </w:r>
          </w:p>
          <w:p w:rsidR="000909D7" w:rsidRDefault="000909D7" w:rsidP="00A565F2">
            <w:pPr>
              <w:pStyle w:val="ListParagraph"/>
              <w:rPr>
                <w:rFonts w:ascii="Arial" w:hAnsi="Arial" w:cs="Arial"/>
                <w:sz w:val="24"/>
                <w:szCs w:val="24"/>
              </w:rPr>
            </w:pPr>
          </w:p>
          <w:p w:rsidR="000909D7" w:rsidRDefault="000909D7" w:rsidP="000909D7">
            <w:pPr>
              <w:pStyle w:val="ListParagraph"/>
              <w:numPr>
                <w:ilvl w:val="0"/>
                <w:numId w:val="5"/>
              </w:numPr>
              <w:rPr>
                <w:rFonts w:ascii="Arial" w:hAnsi="Arial" w:cs="Arial"/>
                <w:sz w:val="24"/>
                <w:szCs w:val="24"/>
              </w:rPr>
            </w:pPr>
            <w:r>
              <w:rPr>
                <w:rFonts w:ascii="Arial" w:hAnsi="Arial" w:cs="Arial"/>
                <w:sz w:val="24"/>
                <w:szCs w:val="24"/>
              </w:rPr>
              <w:t>Cherry Creek will include 140 beds and will include eight bed mental health, an intensive intervention unit, and specialist drug and alcohol support.</w:t>
            </w:r>
          </w:p>
          <w:p w:rsidR="000909D7" w:rsidRDefault="000909D7" w:rsidP="00A565F2">
            <w:pPr>
              <w:pStyle w:val="ListParagraph"/>
              <w:rPr>
                <w:rFonts w:ascii="Arial" w:hAnsi="Arial" w:cs="Arial"/>
                <w:sz w:val="24"/>
                <w:szCs w:val="24"/>
              </w:rPr>
            </w:pPr>
          </w:p>
          <w:p w:rsidR="000909D7" w:rsidRDefault="000909D7" w:rsidP="000909D7">
            <w:pPr>
              <w:pStyle w:val="ListParagraph"/>
              <w:numPr>
                <w:ilvl w:val="0"/>
                <w:numId w:val="5"/>
              </w:numPr>
              <w:rPr>
                <w:rFonts w:ascii="Arial" w:hAnsi="Arial" w:cs="Arial"/>
                <w:sz w:val="24"/>
                <w:szCs w:val="24"/>
              </w:rPr>
            </w:pPr>
            <w:r>
              <w:rPr>
                <w:rFonts w:ascii="Arial" w:hAnsi="Arial" w:cs="Arial"/>
                <w:sz w:val="24"/>
                <w:szCs w:val="24"/>
              </w:rPr>
              <w:t>The site will be master-planned for 244 beds but any need for additional beds will be carefully considered and managed incrementally depending on demand for these beds.</w:t>
            </w:r>
          </w:p>
          <w:p w:rsidR="000909D7" w:rsidRDefault="000909D7" w:rsidP="00A565F2">
            <w:pPr>
              <w:pStyle w:val="ListParagraph"/>
              <w:rPr>
                <w:rFonts w:ascii="Arial" w:hAnsi="Arial" w:cs="Arial"/>
                <w:sz w:val="24"/>
                <w:szCs w:val="24"/>
              </w:rPr>
            </w:pPr>
          </w:p>
          <w:p w:rsidR="000909D7" w:rsidRDefault="000909D7" w:rsidP="000909D7">
            <w:pPr>
              <w:pStyle w:val="ListParagraph"/>
              <w:numPr>
                <w:ilvl w:val="0"/>
                <w:numId w:val="5"/>
              </w:numPr>
              <w:rPr>
                <w:rFonts w:ascii="Arial" w:hAnsi="Arial" w:cs="Arial"/>
                <w:sz w:val="24"/>
                <w:szCs w:val="24"/>
              </w:rPr>
            </w:pPr>
            <w:r>
              <w:rPr>
                <w:rFonts w:ascii="Arial" w:hAnsi="Arial" w:cs="Arial"/>
                <w:sz w:val="24"/>
                <w:szCs w:val="24"/>
              </w:rPr>
              <w:t>Changes include smaller accommodation units to provide more flexibility to place young people according to risk and needs, to prevent unrest and to increase staff safety. Other security features that have been included in the revised design include additional CCTV, improved security counter designs at reception, gatehouse and admissions areas and new designated staff exit points.</w:t>
            </w:r>
          </w:p>
          <w:p w:rsidR="000909D7" w:rsidRDefault="000909D7" w:rsidP="00A565F2">
            <w:pPr>
              <w:pStyle w:val="ListParagraph"/>
              <w:rPr>
                <w:rFonts w:ascii="Arial" w:hAnsi="Arial" w:cs="Arial"/>
                <w:sz w:val="24"/>
                <w:szCs w:val="24"/>
              </w:rPr>
            </w:pPr>
          </w:p>
          <w:p w:rsidR="000909D7" w:rsidRDefault="000909D7" w:rsidP="00A565F2">
            <w:pPr>
              <w:rPr>
                <w:rFonts w:ascii="Arial" w:hAnsi="Arial" w:cs="Arial"/>
                <w:sz w:val="24"/>
                <w:szCs w:val="24"/>
              </w:rPr>
            </w:pPr>
            <w:r>
              <w:rPr>
                <w:rFonts w:ascii="Arial" w:hAnsi="Arial" w:cs="Arial"/>
                <w:sz w:val="24"/>
                <w:szCs w:val="24"/>
              </w:rPr>
              <w:t>The department outlined that c</w:t>
            </w:r>
            <w:r w:rsidRPr="006C4C15">
              <w:rPr>
                <w:rFonts w:ascii="Arial" w:hAnsi="Arial" w:cs="Arial"/>
                <w:sz w:val="24"/>
                <w:szCs w:val="24"/>
              </w:rPr>
              <w:t>reating a more specialised youth justice centre</w:t>
            </w:r>
            <w:r>
              <w:rPr>
                <w:rFonts w:ascii="Arial" w:hAnsi="Arial" w:cs="Arial"/>
                <w:sz w:val="24"/>
                <w:szCs w:val="24"/>
              </w:rPr>
              <w:t xml:space="preserve"> will:</w:t>
            </w:r>
          </w:p>
          <w:p w:rsidR="000909D7" w:rsidRDefault="000909D7" w:rsidP="000909D7">
            <w:pPr>
              <w:pStyle w:val="ListParagraph"/>
              <w:numPr>
                <w:ilvl w:val="0"/>
                <w:numId w:val="6"/>
              </w:numPr>
              <w:rPr>
                <w:rFonts w:ascii="Arial" w:hAnsi="Arial" w:cs="Arial"/>
                <w:sz w:val="24"/>
                <w:szCs w:val="24"/>
              </w:rPr>
            </w:pPr>
            <w:r>
              <w:rPr>
                <w:rFonts w:ascii="Arial" w:hAnsi="Arial" w:cs="Arial"/>
                <w:sz w:val="24"/>
                <w:szCs w:val="24"/>
              </w:rPr>
              <w:t xml:space="preserve">provide </w:t>
            </w:r>
            <w:r w:rsidRPr="006C4C15">
              <w:rPr>
                <w:rFonts w:ascii="Arial" w:hAnsi="Arial" w:cs="Arial"/>
                <w:sz w:val="24"/>
                <w:szCs w:val="24"/>
              </w:rPr>
              <w:t>more flexibility to place young people according to risk and needs and disperse challenging behaviours</w:t>
            </w:r>
          </w:p>
          <w:p w:rsidR="000909D7" w:rsidRPr="006C4C15" w:rsidRDefault="000909D7" w:rsidP="000909D7">
            <w:pPr>
              <w:pStyle w:val="ListParagraph"/>
              <w:numPr>
                <w:ilvl w:val="0"/>
                <w:numId w:val="6"/>
              </w:numPr>
              <w:rPr>
                <w:rFonts w:ascii="Arial" w:hAnsi="Arial" w:cs="Arial"/>
                <w:sz w:val="24"/>
                <w:szCs w:val="24"/>
              </w:rPr>
            </w:pPr>
            <w:r w:rsidRPr="006C4C15">
              <w:rPr>
                <w:rFonts w:ascii="Arial" w:hAnsi="Arial" w:cs="Arial"/>
                <w:sz w:val="24"/>
                <w:szCs w:val="24"/>
              </w:rPr>
              <w:t>increase opportunities to engage young people in the targeted programs, support services and vocational workshops they need to stop re-offending and integrate into the community.</w:t>
            </w:r>
          </w:p>
          <w:p w:rsidR="000909D7" w:rsidRDefault="000909D7" w:rsidP="00A565F2">
            <w:pPr>
              <w:pStyle w:val="ListParagraph"/>
              <w:rPr>
                <w:rFonts w:ascii="Arial" w:hAnsi="Arial" w:cs="Arial"/>
                <w:sz w:val="24"/>
                <w:szCs w:val="24"/>
              </w:rPr>
            </w:pPr>
          </w:p>
          <w:p w:rsidR="000909D7" w:rsidRPr="006C4C15" w:rsidRDefault="000909D7" w:rsidP="00A565F2">
            <w:pPr>
              <w:rPr>
                <w:rFonts w:ascii="Arial" w:hAnsi="Arial" w:cs="Arial"/>
                <w:sz w:val="24"/>
                <w:szCs w:val="24"/>
              </w:rPr>
            </w:pPr>
            <w:r w:rsidRPr="006C4C15">
              <w:rPr>
                <w:rFonts w:ascii="Arial" w:hAnsi="Arial" w:cs="Arial"/>
                <w:sz w:val="24"/>
                <w:szCs w:val="24"/>
              </w:rPr>
              <w:t xml:space="preserve">The system configuration that the Government has adopted was recommended in the </w:t>
            </w:r>
            <w:proofErr w:type="spellStart"/>
            <w:r w:rsidRPr="006C4C15">
              <w:rPr>
                <w:rFonts w:ascii="Arial" w:hAnsi="Arial" w:cs="Arial"/>
                <w:sz w:val="24"/>
                <w:szCs w:val="24"/>
              </w:rPr>
              <w:t>Armytage</w:t>
            </w:r>
            <w:proofErr w:type="spellEnd"/>
            <w:r w:rsidRPr="006C4C15">
              <w:rPr>
                <w:rFonts w:ascii="Arial" w:hAnsi="Arial" w:cs="Arial"/>
                <w:sz w:val="24"/>
                <w:szCs w:val="24"/>
              </w:rPr>
              <w:t>/</w:t>
            </w:r>
            <w:proofErr w:type="spellStart"/>
            <w:r w:rsidRPr="006C4C15">
              <w:rPr>
                <w:rFonts w:ascii="Arial" w:hAnsi="Arial" w:cs="Arial"/>
                <w:sz w:val="24"/>
                <w:szCs w:val="24"/>
              </w:rPr>
              <w:t>Ogloff</w:t>
            </w:r>
            <w:proofErr w:type="spellEnd"/>
            <w:r w:rsidRPr="006C4C15">
              <w:rPr>
                <w:rFonts w:ascii="Arial" w:hAnsi="Arial" w:cs="Arial"/>
                <w:sz w:val="24"/>
                <w:szCs w:val="24"/>
              </w:rPr>
              <w:t xml:space="preserve"> review of the youth justice system that was completed in July of 2017. </w:t>
            </w:r>
          </w:p>
          <w:p w:rsidR="000909D7" w:rsidRDefault="000909D7" w:rsidP="00A565F2">
            <w:pPr>
              <w:pStyle w:val="ListParagraph"/>
              <w:rPr>
                <w:rFonts w:ascii="Arial" w:hAnsi="Arial" w:cs="Arial"/>
                <w:sz w:val="24"/>
                <w:szCs w:val="24"/>
              </w:rPr>
            </w:pPr>
          </w:p>
          <w:p w:rsidR="000909D7" w:rsidRDefault="000909D7" w:rsidP="00A565F2">
            <w:pPr>
              <w:rPr>
                <w:rFonts w:ascii="Arial" w:hAnsi="Arial" w:cs="Arial"/>
                <w:sz w:val="24"/>
                <w:szCs w:val="24"/>
              </w:rPr>
            </w:pPr>
            <w:r w:rsidRPr="006C4C15">
              <w:rPr>
                <w:rFonts w:ascii="Arial" w:hAnsi="Arial" w:cs="Arial"/>
                <w:sz w:val="24"/>
                <w:szCs w:val="24"/>
              </w:rPr>
              <w:t xml:space="preserve">The design also </w:t>
            </w:r>
            <w:proofErr w:type="gramStart"/>
            <w:r w:rsidRPr="006C4C15">
              <w:rPr>
                <w:rFonts w:ascii="Arial" w:hAnsi="Arial" w:cs="Arial"/>
                <w:sz w:val="24"/>
                <w:szCs w:val="24"/>
              </w:rPr>
              <w:t>takes into account</w:t>
            </w:r>
            <w:proofErr w:type="gramEnd"/>
            <w:r w:rsidRPr="006C4C15">
              <w:rPr>
                <w:rFonts w:ascii="Arial" w:hAnsi="Arial" w:cs="Arial"/>
                <w:sz w:val="24"/>
                <w:szCs w:val="24"/>
              </w:rPr>
              <w:t xml:space="preserve"> recent developments in international best practice and aligns with other states and jurisdictions, including feedback from independent experts.</w:t>
            </w:r>
          </w:p>
          <w:p w:rsidR="000909D7" w:rsidRDefault="000909D7" w:rsidP="00A565F2">
            <w:pPr>
              <w:rPr>
                <w:rFonts w:ascii="Arial" w:hAnsi="Arial" w:cs="Arial"/>
                <w:sz w:val="24"/>
                <w:szCs w:val="24"/>
              </w:rPr>
            </w:pPr>
          </w:p>
          <w:p w:rsidR="000909D7" w:rsidRDefault="000909D7" w:rsidP="00A565F2">
            <w:pPr>
              <w:rPr>
                <w:rFonts w:ascii="Arial" w:hAnsi="Arial" w:cs="Arial"/>
                <w:sz w:val="24"/>
                <w:szCs w:val="24"/>
              </w:rPr>
            </w:pPr>
            <w:r>
              <w:rPr>
                <w:rFonts w:ascii="Arial" w:hAnsi="Arial" w:cs="Arial"/>
                <w:sz w:val="24"/>
                <w:szCs w:val="24"/>
              </w:rPr>
              <w:t xml:space="preserve">CAG members requested that the department provide further information on which recommendations from the </w:t>
            </w:r>
            <w:proofErr w:type="spellStart"/>
            <w:r>
              <w:rPr>
                <w:rFonts w:ascii="Arial" w:hAnsi="Arial" w:cs="Arial"/>
                <w:sz w:val="24"/>
                <w:szCs w:val="24"/>
              </w:rPr>
              <w:t>Armytage</w:t>
            </w:r>
            <w:proofErr w:type="spellEnd"/>
            <w:r>
              <w:rPr>
                <w:rFonts w:ascii="Arial" w:hAnsi="Arial" w:cs="Arial"/>
                <w:sz w:val="24"/>
                <w:szCs w:val="24"/>
              </w:rPr>
              <w:t>/</w:t>
            </w:r>
            <w:proofErr w:type="spellStart"/>
            <w:r>
              <w:rPr>
                <w:rFonts w:ascii="Arial" w:hAnsi="Arial" w:cs="Arial"/>
                <w:sz w:val="24"/>
                <w:szCs w:val="24"/>
              </w:rPr>
              <w:t>Ogloff</w:t>
            </w:r>
            <w:proofErr w:type="spellEnd"/>
            <w:r>
              <w:rPr>
                <w:rFonts w:ascii="Arial" w:hAnsi="Arial" w:cs="Arial"/>
                <w:sz w:val="24"/>
                <w:szCs w:val="24"/>
              </w:rPr>
              <w:t xml:space="preserve"> review apply to the design of Cherry Creek.</w:t>
            </w:r>
          </w:p>
          <w:p w:rsidR="000909D7" w:rsidRDefault="000909D7" w:rsidP="00A565F2">
            <w:pPr>
              <w:rPr>
                <w:rFonts w:ascii="Arial" w:hAnsi="Arial" w:cs="Arial"/>
                <w:sz w:val="24"/>
                <w:szCs w:val="24"/>
              </w:rPr>
            </w:pPr>
          </w:p>
          <w:p w:rsidR="000909D7" w:rsidRDefault="000909D7" w:rsidP="00A565F2">
            <w:pPr>
              <w:rPr>
                <w:rFonts w:ascii="Arial" w:hAnsi="Arial" w:cs="Arial"/>
                <w:sz w:val="24"/>
                <w:szCs w:val="24"/>
              </w:rPr>
            </w:pPr>
            <w:r>
              <w:rPr>
                <w:rFonts w:ascii="Arial" w:hAnsi="Arial" w:cs="Arial"/>
                <w:sz w:val="24"/>
                <w:szCs w:val="24"/>
              </w:rPr>
              <w:t xml:space="preserve">The department </w:t>
            </w:r>
            <w:r>
              <w:rPr>
                <w:rFonts w:ascii="Arial" w:hAnsi="Arial" w:cs="Arial"/>
                <w:sz w:val="24"/>
                <w:szCs w:val="24"/>
              </w:rPr>
              <w:t xml:space="preserve">will </w:t>
            </w:r>
            <w:r>
              <w:rPr>
                <w:rFonts w:ascii="Arial" w:hAnsi="Arial" w:cs="Arial"/>
                <w:sz w:val="24"/>
                <w:szCs w:val="24"/>
              </w:rPr>
              <w:t xml:space="preserve">provide </w:t>
            </w:r>
            <w:r>
              <w:rPr>
                <w:rFonts w:ascii="Arial" w:hAnsi="Arial" w:cs="Arial"/>
                <w:sz w:val="24"/>
                <w:szCs w:val="24"/>
              </w:rPr>
              <w:t xml:space="preserve">the </w:t>
            </w:r>
            <w:r>
              <w:rPr>
                <w:rFonts w:ascii="Arial" w:hAnsi="Arial" w:cs="Arial"/>
                <w:sz w:val="24"/>
                <w:szCs w:val="24"/>
              </w:rPr>
              <w:t xml:space="preserve">details of how recommendations from the </w:t>
            </w:r>
            <w:proofErr w:type="spellStart"/>
            <w:r>
              <w:rPr>
                <w:rFonts w:ascii="Arial" w:hAnsi="Arial" w:cs="Arial"/>
                <w:sz w:val="24"/>
                <w:szCs w:val="24"/>
              </w:rPr>
              <w:t>Armytage</w:t>
            </w:r>
            <w:proofErr w:type="spellEnd"/>
            <w:r>
              <w:rPr>
                <w:rFonts w:ascii="Arial" w:hAnsi="Arial" w:cs="Arial"/>
                <w:sz w:val="24"/>
                <w:szCs w:val="24"/>
              </w:rPr>
              <w:t>/</w:t>
            </w:r>
            <w:proofErr w:type="spellStart"/>
            <w:r>
              <w:rPr>
                <w:rFonts w:ascii="Arial" w:hAnsi="Arial" w:cs="Arial"/>
                <w:sz w:val="24"/>
                <w:szCs w:val="24"/>
              </w:rPr>
              <w:t>Ogloff</w:t>
            </w:r>
            <w:proofErr w:type="spellEnd"/>
            <w:r>
              <w:rPr>
                <w:rFonts w:ascii="Arial" w:hAnsi="Arial" w:cs="Arial"/>
                <w:sz w:val="24"/>
                <w:szCs w:val="24"/>
              </w:rPr>
              <w:t xml:space="preserve"> review apply to the design of Cherry Creek.</w:t>
            </w:r>
          </w:p>
          <w:p w:rsidR="000909D7" w:rsidRPr="00344499" w:rsidRDefault="000909D7" w:rsidP="00A565F2">
            <w:pPr>
              <w:rPr>
                <w:rFonts w:ascii="Arial" w:hAnsi="Arial" w:cs="Arial"/>
                <w:b/>
                <w:sz w:val="24"/>
                <w:szCs w:val="24"/>
              </w:rPr>
            </w:pPr>
          </w:p>
          <w:p w:rsidR="000909D7" w:rsidRDefault="000909D7" w:rsidP="00A565F2">
            <w:pPr>
              <w:rPr>
                <w:rFonts w:ascii="Arial" w:hAnsi="Arial" w:cs="Arial"/>
                <w:i/>
                <w:sz w:val="24"/>
                <w:szCs w:val="24"/>
              </w:rPr>
            </w:pPr>
          </w:p>
          <w:p w:rsidR="000909D7" w:rsidRDefault="000909D7" w:rsidP="00A565F2">
            <w:pPr>
              <w:rPr>
                <w:rFonts w:ascii="Arial" w:hAnsi="Arial" w:cs="Arial"/>
                <w:sz w:val="24"/>
                <w:szCs w:val="24"/>
              </w:rPr>
            </w:pPr>
            <w:r w:rsidRPr="00344499">
              <w:rPr>
                <w:rFonts w:ascii="Arial" w:hAnsi="Arial" w:cs="Arial"/>
                <w:i/>
                <w:sz w:val="24"/>
                <w:szCs w:val="24"/>
              </w:rPr>
              <w:t xml:space="preserve">Planning requirements and consultation </w:t>
            </w:r>
          </w:p>
          <w:p w:rsidR="000909D7" w:rsidRDefault="000909D7" w:rsidP="00A565F2">
            <w:pPr>
              <w:rPr>
                <w:rFonts w:ascii="Arial" w:hAnsi="Arial" w:cs="Arial"/>
                <w:sz w:val="24"/>
                <w:szCs w:val="24"/>
              </w:rPr>
            </w:pPr>
          </w:p>
          <w:p w:rsidR="000909D7" w:rsidRDefault="000909D7" w:rsidP="00A565F2">
            <w:pPr>
              <w:rPr>
                <w:rFonts w:ascii="Arial" w:hAnsi="Arial" w:cs="Arial"/>
                <w:sz w:val="24"/>
                <w:szCs w:val="24"/>
              </w:rPr>
            </w:pPr>
            <w:r>
              <w:rPr>
                <w:rFonts w:ascii="Arial" w:hAnsi="Arial" w:cs="Arial"/>
                <w:sz w:val="24"/>
                <w:szCs w:val="24"/>
              </w:rPr>
              <w:t>CAG requested information on the planning requirements with the reduction in bed numbers and what consultation will occur with the CAG.</w:t>
            </w:r>
          </w:p>
          <w:p w:rsidR="000909D7" w:rsidRDefault="000909D7" w:rsidP="00A565F2">
            <w:pPr>
              <w:rPr>
                <w:rFonts w:ascii="Arial" w:hAnsi="Arial" w:cs="Arial"/>
                <w:sz w:val="24"/>
                <w:szCs w:val="24"/>
              </w:rPr>
            </w:pPr>
          </w:p>
          <w:p w:rsidR="000909D7" w:rsidRDefault="000909D7" w:rsidP="00A565F2">
            <w:pPr>
              <w:rPr>
                <w:rFonts w:ascii="Arial" w:hAnsi="Arial" w:cs="Arial"/>
                <w:sz w:val="24"/>
                <w:szCs w:val="24"/>
              </w:rPr>
            </w:pPr>
            <w:r>
              <w:rPr>
                <w:rFonts w:ascii="Arial" w:hAnsi="Arial" w:cs="Arial"/>
                <w:sz w:val="24"/>
                <w:szCs w:val="24"/>
              </w:rPr>
              <w:t>The department confirmed that t</w:t>
            </w:r>
            <w:r w:rsidRPr="00344499">
              <w:rPr>
                <w:rFonts w:ascii="Arial" w:hAnsi="Arial" w:cs="Arial"/>
                <w:sz w:val="24"/>
                <w:szCs w:val="24"/>
              </w:rPr>
              <w:t xml:space="preserve">he key design aspects that, as a Community Advisory Group, </w:t>
            </w:r>
            <w:r>
              <w:rPr>
                <w:rFonts w:ascii="Arial" w:hAnsi="Arial" w:cs="Arial"/>
                <w:sz w:val="24"/>
                <w:szCs w:val="24"/>
              </w:rPr>
              <w:t>the group have</w:t>
            </w:r>
            <w:r w:rsidRPr="00344499">
              <w:rPr>
                <w:rFonts w:ascii="Arial" w:hAnsi="Arial" w:cs="Arial"/>
                <w:sz w:val="24"/>
                <w:szCs w:val="24"/>
              </w:rPr>
              <w:t xml:space="preserve"> provided feedback on, such as the perimeter wall, landscaping and lighting, have received planning approval and will remain part of the design.</w:t>
            </w:r>
          </w:p>
          <w:p w:rsidR="000909D7" w:rsidRDefault="000909D7" w:rsidP="00A565F2">
            <w:pPr>
              <w:rPr>
                <w:rFonts w:ascii="Arial" w:hAnsi="Arial" w:cs="Arial"/>
                <w:sz w:val="24"/>
                <w:szCs w:val="24"/>
              </w:rPr>
            </w:pPr>
          </w:p>
          <w:p w:rsidR="000909D7" w:rsidRDefault="000909D7" w:rsidP="00A565F2">
            <w:pPr>
              <w:rPr>
                <w:rFonts w:ascii="Arial" w:hAnsi="Arial" w:cs="Arial"/>
                <w:sz w:val="24"/>
                <w:szCs w:val="24"/>
              </w:rPr>
            </w:pPr>
            <w:r>
              <w:rPr>
                <w:rFonts w:ascii="Arial" w:hAnsi="Arial" w:cs="Arial"/>
                <w:sz w:val="24"/>
                <w:szCs w:val="24"/>
              </w:rPr>
              <w:t xml:space="preserve">As this will be a reduction of beds within the existing footprint, the department confirmed it would follow up with if there are any planning requirements and ensure CAG continue to be consulted. For </w:t>
            </w:r>
            <w:proofErr w:type="gramStart"/>
            <w:r>
              <w:rPr>
                <w:rFonts w:ascii="Arial" w:hAnsi="Arial" w:cs="Arial"/>
                <w:sz w:val="24"/>
                <w:szCs w:val="24"/>
              </w:rPr>
              <w:t>example</w:t>
            </w:r>
            <w:proofErr w:type="gramEnd"/>
            <w:r>
              <w:rPr>
                <w:rFonts w:ascii="Arial" w:hAnsi="Arial" w:cs="Arial"/>
                <w:sz w:val="24"/>
                <w:szCs w:val="24"/>
              </w:rPr>
              <w:t xml:space="preserve"> if an addendum to the Facility Plan is required. </w:t>
            </w:r>
          </w:p>
          <w:p w:rsidR="000909D7" w:rsidRDefault="000909D7" w:rsidP="00A565F2">
            <w:pPr>
              <w:rPr>
                <w:rFonts w:ascii="Arial" w:hAnsi="Arial" w:cs="Arial"/>
                <w:sz w:val="24"/>
                <w:szCs w:val="24"/>
              </w:rPr>
            </w:pPr>
          </w:p>
          <w:p w:rsidR="000909D7" w:rsidRPr="00344499" w:rsidRDefault="000909D7" w:rsidP="00A565F2">
            <w:pPr>
              <w:rPr>
                <w:rFonts w:ascii="Arial" w:hAnsi="Arial" w:cs="Arial"/>
                <w:sz w:val="24"/>
                <w:szCs w:val="24"/>
              </w:rPr>
            </w:pPr>
            <w:r>
              <w:rPr>
                <w:rFonts w:ascii="Arial" w:hAnsi="Arial" w:cs="Arial"/>
                <w:sz w:val="24"/>
                <w:szCs w:val="24"/>
              </w:rPr>
              <w:t xml:space="preserve">The department to confirm any additional planning requirements with the reduction in the bed numbers (including a potential addendum to the Facility Plan). </w:t>
            </w:r>
          </w:p>
          <w:p w:rsidR="000909D7" w:rsidRDefault="000909D7" w:rsidP="00A565F2">
            <w:pPr>
              <w:rPr>
                <w:rFonts w:ascii="Arial" w:hAnsi="Arial" w:cs="Arial"/>
                <w:sz w:val="24"/>
                <w:szCs w:val="24"/>
              </w:rPr>
            </w:pPr>
          </w:p>
          <w:p w:rsidR="000909D7" w:rsidRDefault="000909D7" w:rsidP="00A565F2">
            <w:pPr>
              <w:rPr>
                <w:rFonts w:ascii="Arial" w:hAnsi="Arial" w:cs="Arial"/>
                <w:i/>
                <w:sz w:val="24"/>
                <w:szCs w:val="24"/>
              </w:rPr>
            </w:pPr>
            <w:r>
              <w:rPr>
                <w:rFonts w:ascii="Arial" w:hAnsi="Arial" w:cs="Arial"/>
                <w:i/>
                <w:sz w:val="24"/>
                <w:szCs w:val="24"/>
              </w:rPr>
              <w:t xml:space="preserve">Community Advisory Group communications prior to media announcements </w:t>
            </w:r>
          </w:p>
          <w:p w:rsidR="000909D7" w:rsidRDefault="000909D7" w:rsidP="00A565F2">
            <w:pPr>
              <w:rPr>
                <w:rFonts w:ascii="Arial" w:hAnsi="Arial" w:cs="Arial"/>
                <w:i/>
                <w:sz w:val="24"/>
                <w:szCs w:val="24"/>
              </w:rPr>
            </w:pPr>
          </w:p>
          <w:p w:rsidR="000909D7" w:rsidRPr="000926AC" w:rsidRDefault="000909D7" w:rsidP="00A565F2">
            <w:pPr>
              <w:rPr>
                <w:rFonts w:ascii="Arial" w:hAnsi="Arial" w:cs="Arial"/>
                <w:sz w:val="24"/>
                <w:szCs w:val="24"/>
              </w:rPr>
            </w:pPr>
            <w:r w:rsidRPr="000926AC">
              <w:rPr>
                <w:rFonts w:ascii="Arial" w:hAnsi="Arial" w:cs="Arial"/>
                <w:sz w:val="24"/>
                <w:szCs w:val="24"/>
              </w:rPr>
              <w:t xml:space="preserve">CAG members stated that the group should’ve been notified of the details of the announcement prior to it taking place. </w:t>
            </w:r>
          </w:p>
          <w:p w:rsidR="000909D7" w:rsidRDefault="000909D7" w:rsidP="00A565F2">
            <w:pPr>
              <w:rPr>
                <w:rFonts w:ascii="Arial" w:hAnsi="Arial" w:cs="Arial"/>
                <w:sz w:val="24"/>
                <w:szCs w:val="24"/>
              </w:rPr>
            </w:pPr>
          </w:p>
          <w:p w:rsidR="000909D7" w:rsidRPr="000926AC" w:rsidRDefault="000909D7" w:rsidP="00A565F2">
            <w:pPr>
              <w:rPr>
                <w:rFonts w:ascii="Arial" w:hAnsi="Arial" w:cs="Arial"/>
                <w:sz w:val="24"/>
                <w:szCs w:val="24"/>
              </w:rPr>
            </w:pPr>
            <w:r w:rsidRPr="000926AC">
              <w:rPr>
                <w:rFonts w:ascii="Arial" w:hAnsi="Arial" w:cs="Arial"/>
                <w:sz w:val="24"/>
                <w:szCs w:val="24"/>
              </w:rPr>
              <w:t xml:space="preserve">Group members reinforced that as they have been engaged on the project for some time, major details (such as the reduction of bed numbers) should be shared with them prior to the media. </w:t>
            </w:r>
          </w:p>
          <w:p w:rsidR="000909D7" w:rsidRDefault="000909D7" w:rsidP="00A565F2">
            <w:pPr>
              <w:rPr>
                <w:rFonts w:ascii="Arial" w:hAnsi="Arial" w:cs="Arial"/>
                <w:sz w:val="24"/>
                <w:szCs w:val="24"/>
              </w:rPr>
            </w:pPr>
          </w:p>
          <w:p w:rsidR="000909D7" w:rsidRPr="000926AC" w:rsidRDefault="000909D7" w:rsidP="00A565F2">
            <w:pPr>
              <w:rPr>
                <w:rFonts w:ascii="Arial" w:hAnsi="Arial" w:cs="Arial"/>
                <w:sz w:val="24"/>
                <w:szCs w:val="24"/>
              </w:rPr>
            </w:pPr>
            <w:r w:rsidRPr="000926AC">
              <w:rPr>
                <w:rFonts w:ascii="Arial" w:hAnsi="Arial" w:cs="Arial"/>
                <w:sz w:val="24"/>
                <w:szCs w:val="24"/>
              </w:rPr>
              <w:t xml:space="preserve">The department noted that a range of government protocols were in place that restricts the amount of information released prior to a media announcement. </w:t>
            </w:r>
          </w:p>
          <w:p w:rsidR="000909D7" w:rsidRDefault="000909D7" w:rsidP="00A565F2">
            <w:pPr>
              <w:rPr>
                <w:rFonts w:ascii="Arial" w:hAnsi="Arial" w:cs="Arial"/>
                <w:sz w:val="24"/>
                <w:szCs w:val="24"/>
              </w:rPr>
            </w:pPr>
          </w:p>
          <w:p w:rsidR="000909D7" w:rsidRPr="000926AC" w:rsidRDefault="000909D7" w:rsidP="00A565F2">
            <w:pPr>
              <w:rPr>
                <w:rFonts w:ascii="Arial" w:hAnsi="Arial" w:cs="Arial"/>
                <w:sz w:val="24"/>
                <w:szCs w:val="24"/>
              </w:rPr>
            </w:pPr>
            <w:r w:rsidRPr="000926AC">
              <w:rPr>
                <w:rFonts w:ascii="Arial" w:hAnsi="Arial" w:cs="Arial"/>
                <w:sz w:val="24"/>
                <w:szCs w:val="24"/>
              </w:rPr>
              <w:t xml:space="preserve">The department noted the importance of providing the group with timely information and confirmed that the feedback and concerns raised had been communicated to the Victorian Government. </w:t>
            </w:r>
          </w:p>
          <w:p w:rsidR="000909D7" w:rsidRPr="006C4C15" w:rsidRDefault="000909D7" w:rsidP="00A565F2">
            <w:pPr>
              <w:rPr>
                <w:rFonts w:ascii="Arial" w:hAnsi="Arial" w:cs="Arial"/>
                <w:i/>
                <w:sz w:val="24"/>
                <w:szCs w:val="24"/>
              </w:rPr>
            </w:pPr>
          </w:p>
          <w:p w:rsidR="000909D7" w:rsidRDefault="000909D7" w:rsidP="00A565F2">
            <w:pPr>
              <w:autoSpaceDE w:val="0"/>
              <w:autoSpaceDN w:val="0"/>
              <w:adjustRightInd w:val="0"/>
              <w:rPr>
                <w:rFonts w:ascii="Arial" w:hAnsi="Arial" w:cs="Arial"/>
                <w:b/>
                <w:sz w:val="24"/>
                <w:szCs w:val="24"/>
              </w:rPr>
            </w:pPr>
            <w:r>
              <w:rPr>
                <w:rFonts w:ascii="Arial" w:hAnsi="Arial" w:cs="Arial"/>
                <w:b/>
                <w:sz w:val="24"/>
                <w:szCs w:val="24"/>
              </w:rPr>
              <w:t>Project changes and next steps</w:t>
            </w: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sz w:val="24"/>
                <w:szCs w:val="24"/>
              </w:rPr>
            </w:pPr>
            <w:r w:rsidRPr="002002E2">
              <w:rPr>
                <w:rFonts w:ascii="Arial" w:hAnsi="Arial" w:cs="Arial"/>
                <w:sz w:val="24"/>
                <w:szCs w:val="24"/>
              </w:rPr>
              <w:t xml:space="preserve">An </w:t>
            </w:r>
            <w:r>
              <w:rPr>
                <w:rFonts w:ascii="Arial" w:hAnsi="Arial" w:cs="Arial"/>
                <w:sz w:val="24"/>
                <w:szCs w:val="24"/>
              </w:rPr>
              <w:t>indicative master plan was provided for context, showing the reduction in bed units for the accommodation areas which reduces the original size of the site footprint.</w:t>
            </w:r>
          </w:p>
          <w:p w:rsidR="000909D7" w:rsidRDefault="000909D7" w:rsidP="00A565F2">
            <w:pPr>
              <w:autoSpaceDE w:val="0"/>
              <w:autoSpaceDN w:val="0"/>
              <w:adjustRightInd w:val="0"/>
              <w:rPr>
                <w:rFonts w:ascii="Arial" w:hAnsi="Arial" w:cs="Arial"/>
                <w:sz w:val="24"/>
                <w:szCs w:val="24"/>
              </w:rPr>
            </w:pPr>
          </w:p>
          <w:p w:rsidR="000909D7" w:rsidRDefault="000909D7" w:rsidP="00A565F2">
            <w:pPr>
              <w:autoSpaceDE w:val="0"/>
              <w:autoSpaceDN w:val="0"/>
              <w:adjustRightInd w:val="0"/>
              <w:rPr>
                <w:rFonts w:ascii="Arial" w:hAnsi="Arial" w:cs="Arial"/>
                <w:sz w:val="24"/>
                <w:szCs w:val="24"/>
              </w:rPr>
            </w:pPr>
            <w:r>
              <w:rPr>
                <w:rFonts w:ascii="Arial" w:hAnsi="Arial" w:cs="Arial"/>
                <w:sz w:val="24"/>
                <w:szCs w:val="24"/>
              </w:rPr>
              <w:t>Group members requested a master plan that shows the original size of the master plan versus the new refined design with the reduction of beds.</w:t>
            </w:r>
          </w:p>
          <w:p w:rsidR="000909D7" w:rsidRDefault="000909D7" w:rsidP="00A565F2">
            <w:pPr>
              <w:autoSpaceDE w:val="0"/>
              <w:autoSpaceDN w:val="0"/>
              <w:adjustRightInd w:val="0"/>
              <w:rPr>
                <w:rFonts w:ascii="Arial" w:hAnsi="Arial" w:cs="Arial"/>
                <w:sz w:val="24"/>
                <w:szCs w:val="24"/>
              </w:rPr>
            </w:pPr>
          </w:p>
          <w:p w:rsidR="000909D7" w:rsidRPr="001D24C6" w:rsidRDefault="000909D7" w:rsidP="00A565F2">
            <w:pPr>
              <w:autoSpaceDE w:val="0"/>
              <w:autoSpaceDN w:val="0"/>
              <w:adjustRightInd w:val="0"/>
              <w:rPr>
                <w:rFonts w:ascii="Arial" w:hAnsi="Arial" w:cs="Arial"/>
                <w:sz w:val="24"/>
                <w:szCs w:val="24"/>
              </w:rPr>
            </w:pPr>
            <w:r w:rsidRPr="00E44DC2">
              <w:rPr>
                <w:rFonts w:ascii="Arial" w:hAnsi="Arial" w:cs="Arial"/>
                <w:b/>
                <w:sz w:val="24"/>
                <w:szCs w:val="24"/>
              </w:rPr>
              <w:t xml:space="preserve">Action </w:t>
            </w:r>
            <w:r>
              <w:rPr>
                <w:rFonts w:ascii="Arial" w:hAnsi="Arial" w:cs="Arial"/>
                <w:b/>
                <w:sz w:val="24"/>
                <w:szCs w:val="24"/>
              </w:rPr>
              <w:t>3</w:t>
            </w:r>
            <w:r w:rsidRPr="00E44DC2">
              <w:rPr>
                <w:rFonts w:ascii="Arial" w:hAnsi="Arial" w:cs="Arial"/>
                <w:b/>
                <w:sz w:val="24"/>
                <w:szCs w:val="24"/>
              </w:rPr>
              <w:t>)</w:t>
            </w:r>
            <w:r>
              <w:rPr>
                <w:rFonts w:ascii="Arial" w:hAnsi="Arial" w:cs="Arial"/>
                <w:b/>
                <w:sz w:val="24"/>
                <w:szCs w:val="24"/>
              </w:rPr>
              <w:t xml:space="preserve"> </w:t>
            </w:r>
            <w:r>
              <w:rPr>
                <w:rFonts w:ascii="Arial" w:hAnsi="Arial" w:cs="Arial"/>
                <w:sz w:val="24"/>
                <w:szCs w:val="24"/>
              </w:rPr>
              <w:t>The department confirmed it would provide an updated master plan with an outline of the previous footprint.</w:t>
            </w:r>
          </w:p>
          <w:p w:rsidR="000909D7" w:rsidRDefault="000909D7" w:rsidP="00A565F2">
            <w:pPr>
              <w:autoSpaceDE w:val="0"/>
              <w:autoSpaceDN w:val="0"/>
              <w:adjustRightInd w:val="0"/>
              <w:rPr>
                <w:rFonts w:ascii="Arial" w:hAnsi="Arial" w:cs="Arial"/>
                <w:sz w:val="24"/>
                <w:szCs w:val="24"/>
              </w:rPr>
            </w:pP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b/>
                <w:sz w:val="24"/>
                <w:szCs w:val="24"/>
              </w:rPr>
            </w:pPr>
          </w:p>
          <w:p w:rsidR="000909D7" w:rsidRDefault="000909D7" w:rsidP="00A565F2">
            <w:pPr>
              <w:autoSpaceDE w:val="0"/>
              <w:autoSpaceDN w:val="0"/>
              <w:adjustRightInd w:val="0"/>
              <w:rPr>
                <w:rFonts w:ascii="Arial" w:hAnsi="Arial" w:cs="Arial"/>
                <w:b/>
                <w:sz w:val="24"/>
                <w:szCs w:val="24"/>
              </w:rPr>
            </w:pPr>
            <w:r>
              <w:rPr>
                <w:rFonts w:ascii="Arial" w:hAnsi="Arial" w:cs="Arial"/>
                <w:b/>
                <w:sz w:val="24"/>
                <w:szCs w:val="24"/>
              </w:rPr>
              <w:t xml:space="preserve">Community feedback and communications and community engagement opportunities </w:t>
            </w:r>
          </w:p>
          <w:p w:rsidR="000909D7" w:rsidRPr="00844C96" w:rsidRDefault="000909D7" w:rsidP="00A565F2">
            <w:pPr>
              <w:autoSpaceDE w:val="0"/>
              <w:autoSpaceDN w:val="0"/>
              <w:adjustRightInd w:val="0"/>
              <w:rPr>
                <w:rFonts w:ascii="Arial" w:hAnsi="Arial" w:cs="Arial"/>
                <w:b/>
                <w:sz w:val="24"/>
                <w:szCs w:val="24"/>
              </w:rPr>
            </w:pPr>
          </w:p>
          <w:p w:rsidR="000909D7" w:rsidRPr="000909D7" w:rsidRDefault="000909D7" w:rsidP="000909D7">
            <w:pPr>
              <w:rPr>
                <w:rFonts w:ascii="Arial" w:hAnsi="Arial" w:cs="Arial"/>
                <w:i/>
                <w:sz w:val="24"/>
                <w:szCs w:val="24"/>
              </w:rPr>
            </w:pPr>
            <w:r w:rsidRPr="000909D7">
              <w:rPr>
                <w:rFonts w:ascii="Arial" w:hAnsi="Arial" w:cs="Arial"/>
                <w:i/>
                <w:sz w:val="24"/>
                <w:szCs w:val="24"/>
              </w:rPr>
              <w:t>Communications</w:t>
            </w:r>
          </w:p>
          <w:p w:rsidR="000909D7" w:rsidRPr="000909D7" w:rsidRDefault="000909D7" w:rsidP="000909D7">
            <w:pPr>
              <w:rPr>
                <w:rFonts w:ascii="Arial" w:hAnsi="Arial" w:cs="Arial"/>
                <w:i/>
                <w:sz w:val="24"/>
                <w:szCs w:val="24"/>
              </w:rPr>
            </w:pPr>
          </w:p>
          <w:p w:rsidR="000909D7" w:rsidRPr="000909D7" w:rsidRDefault="000909D7" w:rsidP="000909D7">
            <w:pPr>
              <w:rPr>
                <w:rFonts w:ascii="Arial" w:hAnsi="Arial" w:cs="Arial"/>
                <w:sz w:val="24"/>
                <w:szCs w:val="24"/>
              </w:rPr>
            </w:pPr>
            <w:bookmarkStart w:id="3" w:name="_GoBack"/>
            <w:r w:rsidRPr="000909D7">
              <w:rPr>
                <w:rFonts w:ascii="Arial" w:hAnsi="Arial" w:cs="Arial"/>
                <w:sz w:val="24"/>
                <w:szCs w:val="24"/>
              </w:rPr>
              <w:t xml:space="preserve">The department confirmed it would issue an </w:t>
            </w:r>
            <w:proofErr w:type="spellStart"/>
            <w:r w:rsidRPr="000909D7">
              <w:rPr>
                <w:rFonts w:ascii="Arial" w:hAnsi="Arial" w:cs="Arial"/>
                <w:sz w:val="24"/>
                <w:szCs w:val="24"/>
              </w:rPr>
              <w:t>eNews</w:t>
            </w:r>
            <w:proofErr w:type="spellEnd"/>
            <w:r w:rsidRPr="000909D7">
              <w:rPr>
                <w:rFonts w:ascii="Arial" w:hAnsi="Arial" w:cs="Arial"/>
                <w:sz w:val="24"/>
                <w:szCs w:val="24"/>
              </w:rPr>
              <w:t xml:space="preserve"> update with an updated drone video of the construction progress with a project update.</w:t>
            </w:r>
          </w:p>
          <w:bookmarkEnd w:id="3"/>
          <w:p w:rsidR="000909D7" w:rsidRDefault="000909D7" w:rsidP="00A565F2">
            <w:pPr>
              <w:pStyle w:val="TableText"/>
              <w:keepNext/>
              <w:keepLines/>
              <w:rPr>
                <w:rFonts w:cs="Arial"/>
              </w:rPr>
            </w:pPr>
          </w:p>
          <w:p w:rsidR="000909D7" w:rsidRDefault="000909D7" w:rsidP="000909D7">
            <w:pPr>
              <w:rPr>
                <w:rFonts w:ascii="Arial" w:hAnsi="Arial" w:cs="Arial"/>
                <w:i/>
                <w:sz w:val="24"/>
                <w:szCs w:val="24"/>
              </w:rPr>
            </w:pPr>
            <w:r>
              <w:rPr>
                <w:rFonts w:ascii="Arial" w:hAnsi="Arial" w:cs="Arial"/>
                <w:i/>
                <w:sz w:val="24"/>
                <w:szCs w:val="24"/>
              </w:rPr>
              <w:t xml:space="preserve">Construction jobs </w:t>
            </w:r>
          </w:p>
          <w:p w:rsidR="000909D7" w:rsidRPr="000909D7" w:rsidRDefault="000909D7" w:rsidP="000909D7">
            <w:pPr>
              <w:rPr>
                <w:rFonts w:ascii="Arial" w:hAnsi="Arial" w:cs="Arial"/>
                <w:i/>
                <w:sz w:val="24"/>
                <w:szCs w:val="24"/>
              </w:rPr>
            </w:pPr>
          </w:p>
          <w:p w:rsidR="000909D7" w:rsidRPr="000909D7" w:rsidRDefault="000909D7" w:rsidP="000909D7">
            <w:pPr>
              <w:rPr>
                <w:rFonts w:ascii="Arial" w:hAnsi="Arial" w:cs="Arial"/>
                <w:sz w:val="24"/>
                <w:szCs w:val="24"/>
              </w:rPr>
            </w:pPr>
            <w:r w:rsidRPr="000909D7">
              <w:rPr>
                <w:rFonts w:ascii="Arial" w:hAnsi="Arial" w:cs="Arial"/>
                <w:sz w:val="24"/>
                <w:szCs w:val="24"/>
              </w:rPr>
              <w:t>CAG members requested information on the construction job opportunities, including an update on the direct and indirect construction and related jobs.</w:t>
            </w:r>
          </w:p>
          <w:p w:rsidR="000909D7" w:rsidRDefault="000909D7" w:rsidP="00A565F2">
            <w:pPr>
              <w:autoSpaceDE w:val="0"/>
              <w:autoSpaceDN w:val="0"/>
              <w:adjustRightInd w:val="0"/>
              <w:rPr>
                <w:rFonts w:ascii="Arial" w:hAnsi="Arial" w:cs="Arial"/>
                <w:sz w:val="24"/>
                <w:szCs w:val="24"/>
              </w:rPr>
            </w:pPr>
          </w:p>
          <w:p w:rsidR="000909D7" w:rsidRPr="00844C96" w:rsidRDefault="000909D7" w:rsidP="00A565F2">
            <w:pPr>
              <w:autoSpaceDE w:val="0"/>
              <w:autoSpaceDN w:val="0"/>
              <w:adjustRightInd w:val="0"/>
              <w:rPr>
                <w:rFonts w:ascii="Arial" w:hAnsi="Arial" w:cs="Arial"/>
                <w:sz w:val="24"/>
                <w:szCs w:val="24"/>
              </w:rPr>
            </w:pPr>
            <w:r w:rsidRPr="00DC45BD">
              <w:rPr>
                <w:rFonts w:ascii="Arial" w:hAnsi="Arial" w:cs="Arial"/>
                <w:b/>
                <w:sz w:val="24"/>
                <w:szCs w:val="24"/>
              </w:rPr>
              <w:t>Next meeting</w:t>
            </w:r>
            <w:r w:rsidRPr="00DC45BD">
              <w:rPr>
                <w:rFonts w:ascii="Arial" w:hAnsi="Arial" w:cs="Arial"/>
                <w:sz w:val="24"/>
                <w:szCs w:val="24"/>
              </w:rPr>
              <w:t xml:space="preserve">- </w:t>
            </w:r>
            <w:r>
              <w:rPr>
                <w:rFonts w:ascii="Arial" w:hAnsi="Arial" w:cs="Arial"/>
                <w:sz w:val="24"/>
                <w:szCs w:val="24"/>
              </w:rPr>
              <w:t xml:space="preserve">Thursday 14 November – tour of the Malmsbury Youth Justice Precinct and meeting. </w:t>
            </w:r>
          </w:p>
        </w:tc>
      </w:tr>
      <w:tr w:rsidR="000909D7" w:rsidRPr="00844C96" w:rsidTr="00A565F2">
        <w:tc>
          <w:tcPr>
            <w:tcW w:w="10427" w:type="dxa"/>
            <w:gridSpan w:val="4"/>
            <w:tcBorders>
              <w:top w:val="nil"/>
              <w:left w:val="nil"/>
              <w:bottom w:val="single" w:sz="4" w:space="0" w:color="auto"/>
              <w:right w:val="nil"/>
            </w:tcBorders>
            <w:vAlign w:val="center"/>
          </w:tcPr>
          <w:p w:rsidR="000909D7" w:rsidRPr="00844C96" w:rsidRDefault="000909D7" w:rsidP="00A565F2">
            <w:pPr>
              <w:autoSpaceDE w:val="0"/>
              <w:autoSpaceDN w:val="0"/>
              <w:adjustRightInd w:val="0"/>
              <w:rPr>
                <w:rFonts w:ascii="Arial" w:hAnsi="Arial" w:cs="Arial"/>
                <w:sz w:val="24"/>
                <w:szCs w:val="24"/>
              </w:rPr>
            </w:pPr>
          </w:p>
        </w:tc>
      </w:tr>
      <w:bookmarkEnd w:id="2"/>
    </w:tbl>
    <w:p w:rsidR="000909D7" w:rsidRDefault="000909D7" w:rsidP="000909D7">
      <w:pPr>
        <w:autoSpaceDE w:val="0"/>
        <w:autoSpaceDN w:val="0"/>
        <w:adjustRightInd w:val="0"/>
        <w:rPr>
          <w:rFonts w:ascii="Arial" w:hAnsi="Arial" w:cs="Arial"/>
          <w:sz w:val="24"/>
          <w:szCs w:val="24"/>
        </w:rPr>
      </w:pPr>
    </w:p>
    <w:bookmarkEnd w:id="0"/>
    <w:bookmarkEnd w:id="1"/>
    <w:p w:rsidR="00211C7F" w:rsidRDefault="000909D7"/>
    <w:sectPr w:rsidR="00211C7F" w:rsidSect="00037350">
      <w:headerReference w:type="default" r:id="rId8"/>
      <w:footerReference w:type="default" r:id="rId9"/>
      <w:pgSz w:w="11906" w:h="16838" w:code="9"/>
      <w:pgMar w:top="1871" w:right="851" w:bottom="1588"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9D7" w:rsidRDefault="000909D7" w:rsidP="000909D7">
      <w:r>
        <w:separator/>
      </w:r>
    </w:p>
  </w:endnote>
  <w:endnote w:type="continuationSeparator" w:id="0">
    <w:p w:rsidR="000909D7" w:rsidRDefault="000909D7" w:rsidP="0009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B9F" w:rsidRDefault="000909D7" w:rsidP="00246A15">
    <w:pPr>
      <w:pStyle w:val="DJRfooter"/>
      <w:tabs>
        <w:tab w:val="clear" w:pos="9299"/>
        <w:tab w:val="left" w:pos="567"/>
        <w:tab w:val="left" w:pos="1418"/>
        <w:tab w:val="left" w:pos="9015"/>
      </w:tabs>
    </w:pPr>
    <w:r>
      <w:rPr>
        <w:noProof/>
      </w:rPr>
      <w:drawing>
        <wp:anchor distT="0" distB="0" distL="114300" distR="114300" simplePos="0" relativeHeight="251659264" behindDoc="1" locked="0" layoutInCell="1" allowOverlap="1" wp14:anchorId="7993ED48" wp14:editId="3B02D0A1">
          <wp:simplePos x="0" y="0"/>
          <wp:positionH relativeFrom="column">
            <wp:posOffset>4736465</wp:posOffset>
          </wp:positionH>
          <wp:positionV relativeFrom="paragraph">
            <wp:posOffset>-149860</wp:posOffset>
          </wp:positionV>
          <wp:extent cx="1562100" cy="428625"/>
          <wp:effectExtent l="0" t="0" r="0" b="9525"/>
          <wp:wrapNone/>
          <wp:docPr id="7" name="Picture 7"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A12D5" w:rsidRDefault="000909D7" w:rsidP="00C76326">
    <w:pPr>
      <w:pStyle w:val="DJRfooter"/>
      <w:tabs>
        <w:tab w:val="left" w:pos="567"/>
        <w:tab w:val="left" w:pos="1418"/>
        <w:tab w:val="left" w:pos="3969"/>
        <w:tab w:val="left" w:pos="8850"/>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7</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7</w:t>
    </w:r>
    <w:r w:rsidRPr="00424153">
      <w:rPr>
        <w:bCs/>
        <w:sz w:val="24"/>
        <w:szCs w:val="24"/>
      </w:rPr>
      <w:fldChar w:fldCharType="end"/>
    </w:r>
    <w:r>
      <w:tab/>
      <w:t xml:space="preserve">            </w:t>
    </w:r>
    <w:r>
      <w:t>PUBLIC DOMAIN</w:t>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9D7" w:rsidRDefault="000909D7" w:rsidP="000909D7">
      <w:r>
        <w:separator/>
      </w:r>
    </w:p>
  </w:footnote>
  <w:footnote w:type="continuationSeparator" w:id="0">
    <w:p w:rsidR="000909D7" w:rsidRDefault="000909D7" w:rsidP="00090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2D5" w:rsidRDefault="000909D7" w:rsidP="005C6550">
    <w:pPr>
      <w:pStyle w:val="DJRheader"/>
      <w:ind w:left="0"/>
    </w:pPr>
    <w:r>
      <w:t xml:space="preserve"> Youth Justice Redevelopment Project Community Advisory Group</w:t>
    </w:r>
    <w:r>
      <w:tab/>
      <w:t>Meeting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4A30"/>
    <w:multiLevelType w:val="hybridMultilevel"/>
    <w:tmpl w:val="9BA475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FFD5300"/>
    <w:multiLevelType w:val="multilevel"/>
    <w:tmpl w:val="74D2288A"/>
    <w:lvl w:ilvl="0">
      <w:start w:val="1"/>
      <w:numFmt w:val="decimal"/>
      <w:lvlRestart w:val="0"/>
      <w:pStyle w:val="Table-Number"/>
      <w:suff w:val="nothing"/>
      <w:lvlText w:val="%1."/>
      <w:lvlJc w:val="center"/>
      <w:pPr>
        <w:ind w:left="284" w:firstLine="0"/>
      </w:pPr>
      <w:rPr>
        <w:rFonts w:hint="default"/>
        <w:b w:val="0"/>
        <w:i w:val="0"/>
        <w:sz w:val="24"/>
        <w:szCs w:val="24"/>
      </w:rPr>
    </w:lvl>
    <w:lvl w:ilvl="1">
      <w:start w:val="1"/>
      <w:numFmt w:val="decimal"/>
      <w:lvlText w:val="%1.%2"/>
      <w:lvlJc w:val="left"/>
      <w:pPr>
        <w:tabs>
          <w:tab w:val="num" w:pos="1138"/>
        </w:tabs>
        <w:ind w:left="1138" w:hanging="850"/>
      </w:pPr>
      <w:rPr>
        <w:rFonts w:ascii="9999999" w:hAnsi="9999999" w:hint="default"/>
        <w:b/>
        <w:i w:val="0"/>
        <w:sz w:val="20"/>
      </w:rPr>
    </w:lvl>
    <w:lvl w:ilvl="2">
      <w:start w:val="1"/>
      <w:numFmt w:val="decimal"/>
      <w:lvlText w:val="%1.%2.%3"/>
      <w:lvlJc w:val="left"/>
      <w:pPr>
        <w:tabs>
          <w:tab w:val="num" w:pos="1138"/>
        </w:tabs>
        <w:ind w:left="1138" w:hanging="850"/>
      </w:pPr>
      <w:rPr>
        <w:rFonts w:ascii="9999999" w:hAnsi="9999999" w:hint="default"/>
        <w:b w:val="0"/>
        <w:i w:val="0"/>
        <w:sz w:val="20"/>
      </w:rPr>
    </w:lvl>
    <w:lvl w:ilvl="3">
      <w:start w:val="1"/>
      <w:numFmt w:val="decimal"/>
      <w:lvlText w:val="%1.%2.%3.%4"/>
      <w:lvlJc w:val="left"/>
      <w:pPr>
        <w:tabs>
          <w:tab w:val="num" w:pos="1138"/>
        </w:tabs>
        <w:ind w:left="1138" w:hanging="850"/>
      </w:pPr>
      <w:rPr>
        <w:rFonts w:ascii="9999999" w:hAnsi="9999999" w:hint="default"/>
        <w:b w:val="0"/>
        <w:i w:val="0"/>
        <w:sz w:val="20"/>
      </w:rPr>
    </w:lvl>
    <w:lvl w:ilvl="4">
      <w:start w:val="1"/>
      <w:numFmt w:val="lowerLetter"/>
      <w:lvlText w:val="(%5)"/>
      <w:lvlJc w:val="left"/>
      <w:pPr>
        <w:tabs>
          <w:tab w:val="num" w:pos="1705"/>
        </w:tabs>
        <w:ind w:left="1705" w:hanging="567"/>
      </w:pPr>
      <w:rPr>
        <w:rFonts w:ascii="9999999" w:hAnsi="9999999" w:hint="default"/>
        <w:b w:val="0"/>
        <w:i w:val="0"/>
        <w:sz w:val="20"/>
      </w:rPr>
    </w:lvl>
    <w:lvl w:ilvl="5">
      <w:start w:val="1"/>
      <w:numFmt w:val="lowerRoman"/>
      <w:lvlText w:val="(%6)"/>
      <w:lvlJc w:val="left"/>
      <w:pPr>
        <w:tabs>
          <w:tab w:val="num" w:pos="2272"/>
        </w:tabs>
        <w:ind w:left="2272" w:hanging="567"/>
      </w:pPr>
      <w:rPr>
        <w:rFonts w:ascii="9999999" w:hAnsi="9999999" w:hint="default"/>
        <w:b w:val="0"/>
        <w:i w:val="0"/>
        <w:sz w:val="20"/>
      </w:rPr>
    </w:lvl>
    <w:lvl w:ilvl="6">
      <w:start w:val="1"/>
      <w:numFmt w:val="upperLetter"/>
      <w:lvlText w:val="(%7)"/>
      <w:lvlJc w:val="left"/>
      <w:pPr>
        <w:tabs>
          <w:tab w:val="num" w:pos="2839"/>
        </w:tabs>
        <w:ind w:left="2839" w:hanging="567"/>
      </w:pPr>
      <w:rPr>
        <w:rFonts w:ascii="9999999" w:hAnsi="9999999" w:hint="default"/>
      </w:rPr>
    </w:lvl>
    <w:lvl w:ilvl="7">
      <w:start w:val="1"/>
      <w:numFmt w:val="upperRoman"/>
      <w:lvlText w:val="(%8)"/>
      <w:lvlJc w:val="left"/>
      <w:pPr>
        <w:tabs>
          <w:tab w:val="num" w:pos="3406"/>
        </w:tabs>
        <w:ind w:left="3406" w:hanging="567"/>
      </w:pPr>
      <w:rPr>
        <w:rFonts w:ascii="9999999" w:hAnsi="9999999" w:hint="default"/>
      </w:rPr>
    </w:lvl>
    <w:lvl w:ilvl="8">
      <w:start w:val="1"/>
      <w:numFmt w:val="none"/>
      <w:suff w:val="nothing"/>
      <w:lvlText w:val=""/>
      <w:lvlJc w:val="left"/>
      <w:pPr>
        <w:ind w:left="288" w:firstLine="0"/>
      </w:pPr>
      <w:rPr>
        <w:rFonts w:ascii="9999999" w:hAnsi="9999999" w:hint="default"/>
      </w:rPr>
    </w:lvl>
  </w:abstractNum>
  <w:abstractNum w:abstractNumId="2" w15:restartNumberingAfterBreak="0">
    <w:nsid w:val="22A4264F"/>
    <w:multiLevelType w:val="hybridMultilevel"/>
    <w:tmpl w:val="D188DD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2446472D"/>
    <w:multiLevelType w:val="multilevel"/>
    <w:tmpl w:val="9D60E4EC"/>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02C7AEE"/>
    <w:multiLevelType w:val="hybridMultilevel"/>
    <w:tmpl w:val="95682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A06EA6"/>
    <w:multiLevelType w:val="hybridMultilevel"/>
    <w:tmpl w:val="60286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9D7"/>
    <w:rsid w:val="000909D7"/>
    <w:rsid w:val="00103093"/>
    <w:rsid w:val="00252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4A4C0"/>
  <w15:chartTrackingRefBased/>
  <w15:docId w15:val="{2A932536-51F3-4CA0-B245-EC4C88DF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909D7"/>
    <w:pPr>
      <w:spacing w:after="0" w:line="240" w:lineRule="auto"/>
    </w:pPr>
    <w:rPr>
      <w:rFonts w:ascii="Cambria" w:eastAsia="Times New Roman" w:hAnsi="Cambria" w:cs="Times New Roman"/>
      <w:sz w:val="20"/>
      <w:szCs w:val="20"/>
    </w:rPr>
  </w:style>
  <w:style w:type="paragraph" w:styleId="Heading1">
    <w:name w:val="heading 1"/>
    <w:next w:val="DJCSbody"/>
    <w:link w:val="Heading1Char"/>
    <w:uiPriority w:val="1"/>
    <w:qFormat/>
    <w:rsid w:val="000909D7"/>
    <w:pPr>
      <w:keepNext/>
      <w:keepLines/>
      <w:numPr>
        <w:numId w:val="1"/>
      </w:numPr>
      <w:spacing w:before="360" w:after="240" w:line="260" w:lineRule="atLeast"/>
      <w:outlineLvl w:val="0"/>
    </w:pPr>
    <w:rPr>
      <w:rFonts w:ascii="Arial" w:eastAsia="MS Gothic" w:hAnsi="Arial" w:cs="Arial"/>
      <w:b/>
      <w:bCs/>
      <w:color w:val="16145F"/>
      <w:kern w:val="32"/>
      <w:sz w:val="32"/>
      <w:szCs w:val="40"/>
    </w:rPr>
  </w:style>
  <w:style w:type="paragraph" w:styleId="Heading2">
    <w:name w:val="heading 2"/>
    <w:next w:val="DJCSbody"/>
    <w:link w:val="Heading2Char"/>
    <w:uiPriority w:val="1"/>
    <w:qFormat/>
    <w:rsid w:val="000909D7"/>
    <w:pPr>
      <w:keepNext/>
      <w:keepLines/>
      <w:numPr>
        <w:ilvl w:val="1"/>
        <w:numId w:val="1"/>
      </w:numPr>
      <w:spacing w:before="240" w:after="120" w:line="320" w:lineRule="atLeast"/>
      <w:outlineLvl w:val="1"/>
    </w:pPr>
    <w:rPr>
      <w:rFonts w:ascii="Arial" w:eastAsia="Times New Roman" w:hAnsi="Arial" w:cs="Times New Roman"/>
      <w:b/>
      <w:color w:val="16145F"/>
      <w:sz w:val="28"/>
      <w:szCs w:val="28"/>
    </w:rPr>
  </w:style>
  <w:style w:type="paragraph" w:styleId="Heading3">
    <w:name w:val="heading 3"/>
    <w:next w:val="DJCSbody"/>
    <w:link w:val="Heading3Char"/>
    <w:uiPriority w:val="1"/>
    <w:unhideWhenUsed/>
    <w:qFormat/>
    <w:rsid w:val="000909D7"/>
    <w:pPr>
      <w:keepNext/>
      <w:keepLines/>
      <w:numPr>
        <w:ilvl w:val="2"/>
        <w:numId w:val="1"/>
      </w:numPr>
      <w:spacing w:before="280" w:after="120" w:line="200" w:lineRule="atLeast"/>
      <w:outlineLvl w:val="2"/>
    </w:pPr>
    <w:rPr>
      <w:rFonts w:ascii="Arial" w:eastAsia="MS Gothic" w:hAnsi="Arial" w:cs="Times New Roman"/>
      <w:b/>
      <w:bCs/>
      <w:color w:val="16145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909D7"/>
    <w:rPr>
      <w:rFonts w:ascii="Arial" w:eastAsia="MS Gothic" w:hAnsi="Arial" w:cs="Arial"/>
      <w:b/>
      <w:bCs/>
      <w:color w:val="16145F"/>
      <w:kern w:val="32"/>
      <w:sz w:val="32"/>
      <w:szCs w:val="40"/>
    </w:rPr>
  </w:style>
  <w:style w:type="character" w:customStyle="1" w:styleId="Heading2Char">
    <w:name w:val="Heading 2 Char"/>
    <w:basedOn w:val="DefaultParagraphFont"/>
    <w:link w:val="Heading2"/>
    <w:uiPriority w:val="1"/>
    <w:rsid w:val="000909D7"/>
    <w:rPr>
      <w:rFonts w:ascii="Arial" w:eastAsia="Times New Roman" w:hAnsi="Arial" w:cs="Times New Roman"/>
      <w:b/>
      <w:color w:val="16145F"/>
      <w:sz w:val="28"/>
      <w:szCs w:val="28"/>
    </w:rPr>
  </w:style>
  <w:style w:type="character" w:customStyle="1" w:styleId="Heading3Char">
    <w:name w:val="Heading 3 Char"/>
    <w:basedOn w:val="DefaultParagraphFont"/>
    <w:link w:val="Heading3"/>
    <w:uiPriority w:val="1"/>
    <w:rsid w:val="000909D7"/>
    <w:rPr>
      <w:rFonts w:ascii="Arial" w:eastAsia="MS Gothic" w:hAnsi="Arial" w:cs="Times New Roman"/>
      <w:b/>
      <w:bCs/>
      <w:color w:val="16145F"/>
      <w:sz w:val="24"/>
      <w:szCs w:val="26"/>
    </w:rPr>
  </w:style>
  <w:style w:type="paragraph" w:customStyle="1" w:styleId="DJRreportsubtitlecover">
    <w:name w:val="DJR report subtitle cover"/>
    <w:basedOn w:val="Normal"/>
    <w:uiPriority w:val="4"/>
    <w:rsid w:val="000909D7"/>
    <w:pPr>
      <w:spacing w:after="120" w:line="380" w:lineRule="atLeast"/>
    </w:pPr>
    <w:rPr>
      <w:rFonts w:ascii="Arial" w:hAnsi="Arial"/>
      <w:color w:val="16145F"/>
      <w:sz w:val="32"/>
      <w:szCs w:val="30"/>
    </w:rPr>
  </w:style>
  <w:style w:type="paragraph" w:styleId="TOC1">
    <w:name w:val="toc 1"/>
    <w:basedOn w:val="Normal"/>
    <w:next w:val="Normal"/>
    <w:uiPriority w:val="39"/>
    <w:rsid w:val="000909D7"/>
    <w:pPr>
      <w:keepNext/>
      <w:keepLines/>
      <w:tabs>
        <w:tab w:val="right" w:leader="dot" w:pos="10204"/>
      </w:tabs>
      <w:spacing w:before="160" w:after="60" w:line="270" w:lineRule="atLeast"/>
    </w:pPr>
    <w:rPr>
      <w:rFonts w:ascii="Arial" w:hAnsi="Arial"/>
      <w:b/>
      <w:noProof/>
      <w:color w:val="000000"/>
    </w:rPr>
  </w:style>
  <w:style w:type="paragraph" w:styleId="TOC2">
    <w:name w:val="toc 2"/>
    <w:basedOn w:val="Normal"/>
    <w:next w:val="Normal"/>
    <w:uiPriority w:val="39"/>
    <w:semiHidden/>
    <w:rsid w:val="000909D7"/>
    <w:pPr>
      <w:keepNext/>
      <w:keepLines/>
      <w:tabs>
        <w:tab w:val="left" w:pos="426"/>
        <w:tab w:val="right" w:leader="dot" w:pos="10204"/>
      </w:tabs>
      <w:spacing w:after="60" w:line="270" w:lineRule="atLeast"/>
    </w:pPr>
    <w:rPr>
      <w:rFonts w:ascii="Arial" w:hAnsi="Arial"/>
      <w:noProof/>
    </w:rPr>
  </w:style>
  <w:style w:type="paragraph" w:customStyle="1" w:styleId="DJRreportmaintitlecover">
    <w:name w:val="DJR report main title cover"/>
    <w:uiPriority w:val="4"/>
    <w:rsid w:val="000909D7"/>
    <w:pPr>
      <w:keepLines/>
      <w:spacing w:after="240" w:line="580" w:lineRule="atLeast"/>
    </w:pPr>
    <w:rPr>
      <w:rFonts w:ascii="Arial" w:eastAsia="Times New Roman" w:hAnsi="Arial" w:cs="Times New Roman"/>
      <w:b/>
      <w:bCs/>
      <w:color w:val="16145F"/>
      <w:sz w:val="52"/>
      <w:szCs w:val="50"/>
    </w:rPr>
  </w:style>
  <w:style w:type="character" w:styleId="Hyperlink">
    <w:name w:val="Hyperlink"/>
    <w:uiPriority w:val="99"/>
    <w:rsid w:val="000909D7"/>
    <w:rPr>
      <w:color w:val="007DC3"/>
      <w:u w:val="dotted"/>
    </w:rPr>
  </w:style>
  <w:style w:type="paragraph" w:customStyle="1" w:styleId="DJRfooter">
    <w:name w:val="DJR footer"/>
    <w:uiPriority w:val="11"/>
    <w:rsid w:val="000909D7"/>
    <w:pPr>
      <w:tabs>
        <w:tab w:val="right" w:pos="9299"/>
      </w:tabs>
      <w:spacing w:after="40" w:line="240" w:lineRule="auto"/>
    </w:pPr>
    <w:rPr>
      <w:rFonts w:ascii="Arial" w:eastAsia="Times New Roman" w:hAnsi="Arial" w:cs="Arial"/>
      <w:sz w:val="20"/>
      <w:szCs w:val="18"/>
    </w:rPr>
  </w:style>
  <w:style w:type="paragraph" w:customStyle="1" w:styleId="DJRheader">
    <w:name w:val="DJR header"/>
    <w:basedOn w:val="DJRfooter"/>
    <w:uiPriority w:val="11"/>
    <w:rsid w:val="000909D7"/>
    <w:pPr>
      <w:tabs>
        <w:tab w:val="clear" w:pos="9299"/>
        <w:tab w:val="right" w:pos="8505"/>
      </w:tabs>
      <w:ind w:left="284"/>
    </w:pPr>
    <w:rPr>
      <w:color w:val="FFFFFF"/>
    </w:rPr>
  </w:style>
  <w:style w:type="paragraph" w:customStyle="1" w:styleId="DJRTOCheadingreport">
    <w:name w:val="DJR TOC heading report"/>
    <w:link w:val="DJRTOCheadingreportChar"/>
    <w:uiPriority w:val="5"/>
    <w:rsid w:val="000909D7"/>
    <w:pPr>
      <w:spacing w:after="0" w:line="240" w:lineRule="auto"/>
    </w:pPr>
    <w:rPr>
      <w:rFonts w:ascii="Arial" w:eastAsia="MS Gothic" w:hAnsi="Arial" w:cs="Arial"/>
      <w:b/>
      <w:bCs/>
      <w:color w:val="16145F"/>
      <w:kern w:val="32"/>
      <w:sz w:val="40"/>
      <w:szCs w:val="40"/>
    </w:rPr>
  </w:style>
  <w:style w:type="character" w:customStyle="1" w:styleId="DJRTOCheadingreportChar">
    <w:name w:val="DJR TOC heading report Char"/>
    <w:link w:val="DJRTOCheadingreport"/>
    <w:uiPriority w:val="5"/>
    <w:rsid w:val="000909D7"/>
    <w:rPr>
      <w:rFonts w:ascii="Arial" w:eastAsia="MS Gothic" w:hAnsi="Arial" w:cs="Arial"/>
      <w:b/>
      <w:bCs/>
      <w:color w:val="16145F"/>
      <w:kern w:val="32"/>
      <w:sz w:val="40"/>
      <w:szCs w:val="40"/>
    </w:rPr>
  </w:style>
  <w:style w:type="paragraph" w:customStyle="1" w:styleId="DJCSbody">
    <w:name w:val="DJCS body"/>
    <w:qFormat/>
    <w:rsid w:val="000909D7"/>
    <w:pPr>
      <w:spacing w:after="120" w:line="250" w:lineRule="atLeast"/>
      <w:ind w:left="680"/>
    </w:pPr>
    <w:rPr>
      <w:rFonts w:ascii="Arial" w:eastAsia="Times" w:hAnsi="Arial" w:cs="Times New Roman"/>
      <w:szCs w:val="20"/>
    </w:rPr>
  </w:style>
  <w:style w:type="paragraph" w:customStyle="1" w:styleId="DJRbodyafterbullets">
    <w:name w:val="DJR body after bullets"/>
    <w:basedOn w:val="DJCSbody"/>
    <w:uiPriority w:val="11"/>
    <w:rsid w:val="000909D7"/>
    <w:pPr>
      <w:spacing w:before="120"/>
    </w:pPr>
  </w:style>
  <w:style w:type="paragraph" w:styleId="Header">
    <w:name w:val="header"/>
    <w:basedOn w:val="Normal"/>
    <w:link w:val="HeaderChar"/>
    <w:unhideWhenUsed/>
    <w:rsid w:val="000909D7"/>
    <w:pPr>
      <w:tabs>
        <w:tab w:val="center" w:pos="4513"/>
        <w:tab w:val="right" w:pos="9026"/>
      </w:tabs>
    </w:pPr>
  </w:style>
  <w:style w:type="character" w:customStyle="1" w:styleId="HeaderChar">
    <w:name w:val="Header Char"/>
    <w:basedOn w:val="DefaultParagraphFont"/>
    <w:link w:val="Header"/>
    <w:rsid w:val="000909D7"/>
    <w:rPr>
      <w:rFonts w:ascii="Cambria" w:eastAsia="Times New Roman" w:hAnsi="Cambria" w:cs="Times New Roman"/>
      <w:sz w:val="20"/>
      <w:szCs w:val="20"/>
    </w:rPr>
  </w:style>
  <w:style w:type="paragraph" w:styleId="Date">
    <w:name w:val="Date"/>
    <w:next w:val="Normal"/>
    <w:link w:val="DateChar"/>
    <w:unhideWhenUsed/>
    <w:rsid w:val="000909D7"/>
    <w:pPr>
      <w:spacing w:after="0" w:line="240" w:lineRule="auto"/>
    </w:pPr>
    <w:rPr>
      <w:rFonts w:ascii="Arial" w:eastAsia="Calibri" w:hAnsi="Arial" w:cs="Arial"/>
      <w:lang w:eastAsia="en-AU"/>
    </w:rPr>
  </w:style>
  <w:style w:type="character" w:customStyle="1" w:styleId="DateChar">
    <w:name w:val="Date Char"/>
    <w:basedOn w:val="DefaultParagraphFont"/>
    <w:link w:val="Date"/>
    <w:rsid w:val="000909D7"/>
    <w:rPr>
      <w:rFonts w:ascii="Arial" w:eastAsia="Calibri" w:hAnsi="Arial" w:cs="Arial"/>
      <w:lang w:eastAsia="en-AU"/>
    </w:rPr>
  </w:style>
  <w:style w:type="paragraph" w:customStyle="1" w:styleId="TableText">
    <w:name w:val="Table Text"/>
    <w:basedOn w:val="Normal"/>
    <w:rsid w:val="000909D7"/>
    <w:pPr>
      <w:spacing w:before="60" w:after="60"/>
    </w:pPr>
    <w:rPr>
      <w:rFonts w:ascii="Arial" w:hAnsi="Arial"/>
      <w:sz w:val="24"/>
      <w:szCs w:val="24"/>
    </w:rPr>
  </w:style>
  <w:style w:type="paragraph" w:customStyle="1" w:styleId="TableHeader">
    <w:name w:val="Table Header"/>
    <w:basedOn w:val="Normal"/>
    <w:rsid w:val="000909D7"/>
    <w:pPr>
      <w:keepNext/>
      <w:keepLines/>
      <w:spacing w:before="120" w:after="120"/>
    </w:pPr>
    <w:rPr>
      <w:rFonts w:ascii="Arial" w:hAnsi="Arial"/>
      <w:b/>
      <w:sz w:val="24"/>
      <w:szCs w:val="24"/>
    </w:rPr>
  </w:style>
  <w:style w:type="paragraph" w:customStyle="1" w:styleId="TableText-Bold">
    <w:name w:val="Table Text - Bold"/>
    <w:basedOn w:val="TableText"/>
    <w:rsid w:val="000909D7"/>
    <w:rPr>
      <w:b/>
    </w:rPr>
  </w:style>
  <w:style w:type="paragraph" w:customStyle="1" w:styleId="Table-Number">
    <w:name w:val="Table - Number"/>
    <w:basedOn w:val="TableText"/>
    <w:rsid w:val="000909D7"/>
    <w:pPr>
      <w:numPr>
        <w:numId w:val="2"/>
      </w:numPr>
      <w:jc w:val="center"/>
    </w:pPr>
  </w:style>
  <w:style w:type="paragraph" w:styleId="NoSpacing">
    <w:name w:val="No Spacing"/>
    <w:uiPriority w:val="1"/>
    <w:qFormat/>
    <w:rsid w:val="000909D7"/>
    <w:pPr>
      <w:spacing w:after="0" w:line="240" w:lineRule="auto"/>
    </w:pPr>
    <w:rPr>
      <w:rFonts w:ascii="Arial" w:eastAsia="Calibri" w:hAnsi="Arial" w:cs="Arial"/>
      <w:lang w:eastAsia="en-AU"/>
    </w:rPr>
  </w:style>
  <w:style w:type="paragraph" w:customStyle="1" w:styleId="MeetingTitle">
    <w:name w:val="Meeting Title"/>
    <w:rsid w:val="000909D7"/>
    <w:pPr>
      <w:spacing w:after="0" w:line="240" w:lineRule="auto"/>
    </w:pPr>
    <w:rPr>
      <w:rFonts w:ascii="Arial" w:eastAsia="Times New Roman" w:hAnsi="Arial" w:cs="Times New Roman"/>
      <w:sz w:val="24"/>
      <w:szCs w:val="24"/>
    </w:rPr>
  </w:style>
  <w:style w:type="paragraph" w:styleId="ListParagraph">
    <w:name w:val="List Paragraph"/>
    <w:basedOn w:val="Normal"/>
    <w:uiPriority w:val="34"/>
    <w:qFormat/>
    <w:rsid w:val="000909D7"/>
    <w:pPr>
      <w:ind w:left="720"/>
      <w:contextualSpacing/>
    </w:pPr>
  </w:style>
  <w:style w:type="paragraph" w:styleId="Footer">
    <w:name w:val="footer"/>
    <w:basedOn w:val="Normal"/>
    <w:link w:val="FooterChar"/>
    <w:uiPriority w:val="99"/>
    <w:unhideWhenUsed/>
    <w:rsid w:val="000909D7"/>
    <w:pPr>
      <w:tabs>
        <w:tab w:val="center" w:pos="4513"/>
        <w:tab w:val="right" w:pos="9026"/>
      </w:tabs>
    </w:pPr>
  </w:style>
  <w:style w:type="character" w:customStyle="1" w:styleId="FooterChar">
    <w:name w:val="Footer Char"/>
    <w:basedOn w:val="DefaultParagraphFont"/>
    <w:link w:val="Footer"/>
    <w:uiPriority w:val="99"/>
    <w:rsid w:val="000909D7"/>
    <w:rPr>
      <w:rFonts w:ascii="Cambria" w:eastAsia="Times New Roman"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978</Words>
  <Characters>5500</Characters>
  <Application>Microsoft Office Word</Application>
  <DocSecurity>0</DocSecurity>
  <Lines>152</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 Baring (DJCS)</dc:creator>
  <cp:keywords/>
  <dc:description/>
  <cp:lastModifiedBy>Louise A Baring (DJCS)</cp:lastModifiedBy>
  <cp:revision>1</cp:revision>
  <dcterms:created xsi:type="dcterms:W3CDTF">2019-11-19T04:21:00Z</dcterms:created>
  <dcterms:modified xsi:type="dcterms:W3CDTF">2019-11-19T04:24:00Z</dcterms:modified>
</cp:coreProperties>
</file>