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CellMar>
          <w:left w:w="0" w:type="dxa"/>
          <w:right w:w="0" w:type="dxa"/>
        </w:tblCellMar>
        <w:tblLook w:val="04A0" w:firstRow="1" w:lastRow="0" w:firstColumn="1" w:lastColumn="0" w:noHBand="0" w:noVBand="1"/>
      </w:tblPr>
      <w:tblGrid>
        <w:gridCol w:w="10093"/>
      </w:tblGrid>
      <w:tr w:rsidR="000B7D3F" w:rsidRPr="00E847F4" w14:paraId="3AE62AF8" w14:textId="77777777" w:rsidTr="00C17837">
        <w:trPr>
          <w:trHeight w:val="2552"/>
        </w:trPr>
        <w:tc>
          <w:tcPr>
            <w:tcW w:w="10093" w:type="dxa"/>
            <w:shd w:val="clear" w:color="auto" w:fill="auto"/>
          </w:tcPr>
          <w:p w14:paraId="33F9641C" w14:textId="77777777" w:rsidR="000B7D3F" w:rsidRPr="00E847F4" w:rsidRDefault="000B7D3F" w:rsidP="00C17837">
            <w:pPr>
              <w:pStyle w:val="DJRreportmaintitlecover"/>
              <w:rPr>
                <w:rFonts w:cs="Arial"/>
              </w:rPr>
            </w:pPr>
            <w:bookmarkStart w:id="0" w:name="maintitle"/>
            <w:r w:rsidRPr="00E847F4">
              <w:rPr>
                <w:rFonts w:cs="Arial"/>
              </w:rPr>
              <w:t xml:space="preserve">Chisholm Road Prison Project </w:t>
            </w:r>
            <w:bookmarkEnd w:id="0"/>
            <w:r w:rsidRPr="00E847F4">
              <w:rPr>
                <w:rFonts w:cs="Arial"/>
              </w:rPr>
              <w:t>Community Advisory Group</w:t>
            </w:r>
          </w:p>
          <w:p w14:paraId="018246D7" w14:textId="77777777" w:rsidR="000B7D3F" w:rsidRPr="00E847F4" w:rsidRDefault="000B7D3F" w:rsidP="00C17837">
            <w:pPr>
              <w:pStyle w:val="DJRreportsubtitlecover"/>
              <w:rPr>
                <w:rFonts w:cs="Arial"/>
              </w:rPr>
            </w:pPr>
            <w:r w:rsidRPr="00E847F4">
              <w:rPr>
                <w:rFonts w:cs="Arial"/>
              </w:rPr>
              <w:t>Meeting Pack</w:t>
            </w:r>
          </w:p>
          <w:p w14:paraId="7DE45036" w14:textId="77777777" w:rsidR="000B7D3F" w:rsidRPr="00E847F4" w:rsidRDefault="000B7D3F" w:rsidP="00C17837">
            <w:pPr>
              <w:pStyle w:val="DJRreportsubtitlecover"/>
              <w:rPr>
                <w:rFonts w:cs="Arial"/>
              </w:rPr>
            </w:pPr>
            <w:r w:rsidRPr="00E847F4">
              <w:rPr>
                <w:rFonts w:cs="Arial"/>
              </w:rPr>
              <w:t xml:space="preserve">Wednesday </w:t>
            </w:r>
            <w:r>
              <w:rPr>
                <w:rFonts w:cs="Arial"/>
              </w:rPr>
              <w:t>2</w:t>
            </w:r>
            <w:r w:rsidR="002E5421">
              <w:rPr>
                <w:rFonts w:cs="Arial"/>
              </w:rPr>
              <w:t>2 January 2020</w:t>
            </w:r>
          </w:p>
        </w:tc>
      </w:tr>
    </w:tbl>
    <w:p w14:paraId="2B0B3B25" w14:textId="77777777" w:rsidR="000B7D3F" w:rsidRPr="00E847F4" w:rsidRDefault="000B7D3F" w:rsidP="000B7D3F">
      <w:pPr>
        <w:pStyle w:val="DJCSbody"/>
        <w:rPr>
          <w:rFonts w:cs="Arial"/>
        </w:rPr>
        <w:sectPr w:rsidR="000B7D3F" w:rsidRPr="00E847F4" w:rsidSect="00D64387">
          <w:headerReference w:type="default" r:id="rId7"/>
          <w:footerReference w:type="default" r:id="rId8"/>
          <w:pgSz w:w="11906" w:h="16838" w:code="9"/>
          <w:pgMar w:top="1985" w:right="851" w:bottom="1134" w:left="851" w:header="454" w:footer="567" w:gutter="0"/>
          <w:cols w:space="720"/>
          <w:titlePg/>
          <w:docGrid w:linePitch="360"/>
        </w:sectPr>
      </w:pPr>
      <w:r w:rsidRPr="00E847F4">
        <w:rPr>
          <w:rFonts w:cs="Arial"/>
          <w:noProof/>
        </w:rPr>
        <w:drawing>
          <wp:anchor distT="0" distB="0" distL="114300" distR="114300" simplePos="0" relativeHeight="251659264" behindDoc="1" locked="0" layoutInCell="1" allowOverlap="1" wp14:anchorId="094AC30E" wp14:editId="1429B2ED">
            <wp:simplePos x="0" y="0"/>
            <wp:positionH relativeFrom="page">
              <wp:align>left</wp:align>
            </wp:positionH>
            <wp:positionV relativeFrom="paragraph">
              <wp:posOffset>168363</wp:posOffset>
            </wp:positionV>
            <wp:extent cx="8100661" cy="7623544"/>
            <wp:effectExtent l="0" t="0" r="0" b="0"/>
            <wp:wrapNone/>
            <wp:docPr id="5" name="Picture 5" descr="DJCS_A4_Report_fron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CS_A4_Report_front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361" cy="763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8C61E" w14:textId="77777777" w:rsidR="000B7D3F" w:rsidRPr="00E847F4" w:rsidRDefault="000B7D3F" w:rsidP="000B7D3F">
      <w:pPr>
        <w:pStyle w:val="DJCSbody"/>
        <w:rPr>
          <w:rFonts w:cs="Arial"/>
        </w:rPr>
      </w:pPr>
    </w:p>
    <w:p w14:paraId="45055845" w14:textId="77777777" w:rsidR="000B7D3F" w:rsidRPr="00E847F4" w:rsidRDefault="000B7D3F" w:rsidP="000B7D3F">
      <w:pPr>
        <w:pStyle w:val="DJCSbody"/>
        <w:rPr>
          <w:rFonts w:cs="Arial"/>
        </w:rPr>
      </w:pPr>
    </w:p>
    <w:p w14:paraId="79183411" w14:textId="77777777" w:rsidR="000B7D3F" w:rsidRPr="00E847F4" w:rsidRDefault="000B7D3F" w:rsidP="000B7D3F">
      <w:pPr>
        <w:pStyle w:val="DJRTOCheadingreport"/>
        <w:sectPr w:rsidR="000B7D3F" w:rsidRPr="00E847F4" w:rsidSect="00D64387">
          <w:headerReference w:type="default" r:id="rId10"/>
          <w:footerReference w:type="default" r:id="rId11"/>
          <w:type w:val="continuous"/>
          <w:pgSz w:w="11906" w:h="16838" w:code="9"/>
          <w:pgMar w:top="1871" w:right="851" w:bottom="1588" w:left="851" w:header="1106" w:footer="567" w:gutter="0"/>
          <w:cols w:space="720"/>
          <w:docGrid w:linePitch="360"/>
        </w:sectPr>
      </w:pPr>
    </w:p>
    <w:p w14:paraId="30926AAF" w14:textId="77777777" w:rsidR="000B7D3F" w:rsidRPr="00E847F4" w:rsidRDefault="000B7D3F" w:rsidP="000B7D3F">
      <w:pPr>
        <w:pStyle w:val="DJRTOCheadingreport"/>
      </w:pPr>
      <w:r w:rsidRPr="00E847F4">
        <w:lastRenderedPageBreak/>
        <w:t>Table of contents</w:t>
      </w:r>
    </w:p>
    <w:p w14:paraId="7C1394CF" w14:textId="77777777" w:rsidR="000B7D3F" w:rsidRPr="00F7182D" w:rsidRDefault="000B7D3F" w:rsidP="000B7D3F">
      <w:pPr>
        <w:pStyle w:val="TOC1"/>
        <w:rPr>
          <w:rFonts w:ascii="Calibri" w:hAnsi="Calibri"/>
          <w:b w:val="0"/>
          <w:color w:val="auto"/>
          <w:sz w:val="22"/>
          <w:szCs w:val="22"/>
          <w:lang w:eastAsia="en-AU"/>
        </w:rPr>
      </w:pPr>
      <w:r w:rsidRPr="00E847F4">
        <w:rPr>
          <w:rFonts w:cs="Arial"/>
          <w:noProof w:val="0"/>
          <w:sz w:val="24"/>
          <w:szCs w:val="24"/>
        </w:rPr>
        <w:fldChar w:fldCharType="begin"/>
      </w:r>
      <w:r w:rsidRPr="00E847F4">
        <w:rPr>
          <w:rFonts w:cs="Arial"/>
          <w:noProof w:val="0"/>
          <w:sz w:val="24"/>
          <w:szCs w:val="24"/>
        </w:rPr>
        <w:instrText xml:space="preserve"> TOC \o "1-2" \h \z \u </w:instrText>
      </w:r>
      <w:r w:rsidRPr="00E847F4">
        <w:rPr>
          <w:rFonts w:cs="Arial"/>
          <w:noProof w:val="0"/>
          <w:sz w:val="24"/>
          <w:szCs w:val="24"/>
        </w:rPr>
        <w:fldChar w:fldCharType="separate"/>
      </w:r>
      <w:hyperlink r:id="rId12" w:anchor="_Toc11750581" w:history="1">
        <w:r w:rsidRPr="008727C4">
          <w:rPr>
            <w:rStyle w:val="Hyperlink"/>
          </w:rPr>
          <w:t>Agenda</w:t>
        </w:r>
        <w:r>
          <w:rPr>
            <w:webHidden/>
          </w:rPr>
          <w:tab/>
        </w:r>
        <w:r>
          <w:rPr>
            <w:webHidden/>
          </w:rPr>
          <w:fldChar w:fldCharType="begin"/>
        </w:r>
        <w:r>
          <w:rPr>
            <w:webHidden/>
          </w:rPr>
          <w:instrText xml:space="preserve"> PAGEREF _Toc11750581 \h </w:instrText>
        </w:r>
        <w:r>
          <w:rPr>
            <w:webHidden/>
          </w:rPr>
        </w:r>
        <w:r>
          <w:rPr>
            <w:webHidden/>
          </w:rPr>
          <w:fldChar w:fldCharType="separate"/>
        </w:r>
        <w:r w:rsidR="00E85FA7">
          <w:rPr>
            <w:webHidden/>
          </w:rPr>
          <w:t>3</w:t>
        </w:r>
        <w:r>
          <w:rPr>
            <w:webHidden/>
          </w:rPr>
          <w:fldChar w:fldCharType="end"/>
        </w:r>
      </w:hyperlink>
    </w:p>
    <w:p w14:paraId="1640D638" w14:textId="77777777" w:rsidR="000B7D3F" w:rsidRPr="00F7182D" w:rsidRDefault="0094293B" w:rsidP="000B7D3F">
      <w:pPr>
        <w:pStyle w:val="TOC1"/>
        <w:rPr>
          <w:rFonts w:ascii="Calibri" w:hAnsi="Calibri"/>
          <w:b w:val="0"/>
          <w:color w:val="auto"/>
          <w:sz w:val="22"/>
          <w:szCs w:val="22"/>
          <w:lang w:eastAsia="en-AU"/>
        </w:rPr>
      </w:pPr>
      <w:hyperlink r:id="rId13" w:anchor="_Toc11750583" w:history="1">
        <w:r w:rsidR="000B7D3F" w:rsidRPr="008727C4">
          <w:rPr>
            <w:rStyle w:val="Hyperlink"/>
          </w:rPr>
          <w:t>Minutes</w:t>
        </w:r>
        <w:r w:rsidR="000B7D3F">
          <w:rPr>
            <w:webHidden/>
          </w:rPr>
          <w:tab/>
        </w:r>
        <w:r w:rsidR="000B7D3F">
          <w:rPr>
            <w:webHidden/>
          </w:rPr>
          <w:fldChar w:fldCharType="begin"/>
        </w:r>
        <w:r w:rsidR="000B7D3F">
          <w:rPr>
            <w:webHidden/>
          </w:rPr>
          <w:instrText xml:space="preserve"> PAGEREF _Toc11750583 \h </w:instrText>
        </w:r>
        <w:r w:rsidR="000B7D3F">
          <w:rPr>
            <w:webHidden/>
          </w:rPr>
        </w:r>
        <w:r w:rsidR="000B7D3F">
          <w:rPr>
            <w:webHidden/>
          </w:rPr>
          <w:fldChar w:fldCharType="separate"/>
        </w:r>
        <w:r w:rsidR="00E85FA7">
          <w:rPr>
            <w:webHidden/>
          </w:rPr>
          <w:t>4</w:t>
        </w:r>
        <w:r w:rsidR="000B7D3F">
          <w:rPr>
            <w:webHidden/>
          </w:rPr>
          <w:fldChar w:fldCharType="end"/>
        </w:r>
      </w:hyperlink>
    </w:p>
    <w:p w14:paraId="67AF2536" w14:textId="2AF2170A" w:rsidR="000B7D3F" w:rsidRPr="00E847F4" w:rsidRDefault="000B7D3F" w:rsidP="008F3FA7">
      <w:pPr>
        <w:pStyle w:val="TOC2"/>
        <w:spacing w:before="9600"/>
        <w:rPr>
          <w:rFonts w:cs="Arial"/>
          <w:b/>
          <w:color w:val="002060"/>
          <w:sz w:val="32"/>
          <w:szCs w:val="32"/>
        </w:rPr>
      </w:pPr>
      <w:r w:rsidRPr="00E847F4">
        <w:rPr>
          <w:rFonts w:cs="Arial"/>
          <w:b/>
          <w:noProof w:val="0"/>
          <w:color w:val="007DC3"/>
          <w:sz w:val="24"/>
          <w:szCs w:val="24"/>
        </w:rPr>
        <w:fldChar w:fldCharType="end"/>
      </w:r>
      <w:r w:rsidRPr="00E847F4">
        <w:rPr>
          <w:rFonts w:cs="Arial"/>
          <w:b/>
          <w:color w:val="002060"/>
          <w:sz w:val="32"/>
          <w:szCs w:val="32"/>
        </w:rPr>
        <w:t xml:space="preserve">Acknowledgement to Traditional Owners </w:t>
      </w:r>
    </w:p>
    <w:p w14:paraId="4533829A" w14:textId="7F3C6AA8" w:rsidR="008F3FA7" w:rsidRDefault="000B7D3F" w:rsidP="000B7D3F">
      <w:pPr>
        <w:pStyle w:val="Header"/>
        <w:rPr>
          <w:rFonts w:ascii="Arial" w:hAnsi="Arial" w:cs="Arial"/>
          <w:color w:val="000000"/>
          <w:sz w:val="18"/>
          <w:szCs w:val="18"/>
        </w:rPr>
      </w:pPr>
      <w:r w:rsidRPr="00E847F4">
        <w:rPr>
          <w:rFonts w:ascii="Arial" w:hAnsi="Arial" w:cs="Arial"/>
          <w:color w:val="000000"/>
          <w:sz w:val="18"/>
          <w:szCs w:val="18"/>
        </w:rPr>
        <w:t xml:space="preserve">The Department of Justice and Community Safety acknowledges the Traditional Owners of the land of Victoria and pays respect to their Elders, both past and present. </w:t>
      </w:r>
    </w:p>
    <w:p w14:paraId="4BD4BBAC" w14:textId="77777777" w:rsidR="008F3FA7" w:rsidRDefault="008F3FA7">
      <w:pPr>
        <w:rPr>
          <w:rFonts w:ascii="Arial" w:eastAsia="Times New Roman" w:hAnsi="Arial" w:cs="Arial"/>
          <w:color w:val="000000"/>
          <w:sz w:val="18"/>
          <w:szCs w:val="18"/>
        </w:rPr>
      </w:pPr>
      <w:r>
        <w:rPr>
          <w:rFonts w:ascii="Arial" w:hAnsi="Arial" w:cs="Arial"/>
          <w:color w:val="000000"/>
          <w:sz w:val="18"/>
          <w:szCs w:val="18"/>
        </w:rPr>
        <w:br w:type="page"/>
      </w:r>
    </w:p>
    <w:p w14:paraId="6EEFC3EE" w14:textId="28266AF0" w:rsidR="000B7D3F" w:rsidRPr="00A270C4" w:rsidRDefault="008F3FA7" w:rsidP="000B7D3F">
      <w:pPr>
        <w:pStyle w:val="Header"/>
        <w:rPr>
          <w:rFonts w:ascii="Arial" w:hAnsi="Arial" w:cs="Arial"/>
          <w:color w:val="000000"/>
          <w:sz w:val="18"/>
          <w:szCs w:val="18"/>
        </w:rPr>
      </w:pPr>
      <w:r w:rsidRPr="00E847F4">
        <w:rPr>
          <w:rFonts w:cs="Arial"/>
          <w:noProof/>
          <w:lang w:eastAsia="en-AU"/>
        </w:rPr>
        <w:lastRenderedPageBreak/>
        <mc:AlternateContent>
          <mc:Choice Requires="wps">
            <w:drawing>
              <wp:anchor distT="45720" distB="45720" distL="114300" distR="114300" simplePos="0" relativeHeight="251660288" behindDoc="0" locked="0" layoutInCell="1" allowOverlap="1" wp14:anchorId="769226FA" wp14:editId="64E14084">
                <wp:simplePos x="0" y="0"/>
                <wp:positionH relativeFrom="margin">
                  <wp:align>left</wp:align>
                </wp:positionH>
                <wp:positionV relativeFrom="paragraph">
                  <wp:posOffset>-954405</wp:posOffset>
                </wp:positionV>
                <wp:extent cx="4862830" cy="1104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33F7" w14:textId="77777777" w:rsidR="000B7D3F" w:rsidRPr="003E6787" w:rsidRDefault="000B7D3F" w:rsidP="008F3FA7">
                            <w:pPr>
                              <w:pStyle w:val="Heading1"/>
                              <w:numPr>
                                <w:ilvl w:val="0"/>
                                <w:numId w:val="0"/>
                              </w:numPr>
                              <w:spacing w:before="240"/>
                              <w:rPr>
                                <w:b w:val="0"/>
                                <w:color w:val="FFFFFF"/>
                                <w:sz w:val="48"/>
                                <w:szCs w:val="48"/>
                              </w:rPr>
                            </w:pPr>
                            <w:bookmarkStart w:id="1" w:name="_Toc11750581"/>
                            <w:r>
                              <w:rPr>
                                <w:b w:val="0"/>
                                <w:color w:val="FFFFFF"/>
                                <w:sz w:val="48"/>
                                <w:szCs w:val="48"/>
                              </w:rPr>
                              <w:t>Agenda</w:t>
                            </w:r>
                            <w:bookmarkEnd w:id="1"/>
                          </w:p>
                          <w:p w14:paraId="587E67F1"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046660E5" w14:textId="77777777" w:rsidR="000B7D3F" w:rsidRDefault="000B7D3F" w:rsidP="000B7D3F"/>
                          <w:p w14:paraId="669FEA96" w14:textId="77777777" w:rsidR="000B7D3F" w:rsidRPr="003E6787" w:rsidRDefault="000B7D3F" w:rsidP="000B7D3F">
                            <w:pPr>
                              <w:pStyle w:val="Heading1"/>
                              <w:numPr>
                                <w:ilvl w:val="0"/>
                                <w:numId w:val="0"/>
                              </w:numPr>
                              <w:rPr>
                                <w:b w:val="0"/>
                                <w:color w:val="FFFFFF"/>
                                <w:sz w:val="48"/>
                                <w:szCs w:val="48"/>
                              </w:rPr>
                            </w:pPr>
                            <w:bookmarkStart w:id="2" w:name="_Toc11750582"/>
                            <w:r>
                              <w:rPr>
                                <w:b w:val="0"/>
                                <w:color w:val="FFFFFF"/>
                                <w:sz w:val="48"/>
                                <w:szCs w:val="48"/>
                              </w:rPr>
                              <w:t>MinutesAgenda</w:t>
                            </w:r>
                            <w:bookmarkEnd w:id="2"/>
                          </w:p>
                          <w:p w14:paraId="1FF75B9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226FA" id="_x0000_t202" coordsize="21600,21600" o:spt="202" path="m,l,21600r21600,l21600,xe">
                <v:stroke joinstyle="miter"/>
                <v:path gradientshapeok="t" o:connecttype="rect"/>
              </v:shapetype>
              <v:shape id="Text Box 3" o:spid="_x0000_s1026" type="#_x0000_t202" style="position:absolute;margin-left:0;margin-top:-75.15pt;width:382.9pt;height:86.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" stroked="f">
                <v:fill opacity="0"/>
                <v:textbox>
                  <w:txbxContent>
                    <w:p w14:paraId="61C833F7" w14:textId="77777777" w:rsidR="000B7D3F" w:rsidRPr="003E6787" w:rsidRDefault="000B7D3F" w:rsidP="008F3FA7">
                      <w:pPr>
                        <w:pStyle w:val="Heading1"/>
                        <w:numPr>
                          <w:ilvl w:val="0"/>
                          <w:numId w:val="0"/>
                        </w:numPr>
                        <w:spacing w:before="240"/>
                        <w:rPr>
                          <w:b w:val="0"/>
                          <w:color w:val="FFFFFF"/>
                          <w:sz w:val="48"/>
                          <w:szCs w:val="48"/>
                        </w:rPr>
                      </w:pPr>
                      <w:bookmarkStart w:id="3" w:name="_Toc11750581"/>
                      <w:r>
                        <w:rPr>
                          <w:b w:val="0"/>
                          <w:color w:val="FFFFFF"/>
                          <w:sz w:val="48"/>
                          <w:szCs w:val="48"/>
                        </w:rPr>
                        <w:t>Agenda</w:t>
                      </w:r>
                      <w:bookmarkEnd w:id="3"/>
                    </w:p>
                    <w:p w14:paraId="587E67F1"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046660E5" w14:textId="77777777" w:rsidR="000B7D3F" w:rsidRDefault="000B7D3F" w:rsidP="000B7D3F"/>
                    <w:p w14:paraId="669FEA96" w14:textId="77777777" w:rsidR="000B7D3F" w:rsidRPr="003E6787" w:rsidRDefault="000B7D3F" w:rsidP="000B7D3F">
                      <w:pPr>
                        <w:pStyle w:val="Heading1"/>
                        <w:numPr>
                          <w:ilvl w:val="0"/>
                          <w:numId w:val="0"/>
                        </w:numPr>
                        <w:rPr>
                          <w:b w:val="0"/>
                          <w:color w:val="FFFFFF"/>
                          <w:sz w:val="48"/>
                          <w:szCs w:val="48"/>
                        </w:rPr>
                      </w:pPr>
                      <w:bookmarkStart w:id="4" w:name="_Toc11750582"/>
                      <w:r>
                        <w:rPr>
                          <w:b w:val="0"/>
                          <w:color w:val="FFFFFF"/>
                          <w:sz w:val="48"/>
                          <w:szCs w:val="48"/>
                        </w:rPr>
                        <w:t>MinutesAgenda</w:t>
                      </w:r>
                      <w:bookmarkEnd w:id="4"/>
                    </w:p>
                    <w:p w14:paraId="1FF75B9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w10:wrap anchorx="margin"/>
              </v:shape>
            </w:pict>
          </mc:Fallback>
        </mc:AlternateContent>
      </w:r>
    </w:p>
    <w:tbl>
      <w:tblPr>
        <w:tblpPr w:leftFromText="180" w:rightFromText="180" w:vertAnchor="text" w:horzAnchor="margin" w:tblpY="156"/>
        <w:tblW w:w="5140" w:type="pct"/>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852"/>
        <w:gridCol w:w="885"/>
        <w:gridCol w:w="4754"/>
        <w:gridCol w:w="1125"/>
        <w:gridCol w:w="1030"/>
        <w:gridCol w:w="29"/>
        <w:gridCol w:w="1815"/>
      </w:tblGrid>
      <w:tr w:rsidR="000B7D3F" w:rsidRPr="00E847F4" w14:paraId="2527AED5" w14:textId="77777777" w:rsidTr="005556FA">
        <w:trPr>
          <w:tblHeader/>
        </w:trPr>
        <w:tc>
          <w:tcPr>
            <w:tcW w:w="5000" w:type="pct"/>
            <w:gridSpan w:val="7"/>
            <w:shd w:val="clear" w:color="auto" w:fill="E0E0E0"/>
          </w:tcPr>
          <w:p w14:paraId="64261CB1" w14:textId="77777777" w:rsidR="000B7D3F" w:rsidRPr="00E847F4" w:rsidRDefault="000B7D3F" w:rsidP="00C17837">
            <w:pPr>
              <w:pStyle w:val="TableHeader"/>
              <w:rPr>
                <w:rFonts w:cs="Arial"/>
                <w:sz w:val="22"/>
                <w:szCs w:val="22"/>
              </w:rPr>
            </w:pPr>
            <w:r w:rsidRPr="00E847F4">
              <w:rPr>
                <w:rFonts w:cs="Arial"/>
                <w:sz w:val="22"/>
                <w:szCs w:val="22"/>
              </w:rPr>
              <w:t>Meeting details</w:t>
            </w:r>
          </w:p>
        </w:tc>
      </w:tr>
      <w:tr w:rsidR="000B7D3F" w:rsidRPr="00E847F4" w14:paraId="234E2404" w14:textId="77777777" w:rsidTr="005556FA">
        <w:tc>
          <w:tcPr>
            <w:tcW w:w="828" w:type="pct"/>
            <w:gridSpan w:val="2"/>
            <w:shd w:val="clear" w:color="auto" w:fill="auto"/>
          </w:tcPr>
          <w:p w14:paraId="7E6AF6DE" w14:textId="77777777" w:rsidR="000B7D3F" w:rsidRPr="00E847F4" w:rsidRDefault="000B7D3F" w:rsidP="00C17837">
            <w:pPr>
              <w:pStyle w:val="TableText-Bold"/>
              <w:rPr>
                <w:rFonts w:cs="Arial"/>
                <w:sz w:val="22"/>
                <w:szCs w:val="22"/>
                <w:lang w:val="en-US"/>
              </w:rPr>
            </w:pPr>
            <w:r w:rsidRPr="00E847F4">
              <w:rPr>
                <w:rFonts w:cs="Arial"/>
                <w:sz w:val="22"/>
                <w:szCs w:val="22"/>
              </w:rPr>
              <w:t>Meeting title:</w:t>
            </w:r>
          </w:p>
        </w:tc>
        <w:tc>
          <w:tcPr>
            <w:tcW w:w="2802" w:type="pct"/>
            <w:gridSpan w:val="2"/>
          </w:tcPr>
          <w:p w14:paraId="688DAC84" w14:textId="77777777" w:rsidR="000B7D3F" w:rsidRPr="00E847F4" w:rsidRDefault="000B7D3F" w:rsidP="00C17837">
            <w:pPr>
              <w:pStyle w:val="Date"/>
            </w:pPr>
            <w:r w:rsidRPr="00E847F4">
              <w:rPr>
                <w:lang w:eastAsia="en-US"/>
              </w:rPr>
              <w:t>Community Advisory Group</w:t>
            </w:r>
          </w:p>
        </w:tc>
        <w:tc>
          <w:tcPr>
            <w:tcW w:w="505" w:type="pct"/>
            <w:gridSpan w:val="2"/>
          </w:tcPr>
          <w:p w14:paraId="1E202630" w14:textId="77777777" w:rsidR="000B7D3F" w:rsidRPr="00E847F4" w:rsidRDefault="000B7D3F" w:rsidP="00C17837">
            <w:pPr>
              <w:pStyle w:val="TableText-Bold"/>
              <w:rPr>
                <w:rFonts w:cs="Arial"/>
                <w:sz w:val="22"/>
                <w:szCs w:val="22"/>
              </w:rPr>
            </w:pPr>
            <w:r w:rsidRPr="00E847F4">
              <w:rPr>
                <w:rFonts w:cs="Arial"/>
                <w:sz w:val="22"/>
                <w:szCs w:val="22"/>
              </w:rPr>
              <w:t>No:</w:t>
            </w:r>
          </w:p>
        </w:tc>
        <w:tc>
          <w:tcPr>
            <w:tcW w:w="865" w:type="pct"/>
          </w:tcPr>
          <w:p w14:paraId="5265B7EF" w14:textId="77777777" w:rsidR="000B7D3F" w:rsidRPr="00E847F4" w:rsidRDefault="000B7D3F" w:rsidP="00C17837">
            <w:pPr>
              <w:pStyle w:val="TableText"/>
              <w:rPr>
                <w:rFonts w:cs="Arial"/>
                <w:sz w:val="22"/>
                <w:szCs w:val="22"/>
              </w:rPr>
            </w:pPr>
            <w:r>
              <w:rPr>
                <w:rFonts w:cs="Arial"/>
                <w:sz w:val="22"/>
                <w:szCs w:val="22"/>
              </w:rPr>
              <w:t>1</w:t>
            </w:r>
            <w:r w:rsidR="004E6321">
              <w:rPr>
                <w:rFonts w:cs="Arial"/>
                <w:sz w:val="22"/>
                <w:szCs w:val="22"/>
              </w:rPr>
              <w:t>1</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7B1FEB71" w14:textId="77777777" w:rsidTr="005556FA">
        <w:tc>
          <w:tcPr>
            <w:tcW w:w="828" w:type="pct"/>
            <w:gridSpan w:val="2"/>
            <w:shd w:val="clear" w:color="auto" w:fill="auto"/>
          </w:tcPr>
          <w:p w14:paraId="07C87F47" w14:textId="77777777" w:rsidR="000B7D3F" w:rsidRPr="00E847F4" w:rsidRDefault="000B7D3F" w:rsidP="00C17837">
            <w:pPr>
              <w:pStyle w:val="TableText-Bold"/>
              <w:rPr>
                <w:rFonts w:cs="Arial"/>
                <w:sz w:val="22"/>
                <w:szCs w:val="22"/>
              </w:rPr>
            </w:pPr>
            <w:r w:rsidRPr="00E847F4">
              <w:rPr>
                <w:rFonts w:cs="Arial"/>
                <w:sz w:val="22"/>
                <w:szCs w:val="22"/>
              </w:rPr>
              <w:t>Date:</w:t>
            </w:r>
          </w:p>
        </w:tc>
        <w:tc>
          <w:tcPr>
            <w:tcW w:w="2802" w:type="pct"/>
            <w:gridSpan w:val="2"/>
          </w:tcPr>
          <w:p w14:paraId="31C787C2" w14:textId="77777777" w:rsidR="000B7D3F" w:rsidRPr="00E847F4" w:rsidRDefault="000B7D3F" w:rsidP="00C17837">
            <w:pPr>
              <w:pStyle w:val="Date"/>
            </w:pPr>
            <w:r w:rsidRPr="00E847F4">
              <w:rPr>
                <w:lang w:eastAsia="en-US"/>
              </w:rPr>
              <w:t>Wednesday</w:t>
            </w:r>
            <w:r>
              <w:rPr>
                <w:lang w:eastAsia="en-US"/>
              </w:rPr>
              <w:t xml:space="preserve"> </w:t>
            </w:r>
            <w:r w:rsidR="0041565E">
              <w:rPr>
                <w:lang w:eastAsia="en-US"/>
              </w:rPr>
              <w:t>22 January</w:t>
            </w:r>
            <w:r>
              <w:rPr>
                <w:lang w:eastAsia="en-US"/>
              </w:rPr>
              <w:t xml:space="preserve"> </w:t>
            </w:r>
            <w:r w:rsidRPr="00E847F4">
              <w:rPr>
                <w:lang w:eastAsia="en-US"/>
              </w:rPr>
              <w:t>20</w:t>
            </w:r>
            <w:r w:rsidR="0041565E">
              <w:rPr>
                <w:lang w:eastAsia="en-US"/>
              </w:rPr>
              <w:t>20</w:t>
            </w:r>
          </w:p>
        </w:tc>
        <w:tc>
          <w:tcPr>
            <w:tcW w:w="505" w:type="pct"/>
            <w:gridSpan w:val="2"/>
          </w:tcPr>
          <w:p w14:paraId="4EAFE376" w14:textId="77777777" w:rsidR="000B7D3F" w:rsidRPr="00E847F4" w:rsidRDefault="000B7D3F" w:rsidP="00C17837">
            <w:pPr>
              <w:pStyle w:val="TableText-Bold"/>
              <w:rPr>
                <w:rFonts w:cs="Arial"/>
                <w:sz w:val="22"/>
                <w:szCs w:val="22"/>
              </w:rPr>
            </w:pPr>
            <w:r w:rsidRPr="00E847F4">
              <w:rPr>
                <w:rFonts w:cs="Arial"/>
                <w:sz w:val="22"/>
                <w:szCs w:val="22"/>
              </w:rPr>
              <w:t>Time:</w:t>
            </w:r>
          </w:p>
        </w:tc>
        <w:tc>
          <w:tcPr>
            <w:tcW w:w="865" w:type="pct"/>
          </w:tcPr>
          <w:p w14:paraId="4CB5F25E" w14:textId="77777777" w:rsidR="000B7D3F" w:rsidRPr="00E847F4" w:rsidRDefault="000B7D3F" w:rsidP="00C17837">
            <w:pPr>
              <w:pStyle w:val="TableText"/>
              <w:rPr>
                <w:rFonts w:cs="Arial"/>
                <w:sz w:val="22"/>
                <w:szCs w:val="22"/>
              </w:rPr>
            </w:pPr>
            <w:r w:rsidRPr="00E847F4">
              <w:rPr>
                <w:rFonts w:cs="Arial"/>
                <w:sz w:val="22"/>
                <w:szCs w:val="22"/>
              </w:rPr>
              <w:t xml:space="preserve">4pm to </w:t>
            </w:r>
            <w:r w:rsidR="005556FA">
              <w:rPr>
                <w:rFonts w:cs="Arial"/>
                <w:sz w:val="22"/>
                <w:szCs w:val="22"/>
              </w:rPr>
              <w:t>5.30</w:t>
            </w:r>
            <w:r w:rsidRPr="00E847F4">
              <w:rPr>
                <w:rFonts w:cs="Arial"/>
                <w:sz w:val="22"/>
                <w:szCs w:val="22"/>
              </w:rPr>
              <w:t>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2D48043" w14:textId="77777777" w:rsidTr="005556FA">
        <w:tc>
          <w:tcPr>
            <w:tcW w:w="828" w:type="pct"/>
            <w:gridSpan w:val="2"/>
            <w:shd w:val="clear" w:color="auto" w:fill="auto"/>
          </w:tcPr>
          <w:p w14:paraId="12985274" w14:textId="77777777" w:rsidR="000B7D3F" w:rsidRPr="00E847F4" w:rsidRDefault="000B7D3F" w:rsidP="00C17837">
            <w:pPr>
              <w:pStyle w:val="TableText-Bold"/>
              <w:rPr>
                <w:rFonts w:cs="Arial"/>
                <w:sz w:val="22"/>
                <w:szCs w:val="22"/>
              </w:rPr>
            </w:pPr>
            <w:r w:rsidRPr="00E847F4">
              <w:rPr>
                <w:rFonts w:cs="Arial"/>
                <w:sz w:val="22"/>
                <w:szCs w:val="22"/>
              </w:rPr>
              <w:t>Location:</w:t>
            </w:r>
          </w:p>
        </w:tc>
        <w:tc>
          <w:tcPr>
            <w:tcW w:w="4172" w:type="pct"/>
            <w:gridSpan w:val="5"/>
          </w:tcPr>
          <w:p w14:paraId="789FDE1D" w14:textId="77777777" w:rsidR="00637643" w:rsidRDefault="00637643" w:rsidP="00C17837">
            <w:pPr>
              <w:pStyle w:val="TableText"/>
              <w:rPr>
                <w:rFonts w:cs="Arial"/>
                <w:sz w:val="22"/>
                <w:szCs w:val="22"/>
              </w:rPr>
            </w:pPr>
            <w:r w:rsidRPr="00E847F4">
              <w:rPr>
                <w:rFonts w:cs="Arial"/>
                <w:sz w:val="22"/>
                <w:szCs w:val="22"/>
              </w:rPr>
              <w:t>Boardroom</w:t>
            </w:r>
            <w:r>
              <w:rPr>
                <w:rFonts w:cs="Arial"/>
                <w:sz w:val="22"/>
                <w:szCs w:val="22"/>
              </w:rPr>
              <w:t xml:space="preserve"> (</w:t>
            </w:r>
            <w:r w:rsidRPr="00E847F4">
              <w:rPr>
                <w:rFonts w:cs="Arial"/>
                <w:sz w:val="22"/>
                <w:szCs w:val="22"/>
              </w:rPr>
              <w:t>Administration Building)</w:t>
            </w:r>
            <w:r>
              <w:rPr>
                <w:rFonts w:cs="Arial"/>
                <w:sz w:val="22"/>
                <w:szCs w:val="22"/>
              </w:rPr>
              <w:t xml:space="preserve">, </w:t>
            </w:r>
            <w:proofErr w:type="spellStart"/>
            <w:r w:rsidR="000B7D3F" w:rsidRPr="00E847F4">
              <w:rPr>
                <w:rFonts w:cs="Arial"/>
                <w:sz w:val="22"/>
                <w:szCs w:val="22"/>
              </w:rPr>
              <w:t>Marngoneet</w:t>
            </w:r>
            <w:proofErr w:type="spellEnd"/>
            <w:r w:rsidR="000B7D3F" w:rsidRPr="00E847F4">
              <w:rPr>
                <w:rFonts w:cs="Arial"/>
                <w:sz w:val="22"/>
                <w:szCs w:val="22"/>
              </w:rPr>
              <w:t xml:space="preserve"> Correctional Centre</w:t>
            </w:r>
            <w:r w:rsidR="0041565E">
              <w:rPr>
                <w:rFonts w:cs="Arial"/>
                <w:sz w:val="22"/>
                <w:szCs w:val="22"/>
              </w:rPr>
              <w:t>,</w:t>
            </w:r>
            <w:r w:rsidR="000B7D3F" w:rsidRPr="00E847F4">
              <w:rPr>
                <w:rFonts w:cs="Arial"/>
                <w:sz w:val="22"/>
                <w:szCs w:val="22"/>
              </w:rPr>
              <w:t xml:space="preserve"> </w:t>
            </w:r>
          </w:p>
          <w:p w14:paraId="281904A9" w14:textId="77777777" w:rsidR="000B7D3F" w:rsidRPr="00E847F4" w:rsidRDefault="000B7D3F" w:rsidP="00C17837">
            <w:pPr>
              <w:pStyle w:val="TableText"/>
              <w:rPr>
                <w:rFonts w:cs="Arial"/>
                <w:b/>
                <w:sz w:val="22"/>
                <w:szCs w:val="22"/>
              </w:rPr>
            </w:pPr>
            <w:r w:rsidRPr="00E847F4">
              <w:rPr>
                <w:rFonts w:cs="Arial"/>
                <w:sz w:val="22"/>
                <w:szCs w:val="22"/>
              </w:rPr>
              <w:t>1170 Bacchus Marsh Rd, L</w:t>
            </w:r>
            <w:r>
              <w:rPr>
                <w:rFonts w:cs="Arial"/>
                <w:sz w:val="22"/>
                <w:szCs w:val="22"/>
              </w:rPr>
              <w:t>ara</w:t>
            </w:r>
          </w:p>
        </w:tc>
      </w:tr>
      <w:tr w:rsidR="000B7D3F" w:rsidRPr="00E847F4" w14:paraId="588E7117" w14:textId="77777777" w:rsidTr="005556FA">
        <w:trPr>
          <w:tblHeader/>
        </w:trPr>
        <w:tc>
          <w:tcPr>
            <w:tcW w:w="5000" w:type="pct"/>
            <w:gridSpan w:val="7"/>
            <w:shd w:val="clear" w:color="auto" w:fill="E0E0E0"/>
          </w:tcPr>
          <w:p w14:paraId="0D498560" w14:textId="77777777" w:rsidR="000B7D3F" w:rsidRPr="00E847F4" w:rsidRDefault="000B7D3F" w:rsidP="00C17837">
            <w:pPr>
              <w:pStyle w:val="TableHeader"/>
              <w:rPr>
                <w:rFonts w:cs="Arial"/>
                <w:sz w:val="22"/>
                <w:szCs w:val="22"/>
              </w:rPr>
            </w:pPr>
            <w:r w:rsidRPr="00E847F4">
              <w:rPr>
                <w:rFonts w:cs="Arial"/>
                <w:sz w:val="22"/>
                <w:szCs w:val="22"/>
              </w:rPr>
              <w:t>Attendees</w:t>
            </w:r>
          </w:p>
        </w:tc>
      </w:tr>
      <w:tr w:rsidR="000B7D3F" w:rsidRPr="00E847F4" w14:paraId="65A24ACA" w14:textId="77777777" w:rsidTr="005556FA">
        <w:tc>
          <w:tcPr>
            <w:tcW w:w="5000" w:type="pct"/>
            <w:gridSpan w:val="7"/>
          </w:tcPr>
          <w:p w14:paraId="6B95688D" w14:textId="77777777" w:rsidR="000B7D3F" w:rsidRPr="00C442A0" w:rsidRDefault="000B7D3F" w:rsidP="00C17837">
            <w:pPr>
              <w:pStyle w:val="TableText"/>
              <w:rPr>
                <w:rFonts w:eastAsia="Calibri" w:cs="Arial"/>
                <w:color w:val="000000"/>
                <w:sz w:val="22"/>
                <w:szCs w:val="22"/>
              </w:rPr>
            </w:pPr>
            <w:r w:rsidRPr="00C442A0">
              <w:rPr>
                <w:rFonts w:cs="Arial"/>
                <w:b/>
                <w:sz w:val="22"/>
                <w:szCs w:val="22"/>
              </w:rPr>
              <w:t>Community Advisory Group members:</w:t>
            </w:r>
            <w:r w:rsidRPr="00C442A0">
              <w:rPr>
                <w:rFonts w:cs="Arial"/>
                <w:sz w:val="22"/>
                <w:szCs w:val="22"/>
              </w:rPr>
              <w:t xml:space="preserve"> </w:t>
            </w:r>
            <w:r w:rsidR="004E6321" w:rsidRPr="00C442A0">
              <w:rPr>
                <w:rFonts w:cs="Arial"/>
                <w:sz w:val="22"/>
                <w:szCs w:val="22"/>
              </w:rPr>
              <w:t>Justin Giddings (Chair)</w:t>
            </w:r>
            <w:r w:rsidR="004E6321">
              <w:rPr>
                <w:rFonts w:cs="Arial"/>
                <w:sz w:val="22"/>
                <w:szCs w:val="22"/>
              </w:rPr>
              <w:t xml:space="preserve">, </w:t>
            </w:r>
            <w:r w:rsidR="004E6321" w:rsidRPr="00C442A0">
              <w:rPr>
                <w:rFonts w:cs="Arial"/>
                <w:sz w:val="22"/>
                <w:szCs w:val="22"/>
              </w:rPr>
              <w:t xml:space="preserve">Councillor Anthony Aitken, Councillor Kylie Grzybek (Deputy Chair), </w:t>
            </w:r>
            <w:r w:rsidR="004E6321" w:rsidRPr="00C442A0">
              <w:rPr>
                <w:rFonts w:eastAsia="Calibri" w:cs="Arial"/>
                <w:color w:val="000000"/>
                <w:sz w:val="22"/>
                <w:szCs w:val="22"/>
              </w:rPr>
              <w:t>Corrina Eccles (community member)</w:t>
            </w:r>
            <w:r w:rsidR="004E6321">
              <w:rPr>
                <w:rFonts w:eastAsia="Calibri" w:cs="Arial"/>
                <w:color w:val="000000"/>
                <w:sz w:val="22"/>
                <w:szCs w:val="22"/>
              </w:rPr>
              <w:t xml:space="preserve">, </w:t>
            </w:r>
            <w:r w:rsidRPr="00C442A0">
              <w:rPr>
                <w:rFonts w:eastAsia="Calibri" w:cs="Arial"/>
                <w:color w:val="000000"/>
                <w:sz w:val="22"/>
                <w:szCs w:val="22"/>
              </w:rPr>
              <w:t>David Withington (community member),</w:t>
            </w:r>
            <w:r w:rsidR="004E6321">
              <w:rPr>
                <w:rFonts w:eastAsia="Calibri" w:cs="Arial"/>
                <w:color w:val="000000"/>
                <w:sz w:val="22"/>
                <w:szCs w:val="22"/>
              </w:rPr>
              <w:t xml:space="preserve"> </w:t>
            </w:r>
            <w:r w:rsidRPr="00C442A0">
              <w:rPr>
                <w:rFonts w:eastAsia="Calibri" w:cs="Arial"/>
                <w:color w:val="000000"/>
                <w:sz w:val="22"/>
                <w:szCs w:val="22"/>
              </w:rPr>
              <w:t>John Brne (community member),</w:t>
            </w:r>
            <w:r w:rsidRPr="00C442A0">
              <w:rPr>
                <w:rFonts w:eastAsia="Calibri" w:cs="Arial"/>
                <w:sz w:val="22"/>
                <w:szCs w:val="22"/>
              </w:rPr>
              <w:t xml:space="preserve"> Barry White (community member), Marylyn Pettit (community member),</w:t>
            </w:r>
            <w:r w:rsidRPr="00C442A0">
              <w:rPr>
                <w:rFonts w:eastAsia="Calibri" w:cs="Arial"/>
                <w:color w:val="000000"/>
                <w:sz w:val="22"/>
                <w:szCs w:val="22"/>
              </w:rPr>
              <w:t xml:space="preserve"> Leigh Bartlett (community member), Leanne Rayner (Sergeant, Lara Police Station), Andrew Reaper (Assistant Commissioner, Corrections Victoria)</w:t>
            </w:r>
            <w:r>
              <w:rPr>
                <w:color w:val="000000"/>
              </w:rPr>
              <w:t xml:space="preserve">, </w:t>
            </w:r>
            <w:r w:rsidRPr="005E5D29">
              <w:rPr>
                <w:rFonts w:eastAsia="Calibri" w:cs="Arial"/>
                <w:color w:val="000000"/>
                <w:sz w:val="22"/>
                <w:szCs w:val="22"/>
              </w:rPr>
              <w:t>Michelle Wood (Executive Director, Barwon South West Region)</w:t>
            </w:r>
            <w:r w:rsidRPr="00C442A0">
              <w:rPr>
                <w:rFonts w:eastAsia="Calibri" w:cs="Arial"/>
                <w:color w:val="000000"/>
                <w:sz w:val="22"/>
                <w:szCs w:val="22"/>
              </w:rPr>
              <w:t xml:space="preserve"> and Stephanie McGregor (Executive Director, Major Projects). </w:t>
            </w:r>
          </w:p>
          <w:p w14:paraId="5DD8EA53" w14:textId="77777777" w:rsidR="000B7D3F" w:rsidRPr="00C442A0" w:rsidRDefault="000B7D3F" w:rsidP="002F0FC2">
            <w:pPr>
              <w:pStyle w:val="TableText"/>
              <w:rPr>
                <w:rFonts w:cs="Arial"/>
                <w:sz w:val="22"/>
                <w:szCs w:val="22"/>
              </w:rPr>
            </w:pPr>
            <w:r w:rsidRPr="00C442A0">
              <w:rPr>
                <w:rFonts w:cs="Arial"/>
                <w:b/>
                <w:sz w:val="22"/>
                <w:szCs w:val="22"/>
              </w:rPr>
              <w:t>Additional:</w:t>
            </w:r>
            <w:r w:rsidRPr="00C442A0">
              <w:rPr>
                <w:rFonts w:cs="Arial"/>
                <w:sz w:val="22"/>
                <w:szCs w:val="22"/>
              </w:rPr>
              <w:t xml:space="preserve"> Peter Chater, Project Director (John Holland),</w:t>
            </w:r>
            <w:r w:rsidRPr="006E7D98">
              <w:rPr>
                <w:rFonts w:cs="Arial"/>
                <w:sz w:val="22"/>
                <w:szCs w:val="22"/>
              </w:rPr>
              <w:t xml:space="preserve"> </w:t>
            </w:r>
            <w:r>
              <w:rPr>
                <w:rFonts w:cs="Arial"/>
                <w:sz w:val="22"/>
                <w:szCs w:val="22"/>
              </w:rPr>
              <w:t xml:space="preserve">Alex Wigmore, (Senior Project Manager), </w:t>
            </w:r>
            <w:r w:rsidR="004E6321">
              <w:rPr>
                <w:rFonts w:cs="Arial"/>
                <w:sz w:val="22"/>
                <w:szCs w:val="22"/>
              </w:rPr>
              <w:t>Peter Flaherty (Director, Public Affairs).</w:t>
            </w:r>
            <w:r w:rsidR="002F0FC2">
              <w:rPr>
                <w:rFonts w:cs="Arial"/>
                <w:sz w:val="22"/>
                <w:szCs w:val="22"/>
              </w:rPr>
              <w:t xml:space="preserve"> </w:t>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p>
        </w:tc>
      </w:tr>
      <w:tr w:rsidR="000B7D3F" w:rsidRPr="00E847F4" w14:paraId="38781F0E" w14:textId="77777777" w:rsidTr="005556FA">
        <w:tc>
          <w:tcPr>
            <w:tcW w:w="5000" w:type="pct"/>
            <w:gridSpan w:val="7"/>
          </w:tcPr>
          <w:p w14:paraId="1E1C2304" w14:textId="77777777" w:rsidR="000B7D3F" w:rsidRPr="00C442A0" w:rsidRDefault="000B7D3F" w:rsidP="00C17837">
            <w:pPr>
              <w:pStyle w:val="TableText"/>
              <w:rPr>
                <w:rFonts w:cs="Arial"/>
                <w:sz w:val="22"/>
                <w:szCs w:val="22"/>
              </w:rPr>
            </w:pPr>
            <w:r w:rsidRPr="00C442A0">
              <w:rPr>
                <w:rFonts w:cs="Arial"/>
                <w:b/>
                <w:sz w:val="22"/>
                <w:szCs w:val="22"/>
              </w:rPr>
              <w:t>Apologies:</w:t>
            </w:r>
            <w:r w:rsidRPr="00C442A0">
              <w:rPr>
                <w:sz w:val="22"/>
                <w:szCs w:val="22"/>
              </w:rPr>
              <w:t xml:space="preserve"> </w:t>
            </w:r>
            <w:r w:rsidRPr="00C442A0">
              <w:rPr>
                <w:rFonts w:cs="Arial"/>
                <w:sz w:val="22"/>
                <w:szCs w:val="22"/>
              </w:rPr>
              <w:t xml:space="preserve"> </w:t>
            </w:r>
            <w:r w:rsidR="0041565E">
              <w:rPr>
                <w:rFonts w:cs="Arial"/>
                <w:sz w:val="22"/>
                <w:szCs w:val="22"/>
              </w:rPr>
              <w:t>Justin Giddings (Chair)</w:t>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p>
        </w:tc>
      </w:tr>
      <w:tr w:rsidR="000B7D3F" w:rsidRPr="00E847F4" w14:paraId="2FFF665D" w14:textId="77777777" w:rsidTr="005556FA">
        <w:trPr>
          <w:tblHeader/>
        </w:trPr>
        <w:tc>
          <w:tcPr>
            <w:tcW w:w="406" w:type="pct"/>
            <w:shd w:val="clear" w:color="auto" w:fill="E0E0E0"/>
          </w:tcPr>
          <w:p w14:paraId="734C2450" w14:textId="77777777" w:rsidR="000B7D3F" w:rsidRPr="00E847F4" w:rsidRDefault="000B7D3F" w:rsidP="00C17837">
            <w:pPr>
              <w:pStyle w:val="TableHeader"/>
              <w:rPr>
                <w:rFonts w:cs="Arial"/>
                <w:sz w:val="22"/>
                <w:szCs w:val="22"/>
              </w:rPr>
            </w:pPr>
            <w:r w:rsidRPr="00E847F4">
              <w:rPr>
                <w:rFonts w:cs="Arial"/>
                <w:sz w:val="22"/>
                <w:szCs w:val="22"/>
              </w:rPr>
              <w:t>Item</w:t>
            </w:r>
          </w:p>
        </w:tc>
        <w:tc>
          <w:tcPr>
            <w:tcW w:w="2688" w:type="pct"/>
            <w:gridSpan w:val="2"/>
            <w:tcBorders>
              <w:bottom w:val="single" w:sz="2" w:space="0" w:color="auto"/>
            </w:tcBorders>
            <w:shd w:val="clear" w:color="auto" w:fill="E0E0E0"/>
          </w:tcPr>
          <w:p w14:paraId="4B1A1529" w14:textId="77777777" w:rsidR="000B7D3F" w:rsidRPr="00E847F4" w:rsidRDefault="000B7D3F" w:rsidP="00C17837">
            <w:pPr>
              <w:pStyle w:val="TableHeader"/>
              <w:rPr>
                <w:rFonts w:cs="Arial"/>
                <w:sz w:val="22"/>
                <w:szCs w:val="22"/>
              </w:rPr>
            </w:pPr>
            <w:r w:rsidRPr="00E847F4">
              <w:rPr>
                <w:rFonts w:cs="Arial"/>
                <w:sz w:val="22"/>
                <w:szCs w:val="22"/>
                <w:lang w:val="en-US"/>
              </w:rPr>
              <w:t>Subject</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c>
          <w:tcPr>
            <w:tcW w:w="1027" w:type="pct"/>
            <w:gridSpan w:val="2"/>
            <w:tcBorders>
              <w:bottom w:val="single" w:sz="2" w:space="0" w:color="auto"/>
            </w:tcBorders>
            <w:shd w:val="clear" w:color="auto" w:fill="E0E0E0"/>
          </w:tcPr>
          <w:p w14:paraId="42AAA8BA" w14:textId="77777777" w:rsidR="000B7D3F" w:rsidRPr="00E847F4" w:rsidRDefault="000B7D3F" w:rsidP="00C17837">
            <w:pPr>
              <w:pStyle w:val="TableHeader"/>
              <w:rPr>
                <w:rFonts w:cs="Arial"/>
                <w:sz w:val="22"/>
                <w:szCs w:val="22"/>
              </w:rPr>
            </w:pPr>
            <w:r w:rsidRPr="00E847F4">
              <w:rPr>
                <w:rFonts w:cs="Arial"/>
                <w:sz w:val="22"/>
                <w:szCs w:val="22"/>
              </w:rPr>
              <w:t>Speaker</w:t>
            </w:r>
          </w:p>
        </w:tc>
        <w:tc>
          <w:tcPr>
            <w:tcW w:w="879" w:type="pct"/>
            <w:gridSpan w:val="2"/>
            <w:tcBorders>
              <w:bottom w:val="single" w:sz="2" w:space="0" w:color="auto"/>
            </w:tcBorders>
            <w:shd w:val="clear" w:color="auto" w:fill="E0E0E0"/>
          </w:tcPr>
          <w:p w14:paraId="2817B174" w14:textId="77777777" w:rsidR="000B7D3F" w:rsidRPr="00E847F4" w:rsidRDefault="000B7D3F" w:rsidP="00C17837">
            <w:pPr>
              <w:pStyle w:val="TableHeader"/>
              <w:rPr>
                <w:rFonts w:cs="Arial"/>
                <w:sz w:val="22"/>
                <w:szCs w:val="22"/>
              </w:rPr>
            </w:pPr>
            <w:r w:rsidRPr="00E847F4">
              <w:rPr>
                <w:rFonts w:cs="Arial"/>
                <w:sz w:val="22"/>
                <w:szCs w:val="22"/>
              </w:rPr>
              <w:t>Time</w:t>
            </w:r>
          </w:p>
        </w:tc>
      </w:tr>
      <w:tr w:rsidR="000B7D3F" w:rsidRPr="00E847F4" w14:paraId="10D9C47E" w14:textId="77777777" w:rsidTr="005556FA">
        <w:tc>
          <w:tcPr>
            <w:tcW w:w="406" w:type="pct"/>
          </w:tcPr>
          <w:p w14:paraId="7406D29A" w14:textId="77777777" w:rsidR="000B7D3F" w:rsidRPr="00E847F4" w:rsidRDefault="000B7D3F" w:rsidP="00C17837">
            <w:pPr>
              <w:pStyle w:val="Table-Number"/>
              <w:keepNext/>
              <w:keepLines/>
              <w:tabs>
                <w:tab w:val="clear" w:pos="360"/>
              </w:tabs>
              <w:ind w:left="284"/>
              <w:rPr>
                <w:rFonts w:cs="Arial"/>
                <w:sz w:val="22"/>
                <w:szCs w:val="22"/>
              </w:rPr>
            </w:pPr>
          </w:p>
        </w:tc>
        <w:tc>
          <w:tcPr>
            <w:tcW w:w="2688" w:type="pct"/>
            <w:gridSpan w:val="2"/>
            <w:shd w:val="clear" w:color="auto" w:fill="auto"/>
          </w:tcPr>
          <w:p w14:paraId="44CA4F76" w14:textId="77777777" w:rsidR="000B7D3F" w:rsidRPr="00E847F4" w:rsidRDefault="000B7D3F" w:rsidP="00C17837">
            <w:pPr>
              <w:pStyle w:val="TableText"/>
              <w:keepNext/>
              <w:keepLines/>
              <w:rPr>
                <w:rFonts w:cs="Arial"/>
                <w:sz w:val="22"/>
                <w:szCs w:val="22"/>
              </w:rPr>
            </w:pPr>
            <w:r w:rsidRPr="00E847F4">
              <w:rPr>
                <w:rFonts w:cs="Arial"/>
                <w:sz w:val="22"/>
                <w:szCs w:val="22"/>
              </w:rPr>
              <w:t>Welcome and previous meeting minutes (</w:t>
            </w:r>
            <w:r w:rsidR="005556FA">
              <w:rPr>
                <w:rFonts w:cs="Arial"/>
                <w:sz w:val="22"/>
                <w:szCs w:val="22"/>
              </w:rPr>
              <w:t>10</w:t>
            </w:r>
            <w:r w:rsidRPr="00E847F4">
              <w:rPr>
                <w:rFonts w:cs="Arial"/>
                <w:sz w:val="22"/>
                <w:szCs w:val="22"/>
              </w:rPr>
              <w:t xml:space="preserve"> minutes)</w:t>
            </w:r>
          </w:p>
        </w:tc>
        <w:tc>
          <w:tcPr>
            <w:tcW w:w="1027" w:type="pct"/>
            <w:gridSpan w:val="2"/>
            <w:shd w:val="clear" w:color="auto" w:fill="auto"/>
          </w:tcPr>
          <w:p w14:paraId="205742E7" w14:textId="77777777" w:rsidR="000B7D3F" w:rsidRPr="00E847F4" w:rsidRDefault="0041565E" w:rsidP="00C17837">
            <w:pPr>
              <w:pStyle w:val="TableText"/>
              <w:keepNext/>
              <w:keepLines/>
              <w:rPr>
                <w:rFonts w:cs="Arial"/>
                <w:sz w:val="22"/>
                <w:szCs w:val="22"/>
              </w:rPr>
            </w:pPr>
            <w:r>
              <w:rPr>
                <w:rFonts w:cs="Arial"/>
                <w:sz w:val="22"/>
                <w:szCs w:val="22"/>
              </w:rPr>
              <w:t xml:space="preserve">Deputy </w:t>
            </w:r>
            <w:r w:rsidR="000B7D3F" w:rsidRPr="00E847F4">
              <w:rPr>
                <w:rFonts w:cs="Arial"/>
                <w:sz w:val="22"/>
                <w:szCs w:val="22"/>
              </w:rPr>
              <w:t>Chair</w:t>
            </w:r>
          </w:p>
        </w:tc>
        <w:tc>
          <w:tcPr>
            <w:tcW w:w="879" w:type="pct"/>
            <w:gridSpan w:val="2"/>
            <w:shd w:val="clear" w:color="auto" w:fill="auto"/>
          </w:tcPr>
          <w:p w14:paraId="4EAE5403" w14:textId="77777777" w:rsidR="000B7D3F" w:rsidRPr="00E847F4" w:rsidRDefault="000B7D3F" w:rsidP="00C17837">
            <w:pPr>
              <w:pStyle w:val="TableText"/>
              <w:keepNext/>
              <w:keepLines/>
              <w:rPr>
                <w:rFonts w:cs="Arial"/>
                <w:sz w:val="22"/>
                <w:szCs w:val="22"/>
              </w:rPr>
            </w:pPr>
            <w:r>
              <w:rPr>
                <w:rFonts w:cs="Arial"/>
                <w:sz w:val="22"/>
                <w:szCs w:val="22"/>
              </w:rPr>
              <w:t>4pm to 4.</w:t>
            </w:r>
            <w:r w:rsidR="005556FA">
              <w:rPr>
                <w:rFonts w:cs="Arial"/>
                <w:sz w:val="22"/>
                <w:szCs w:val="22"/>
              </w:rPr>
              <w:t>10</w:t>
            </w:r>
            <w:r>
              <w:rPr>
                <w:rFonts w:cs="Arial"/>
                <w:sz w:val="22"/>
                <w:szCs w:val="22"/>
              </w:rPr>
              <w:t>pm</w:t>
            </w:r>
          </w:p>
        </w:tc>
      </w:tr>
      <w:tr w:rsidR="000B7D3F" w:rsidRPr="00E847F4" w14:paraId="69E5C6DF" w14:textId="77777777" w:rsidTr="005556FA">
        <w:tc>
          <w:tcPr>
            <w:tcW w:w="406" w:type="pct"/>
          </w:tcPr>
          <w:p w14:paraId="0D53E19B"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6602A3E4" w14:textId="77777777" w:rsidR="000B7D3F" w:rsidRDefault="006D6BC6" w:rsidP="00C17837">
            <w:pPr>
              <w:pStyle w:val="TableText"/>
              <w:keepNext/>
              <w:keepLines/>
              <w:rPr>
                <w:rFonts w:cs="Arial"/>
                <w:sz w:val="22"/>
                <w:szCs w:val="22"/>
              </w:rPr>
            </w:pPr>
            <w:r>
              <w:rPr>
                <w:rFonts w:cs="Arial"/>
                <w:sz w:val="22"/>
                <w:szCs w:val="22"/>
              </w:rPr>
              <w:t xml:space="preserve">Corrections Victoria jobs within precinct </w:t>
            </w:r>
            <w:r w:rsidR="000B7D3F">
              <w:rPr>
                <w:rFonts w:cs="Arial"/>
                <w:sz w:val="22"/>
                <w:szCs w:val="22"/>
              </w:rPr>
              <w:t>(</w:t>
            </w:r>
            <w:r>
              <w:rPr>
                <w:rFonts w:cs="Arial"/>
                <w:sz w:val="22"/>
                <w:szCs w:val="22"/>
              </w:rPr>
              <w:t>15</w:t>
            </w:r>
            <w:r w:rsidR="005556FA">
              <w:rPr>
                <w:rFonts w:cs="Arial"/>
                <w:sz w:val="22"/>
                <w:szCs w:val="22"/>
              </w:rPr>
              <w:t xml:space="preserve"> </w:t>
            </w:r>
            <w:r w:rsidR="000B7D3F">
              <w:rPr>
                <w:rFonts w:cs="Arial"/>
                <w:sz w:val="22"/>
                <w:szCs w:val="22"/>
              </w:rPr>
              <w:t>minutes)</w:t>
            </w:r>
          </w:p>
        </w:tc>
        <w:tc>
          <w:tcPr>
            <w:tcW w:w="1027" w:type="pct"/>
            <w:gridSpan w:val="2"/>
            <w:shd w:val="clear" w:color="auto" w:fill="auto"/>
          </w:tcPr>
          <w:p w14:paraId="0E563E98" w14:textId="77777777" w:rsidR="000B7D3F" w:rsidRDefault="006D6BC6" w:rsidP="00C17837">
            <w:pPr>
              <w:pStyle w:val="TableText"/>
              <w:rPr>
                <w:rFonts w:cs="Arial"/>
                <w:sz w:val="22"/>
                <w:szCs w:val="22"/>
              </w:rPr>
            </w:pPr>
            <w:r>
              <w:rPr>
                <w:rFonts w:cs="Arial"/>
                <w:sz w:val="22"/>
                <w:szCs w:val="22"/>
              </w:rPr>
              <w:t>Andrew Reaper</w:t>
            </w:r>
          </w:p>
        </w:tc>
        <w:tc>
          <w:tcPr>
            <w:tcW w:w="879" w:type="pct"/>
            <w:gridSpan w:val="2"/>
            <w:shd w:val="clear" w:color="auto" w:fill="auto"/>
          </w:tcPr>
          <w:p w14:paraId="1DABFBC0" w14:textId="77777777" w:rsidR="000B7D3F" w:rsidRPr="00A37DA3" w:rsidRDefault="000B7D3F" w:rsidP="00C17837">
            <w:pPr>
              <w:pStyle w:val="TableText"/>
              <w:keepNext/>
              <w:keepLines/>
              <w:rPr>
                <w:rFonts w:cs="Arial"/>
                <w:sz w:val="22"/>
                <w:szCs w:val="22"/>
              </w:rPr>
            </w:pPr>
            <w:r>
              <w:rPr>
                <w:rFonts w:cs="Arial"/>
                <w:sz w:val="22"/>
                <w:szCs w:val="22"/>
              </w:rPr>
              <w:t>4.</w:t>
            </w:r>
            <w:r w:rsidR="005556FA">
              <w:rPr>
                <w:rFonts w:cs="Arial"/>
                <w:sz w:val="22"/>
                <w:szCs w:val="22"/>
              </w:rPr>
              <w:t>10</w:t>
            </w:r>
            <w:r>
              <w:rPr>
                <w:rFonts w:cs="Arial"/>
                <w:sz w:val="22"/>
                <w:szCs w:val="22"/>
              </w:rPr>
              <w:t>pm to 4.2</w:t>
            </w:r>
            <w:r w:rsidR="005556FA">
              <w:rPr>
                <w:rFonts w:cs="Arial"/>
                <w:sz w:val="22"/>
                <w:szCs w:val="22"/>
              </w:rPr>
              <w:t>5</w:t>
            </w:r>
            <w:r>
              <w:rPr>
                <w:rFonts w:cs="Arial"/>
                <w:sz w:val="22"/>
                <w:szCs w:val="22"/>
              </w:rPr>
              <w:t>pm</w:t>
            </w:r>
          </w:p>
        </w:tc>
      </w:tr>
      <w:tr w:rsidR="000B7D3F" w:rsidRPr="00E847F4" w14:paraId="4B502F6F" w14:textId="77777777" w:rsidTr="005556FA">
        <w:tc>
          <w:tcPr>
            <w:tcW w:w="406" w:type="pct"/>
          </w:tcPr>
          <w:p w14:paraId="2F0B35D9"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5C1DA1B1" w14:textId="77777777" w:rsidR="000B7D3F" w:rsidRDefault="006D6BC6" w:rsidP="00C17837">
            <w:pPr>
              <w:pStyle w:val="TableText"/>
              <w:keepNext/>
              <w:keepLines/>
              <w:rPr>
                <w:rFonts w:cs="Arial"/>
                <w:sz w:val="22"/>
                <w:szCs w:val="22"/>
              </w:rPr>
            </w:pPr>
            <w:r>
              <w:rPr>
                <w:rFonts w:cs="Arial"/>
                <w:sz w:val="22"/>
                <w:szCs w:val="22"/>
              </w:rPr>
              <w:t>Construction update</w:t>
            </w:r>
            <w:r w:rsidR="000B7D3F">
              <w:rPr>
                <w:rFonts w:cs="Arial"/>
                <w:sz w:val="22"/>
                <w:szCs w:val="22"/>
              </w:rPr>
              <w:t xml:space="preserve"> (10 minutes)</w:t>
            </w:r>
          </w:p>
        </w:tc>
        <w:tc>
          <w:tcPr>
            <w:tcW w:w="1027" w:type="pct"/>
            <w:gridSpan w:val="2"/>
            <w:shd w:val="clear" w:color="auto" w:fill="auto"/>
          </w:tcPr>
          <w:p w14:paraId="77D0F7A9" w14:textId="77777777" w:rsidR="000B7D3F" w:rsidRDefault="006D6BC6" w:rsidP="00C17837">
            <w:pPr>
              <w:pStyle w:val="TableText"/>
              <w:rPr>
                <w:rFonts w:cs="Arial"/>
                <w:sz w:val="22"/>
                <w:szCs w:val="22"/>
              </w:rPr>
            </w:pPr>
            <w:r>
              <w:rPr>
                <w:rFonts w:cs="Arial"/>
                <w:sz w:val="22"/>
                <w:szCs w:val="22"/>
              </w:rPr>
              <w:t>John Holland</w:t>
            </w:r>
          </w:p>
        </w:tc>
        <w:tc>
          <w:tcPr>
            <w:tcW w:w="879" w:type="pct"/>
            <w:gridSpan w:val="2"/>
            <w:shd w:val="clear" w:color="auto" w:fill="auto"/>
          </w:tcPr>
          <w:p w14:paraId="26BA11F8" w14:textId="77777777" w:rsidR="000B7D3F" w:rsidRPr="00A37DA3" w:rsidRDefault="000B7D3F" w:rsidP="00C17837">
            <w:pPr>
              <w:pStyle w:val="TableText"/>
              <w:keepNext/>
              <w:keepLines/>
              <w:rPr>
                <w:rFonts w:cs="Arial"/>
                <w:sz w:val="22"/>
                <w:szCs w:val="22"/>
              </w:rPr>
            </w:pPr>
            <w:r>
              <w:rPr>
                <w:rFonts w:cs="Arial"/>
                <w:sz w:val="22"/>
                <w:szCs w:val="22"/>
              </w:rPr>
              <w:t>4.2</w:t>
            </w:r>
            <w:r w:rsidR="005556FA">
              <w:rPr>
                <w:rFonts w:cs="Arial"/>
                <w:sz w:val="22"/>
                <w:szCs w:val="22"/>
              </w:rPr>
              <w:t>5</w:t>
            </w:r>
            <w:r>
              <w:rPr>
                <w:rFonts w:cs="Arial"/>
                <w:sz w:val="22"/>
                <w:szCs w:val="22"/>
              </w:rPr>
              <w:t>pm to 4.3</w:t>
            </w:r>
            <w:r w:rsidR="005556FA">
              <w:rPr>
                <w:rFonts w:cs="Arial"/>
                <w:sz w:val="22"/>
                <w:szCs w:val="22"/>
              </w:rPr>
              <w:t>5</w:t>
            </w:r>
            <w:r>
              <w:rPr>
                <w:rFonts w:cs="Arial"/>
                <w:sz w:val="22"/>
                <w:szCs w:val="22"/>
              </w:rPr>
              <w:t>pm</w:t>
            </w:r>
          </w:p>
        </w:tc>
      </w:tr>
      <w:tr w:rsidR="000B7D3F" w:rsidRPr="00E847F4" w14:paraId="43FD8C23" w14:textId="77777777" w:rsidTr="005556FA">
        <w:tc>
          <w:tcPr>
            <w:tcW w:w="406" w:type="pct"/>
          </w:tcPr>
          <w:p w14:paraId="5E389515"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3BBC25B7" w14:textId="77777777" w:rsidR="000B7D3F" w:rsidRPr="00E847F4" w:rsidRDefault="006D6BC6" w:rsidP="00C17837">
            <w:pPr>
              <w:pStyle w:val="TableText"/>
              <w:keepNext/>
              <w:keepLines/>
              <w:rPr>
                <w:rFonts w:cs="Arial"/>
                <w:sz w:val="22"/>
                <w:szCs w:val="22"/>
              </w:rPr>
            </w:pPr>
            <w:r>
              <w:rPr>
                <w:rFonts w:cs="Arial"/>
                <w:sz w:val="22"/>
                <w:szCs w:val="22"/>
              </w:rPr>
              <w:t>Illegal rubbish dumping and reporting process</w:t>
            </w:r>
            <w:r w:rsidR="000B7D3F">
              <w:rPr>
                <w:rFonts w:cs="Arial"/>
                <w:sz w:val="22"/>
                <w:szCs w:val="22"/>
              </w:rPr>
              <w:t xml:space="preserve"> (10 minutes)</w:t>
            </w:r>
          </w:p>
        </w:tc>
        <w:tc>
          <w:tcPr>
            <w:tcW w:w="1027" w:type="pct"/>
            <w:gridSpan w:val="2"/>
            <w:shd w:val="clear" w:color="auto" w:fill="auto"/>
          </w:tcPr>
          <w:p w14:paraId="3BFFA437" w14:textId="77777777" w:rsidR="000B7D3F" w:rsidRPr="00E847F4" w:rsidRDefault="0046262C" w:rsidP="00C17837">
            <w:pPr>
              <w:pStyle w:val="TableText"/>
              <w:rPr>
                <w:rFonts w:cs="Arial"/>
                <w:sz w:val="22"/>
                <w:szCs w:val="22"/>
              </w:rPr>
            </w:pPr>
            <w:r>
              <w:rPr>
                <w:rFonts w:cs="Arial"/>
                <w:sz w:val="22"/>
                <w:szCs w:val="22"/>
              </w:rPr>
              <w:t>John Holland and DJCS</w:t>
            </w:r>
          </w:p>
        </w:tc>
        <w:tc>
          <w:tcPr>
            <w:tcW w:w="879" w:type="pct"/>
            <w:gridSpan w:val="2"/>
            <w:shd w:val="clear" w:color="auto" w:fill="auto"/>
          </w:tcPr>
          <w:p w14:paraId="594B9770" w14:textId="77777777" w:rsidR="000B7D3F" w:rsidRPr="00E847F4" w:rsidRDefault="000B7D3F" w:rsidP="00C17837">
            <w:pPr>
              <w:pStyle w:val="TableText"/>
              <w:keepNext/>
              <w:keepLines/>
              <w:rPr>
                <w:rFonts w:cs="Arial"/>
                <w:sz w:val="22"/>
                <w:szCs w:val="22"/>
              </w:rPr>
            </w:pPr>
            <w:r>
              <w:rPr>
                <w:rFonts w:cs="Arial"/>
                <w:sz w:val="22"/>
                <w:szCs w:val="22"/>
              </w:rPr>
              <w:t>4.</w:t>
            </w:r>
            <w:r w:rsidR="005556FA">
              <w:rPr>
                <w:rFonts w:cs="Arial"/>
                <w:sz w:val="22"/>
                <w:szCs w:val="22"/>
              </w:rPr>
              <w:t>35</w:t>
            </w:r>
            <w:r>
              <w:rPr>
                <w:rFonts w:cs="Arial"/>
                <w:sz w:val="22"/>
                <w:szCs w:val="22"/>
              </w:rPr>
              <w:t>pm to 4.</w:t>
            </w:r>
            <w:r w:rsidR="005556FA">
              <w:rPr>
                <w:rFonts w:cs="Arial"/>
                <w:sz w:val="22"/>
                <w:szCs w:val="22"/>
              </w:rPr>
              <w:t>45</w:t>
            </w:r>
            <w:r>
              <w:rPr>
                <w:rFonts w:cs="Arial"/>
                <w:sz w:val="22"/>
                <w:szCs w:val="22"/>
              </w:rPr>
              <w:t>pm</w:t>
            </w:r>
          </w:p>
        </w:tc>
      </w:tr>
      <w:tr w:rsidR="000B7D3F" w:rsidRPr="00E847F4" w14:paraId="35DF45BE" w14:textId="77777777" w:rsidTr="005556FA">
        <w:trPr>
          <w:trHeight w:val="847"/>
        </w:trPr>
        <w:tc>
          <w:tcPr>
            <w:tcW w:w="406" w:type="pct"/>
          </w:tcPr>
          <w:p w14:paraId="70F5FC7E"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27E46F8D" w14:textId="77777777" w:rsidR="000B7D3F" w:rsidRPr="00E847F4" w:rsidRDefault="000B7D3F" w:rsidP="00C17837">
            <w:pPr>
              <w:pStyle w:val="TableText"/>
              <w:keepNext/>
              <w:keepLines/>
              <w:rPr>
                <w:rFonts w:cs="Arial"/>
                <w:sz w:val="22"/>
                <w:szCs w:val="22"/>
              </w:rPr>
            </w:pPr>
            <w:r>
              <w:rPr>
                <w:rFonts w:cs="Arial"/>
                <w:sz w:val="22"/>
                <w:szCs w:val="22"/>
              </w:rPr>
              <w:t>Community feedback</w:t>
            </w:r>
            <w:r w:rsidR="009F5903">
              <w:rPr>
                <w:rFonts w:cs="Arial"/>
                <w:sz w:val="22"/>
                <w:szCs w:val="22"/>
              </w:rPr>
              <w:t xml:space="preserve">, </w:t>
            </w:r>
            <w:r>
              <w:rPr>
                <w:rFonts w:cs="Arial"/>
                <w:sz w:val="22"/>
                <w:szCs w:val="22"/>
              </w:rPr>
              <w:t>community engagement and communications opportunities (15 minutes)</w:t>
            </w:r>
          </w:p>
        </w:tc>
        <w:tc>
          <w:tcPr>
            <w:tcW w:w="1027" w:type="pct"/>
            <w:gridSpan w:val="2"/>
            <w:shd w:val="clear" w:color="auto" w:fill="auto"/>
          </w:tcPr>
          <w:p w14:paraId="01983EC8" w14:textId="77777777" w:rsidR="000B7D3F" w:rsidRPr="00E847F4" w:rsidRDefault="000B7D3F" w:rsidP="00C17837">
            <w:pPr>
              <w:pStyle w:val="TableText"/>
              <w:rPr>
                <w:rFonts w:cs="Arial"/>
                <w:sz w:val="22"/>
                <w:szCs w:val="22"/>
              </w:rPr>
            </w:pPr>
            <w:r>
              <w:rPr>
                <w:rFonts w:cs="Arial"/>
                <w:sz w:val="22"/>
                <w:szCs w:val="22"/>
              </w:rPr>
              <w:t>All</w:t>
            </w:r>
          </w:p>
        </w:tc>
        <w:tc>
          <w:tcPr>
            <w:tcW w:w="879" w:type="pct"/>
            <w:gridSpan w:val="2"/>
            <w:shd w:val="clear" w:color="auto" w:fill="auto"/>
          </w:tcPr>
          <w:p w14:paraId="48AD27DE" w14:textId="77777777" w:rsidR="000B7D3F" w:rsidRPr="00E847F4" w:rsidRDefault="000B7D3F" w:rsidP="00C17837">
            <w:pPr>
              <w:pStyle w:val="TableText"/>
              <w:keepNext/>
              <w:keepLines/>
              <w:rPr>
                <w:rFonts w:cs="Arial"/>
                <w:sz w:val="22"/>
                <w:szCs w:val="22"/>
              </w:rPr>
            </w:pPr>
            <w:r>
              <w:rPr>
                <w:rFonts w:cs="Arial"/>
                <w:sz w:val="22"/>
                <w:szCs w:val="22"/>
              </w:rPr>
              <w:t>4.</w:t>
            </w:r>
            <w:r w:rsidR="005556FA">
              <w:rPr>
                <w:rFonts w:cs="Arial"/>
                <w:sz w:val="22"/>
                <w:szCs w:val="22"/>
              </w:rPr>
              <w:t>45</w:t>
            </w:r>
            <w:r>
              <w:rPr>
                <w:rFonts w:cs="Arial"/>
                <w:sz w:val="22"/>
                <w:szCs w:val="22"/>
              </w:rPr>
              <w:t xml:space="preserve">pm to </w:t>
            </w:r>
            <w:r w:rsidR="005556FA">
              <w:rPr>
                <w:rFonts w:cs="Arial"/>
                <w:sz w:val="22"/>
                <w:szCs w:val="22"/>
              </w:rPr>
              <w:t>5</w:t>
            </w:r>
            <w:r>
              <w:rPr>
                <w:rFonts w:cs="Arial"/>
                <w:sz w:val="22"/>
                <w:szCs w:val="22"/>
              </w:rPr>
              <w:t>pm</w:t>
            </w:r>
          </w:p>
        </w:tc>
      </w:tr>
      <w:tr w:rsidR="000B7D3F" w:rsidRPr="00E847F4" w14:paraId="39286FDD" w14:textId="77777777" w:rsidTr="005556FA">
        <w:trPr>
          <w:trHeight w:val="847"/>
        </w:trPr>
        <w:tc>
          <w:tcPr>
            <w:tcW w:w="406" w:type="pct"/>
          </w:tcPr>
          <w:p w14:paraId="51836403"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38A0A6B3" w14:textId="77777777" w:rsidR="000B7D3F" w:rsidRPr="00E847F4" w:rsidRDefault="000B7D3F" w:rsidP="00C17837">
            <w:pPr>
              <w:pStyle w:val="TableText"/>
              <w:keepNext/>
              <w:keepLines/>
              <w:rPr>
                <w:rFonts w:cs="Arial"/>
                <w:sz w:val="22"/>
                <w:szCs w:val="22"/>
              </w:rPr>
            </w:pPr>
            <w:r w:rsidRPr="00E847F4">
              <w:rPr>
                <w:rFonts w:cs="Arial"/>
                <w:sz w:val="22"/>
                <w:szCs w:val="22"/>
              </w:rPr>
              <w:t>Project update</w:t>
            </w:r>
            <w:r>
              <w:rPr>
                <w:rFonts w:cs="Arial"/>
                <w:sz w:val="22"/>
                <w:szCs w:val="22"/>
              </w:rPr>
              <w:t xml:space="preserve"> </w:t>
            </w:r>
            <w:r w:rsidRPr="00E847F4">
              <w:rPr>
                <w:rFonts w:cs="Arial"/>
                <w:sz w:val="22"/>
                <w:szCs w:val="22"/>
              </w:rPr>
              <w:t>(</w:t>
            </w:r>
            <w:r>
              <w:rPr>
                <w:rFonts w:cs="Arial"/>
                <w:sz w:val="22"/>
                <w:szCs w:val="22"/>
              </w:rPr>
              <w:t>10</w:t>
            </w:r>
            <w:r w:rsidRPr="00E847F4">
              <w:rPr>
                <w:rFonts w:cs="Arial"/>
                <w:sz w:val="22"/>
                <w:szCs w:val="22"/>
              </w:rPr>
              <w:t xml:space="preserve"> minutes)</w:t>
            </w:r>
          </w:p>
        </w:tc>
        <w:tc>
          <w:tcPr>
            <w:tcW w:w="1027" w:type="pct"/>
            <w:gridSpan w:val="2"/>
            <w:shd w:val="clear" w:color="auto" w:fill="auto"/>
          </w:tcPr>
          <w:p w14:paraId="0627F22E" w14:textId="77777777" w:rsidR="000B7D3F" w:rsidRPr="00E847F4" w:rsidRDefault="006D6BC6" w:rsidP="00C17837">
            <w:pPr>
              <w:pStyle w:val="TableText"/>
              <w:rPr>
                <w:rFonts w:cs="Arial"/>
                <w:sz w:val="22"/>
                <w:szCs w:val="22"/>
              </w:rPr>
            </w:pPr>
            <w:r>
              <w:rPr>
                <w:rFonts w:cs="Arial"/>
                <w:sz w:val="22"/>
                <w:szCs w:val="22"/>
              </w:rPr>
              <w:t xml:space="preserve">John Holland and </w:t>
            </w:r>
            <w:r w:rsidR="0046262C">
              <w:rPr>
                <w:rFonts w:cs="Arial"/>
                <w:sz w:val="22"/>
                <w:szCs w:val="22"/>
              </w:rPr>
              <w:t>DJCS</w:t>
            </w:r>
          </w:p>
        </w:tc>
        <w:tc>
          <w:tcPr>
            <w:tcW w:w="879" w:type="pct"/>
            <w:gridSpan w:val="2"/>
            <w:shd w:val="clear" w:color="auto" w:fill="auto"/>
          </w:tcPr>
          <w:p w14:paraId="45827752" w14:textId="77777777" w:rsidR="000B7D3F" w:rsidRPr="00E847F4" w:rsidRDefault="005556FA" w:rsidP="00C17837">
            <w:pPr>
              <w:pStyle w:val="TableText"/>
              <w:keepNext/>
              <w:keepLines/>
              <w:rPr>
                <w:rFonts w:cs="Arial"/>
                <w:sz w:val="22"/>
                <w:szCs w:val="22"/>
              </w:rPr>
            </w:pPr>
            <w:r>
              <w:rPr>
                <w:rFonts w:cs="Arial"/>
                <w:sz w:val="22"/>
                <w:szCs w:val="22"/>
              </w:rPr>
              <w:t xml:space="preserve">5pm </w:t>
            </w:r>
            <w:r w:rsidR="000B7D3F">
              <w:rPr>
                <w:rFonts w:cs="Arial"/>
                <w:sz w:val="22"/>
                <w:szCs w:val="22"/>
              </w:rPr>
              <w:t>to 5.</w:t>
            </w:r>
            <w:r>
              <w:rPr>
                <w:rFonts w:cs="Arial"/>
                <w:sz w:val="22"/>
                <w:szCs w:val="22"/>
              </w:rPr>
              <w:t>10</w:t>
            </w:r>
            <w:r w:rsidR="000B7D3F">
              <w:rPr>
                <w:rFonts w:cs="Arial"/>
                <w:sz w:val="22"/>
                <w:szCs w:val="22"/>
              </w:rPr>
              <w:t>pm</w:t>
            </w:r>
          </w:p>
        </w:tc>
      </w:tr>
      <w:tr w:rsidR="005556FA" w:rsidRPr="00E847F4" w14:paraId="17F3995E" w14:textId="77777777" w:rsidTr="005556FA">
        <w:trPr>
          <w:trHeight w:val="847"/>
        </w:trPr>
        <w:tc>
          <w:tcPr>
            <w:tcW w:w="406" w:type="pct"/>
          </w:tcPr>
          <w:p w14:paraId="5F583A6A" w14:textId="77777777" w:rsidR="005556FA" w:rsidRPr="00E847F4" w:rsidRDefault="005556FA" w:rsidP="00C17837">
            <w:pPr>
              <w:pStyle w:val="Table-Number"/>
              <w:tabs>
                <w:tab w:val="clear" w:pos="360"/>
              </w:tabs>
              <w:ind w:left="284"/>
              <w:rPr>
                <w:rFonts w:cs="Arial"/>
                <w:sz w:val="22"/>
                <w:szCs w:val="22"/>
              </w:rPr>
            </w:pPr>
          </w:p>
        </w:tc>
        <w:tc>
          <w:tcPr>
            <w:tcW w:w="2688" w:type="pct"/>
            <w:gridSpan w:val="2"/>
            <w:shd w:val="clear" w:color="auto" w:fill="auto"/>
          </w:tcPr>
          <w:p w14:paraId="56C5D923" w14:textId="77777777" w:rsidR="0069193A" w:rsidRDefault="002F0FC2" w:rsidP="00C17837">
            <w:pPr>
              <w:pStyle w:val="TableText"/>
              <w:keepNext/>
              <w:keepLines/>
              <w:rPr>
                <w:rFonts w:cs="Arial"/>
                <w:sz w:val="22"/>
                <w:szCs w:val="22"/>
              </w:rPr>
            </w:pPr>
            <w:r>
              <w:rPr>
                <w:rFonts w:cs="Arial"/>
                <w:sz w:val="22"/>
                <w:szCs w:val="22"/>
              </w:rPr>
              <w:t xml:space="preserve">Ministerial media event to announce construction </w:t>
            </w:r>
          </w:p>
          <w:p w14:paraId="7F27EB61" w14:textId="77777777" w:rsidR="005556FA" w:rsidRPr="00E847F4" w:rsidRDefault="005556FA" w:rsidP="00C17837">
            <w:pPr>
              <w:pStyle w:val="TableText"/>
              <w:keepNext/>
              <w:keepLines/>
              <w:rPr>
                <w:rFonts w:cs="Arial"/>
                <w:sz w:val="22"/>
                <w:szCs w:val="22"/>
              </w:rPr>
            </w:pPr>
            <w:r>
              <w:rPr>
                <w:rFonts w:cs="Arial"/>
                <w:sz w:val="22"/>
                <w:szCs w:val="22"/>
              </w:rPr>
              <w:t>(10 minutes)</w:t>
            </w:r>
          </w:p>
        </w:tc>
        <w:tc>
          <w:tcPr>
            <w:tcW w:w="1027" w:type="pct"/>
            <w:gridSpan w:val="2"/>
            <w:shd w:val="clear" w:color="auto" w:fill="auto"/>
          </w:tcPr>
          <w:p w14:paraId="397DD602" w14:textId="77777777" w:rsidR="005556FA" w:rsidRDefault="005556FA" w:rsidP="00C17837">
            <w:pPr>
              <w:pStyle w:val="TableText"/>
              <w:rPr>
                <w:rFonts w:cs="Arial"/>
                <w:sz w:val="22"/>
                <w:szCs w:val="22"/>
              </w:rPr>
            </w:pPr>
            <w:r>
              <w:rPr>
                <w:rFonts w:cs="Arial"/>
                <w:sz w:val="22"/>
                <w:szCs w:val="22"/>
              </w:rPr>
              <w:t>Peter Flaherty</w:t>
            </w:r>
          </w:p>
        </w:tc>
        <w:tc>
          <w:tcPr>
            <w:tcW w:w="879" w:type="pct"/>
            <w:gridSpan w:val="2"/>
            <w:shd w:val="clear" w:color="auto" w:fill="auto"/>
          </w:tcPr>
          <w:p w14:paraId="2B87E89D" w14:textId="77777777" w:rsidR="005556FA" w:rsidRDefault="005556FA" w:rsidP="00C17837">
            <w:pPr>
              <w:pStyle w:val="TableText"/>
              <w:keepNext/>
              <w:keepLines/>
              <w:rPr>
                <w:rFonts w:cs="Arial"/>
                <w:sz w:val="22"/>
                <w:szCs w:val="22"/>
              </w:rPr>
            </w:pPr>
            <w:r>
              <w:rPr>
                <w:rFonts w:cs="Arial"/>
                <w:sz w:val="22"/>
                <w:szCs w:val="22"/>
              </w:rPr>
              <w:t>5.10 pm to 5.20pm</w:t>
            </w:r>
          </w:p>
        </w:tc>
      </w:tr>
      <w:tr w:rsidR="000B7D3F" w:rsidRPr="00E847F4" w14:paraId="74108686" w14:textId="77777777" w:rsidTr="005556FA">
        <w:trPr>
          <w:trHeight w:val="768"/>
        </w:trPr>
        <w:tc>
          <w:tcPr>
            <w:tcW w:w="406" w:type="pct"/>
          </w:tcPr>
          <w:p w14:paraId="774F65D0" w14:textId="77777777" w:rsidR="000B7D3F" w:rsidRPr="00E847F4" w:rsidRDefault="000B7D3F" w:rsidP="00C17837">
            <w:pPr>
              <w:pStyle w:val="Table-Number"/>
              <w:keepNext/>
              <w:keepLines/>
              <w:tabs>
                <w:tab w:val="clear" w:pos="360"/>
              </w:tabs>
              <w:ind w:left="284"/>
              <w:rPr>
                <w:rFonts w:cs="Arial"/>
                <w:sz w:val="22"/>
                <w:szCs w:val="22"/>
              </w:rPr>
            </w:pPr>
          </w:p>
        </w:tc>
        <w:tc>
          <w:tcPr>
            <w:tcW w:w="2688" w:type="pct"/>
            <w:gridSpan w:val="2"/>
            <w:shd w:val="clear" w:color="auto" w:fill="auto"/>
          </w:tcPr>
          <w:p w14:paraId="3C01E562" w14:textId="77777777" w:rsidR="000B7D3F" w:rsidRPr="00E847F4" w:rsidRDefault="000B7D3F" w:rsidP="00C17837">
            <w:pPr>
              <w:pStyle w:val="TableText"/>
              <w:keepNext/>
              <w:keepLines/>
              <w:rPr>
                <w:rFonts w:cs="Arial"/>
                <w:sz w:val="22"/>
                <w:szCs w:val="22"/>
              </w:rPr>
            </w:pPr>
            <w:r w:rsidRPr="00E847F4">
              <w:rPr>
                <w:rFonts w:cs="Arial"/>
                <w:sz w:val="22"/>
                <w:szCs w:val="22"/>
              </w:rPr>
              <w:t>Close meeting (</w:t>
            </w:r>
            <w:r w:rsidR="005556FA">
              <w:rPr>
                <w:rFonts w:cs="Arial"/>
                <w:sz w:val="22"/>
                <w:szCs w:val="22"/>
              </w:rPr>
              <w:t>5</w:t>
            </w:r>
            <w:r>
              <w:rPr>
                <w:rFonts w:cs="Arial"/>
                <w:sz w:val="22"/>
                <w:szCs w:val="22"/>
              </w:rPr>
              <w:t xml:space="preserve"> </w:t>
            </w:r>
            <w:r w:rsidRPr="00E847F4">
              <w:rPr>
                <w:rFonts w:cs="Arial"/>
                <w:sz w:val="22"/>
                <w:szCs w:val="22"/>
              </w:rPr>
              <w:t>minutes)</w:t>
            </w:r>
          </w:p>
        </w:tc>
        <w:tc>
          <w:tcPr>
            <w:tcW w:w="1027" w:type="pct"/>
            <w:gridSpan w:val="2"/>
            <w:shd w:val="clear" w:color="auto" w:fill="auto"/>
          </w:tcPr>
          <w:p w14:paraId="2FC9AE27" w14:textId="77777777" w:rsidR="000B7D3F" w:rsidRPr="00E847F4" w:rsidRDefault="005556FA" w:rsidP="00C17837">
            <w:pPr>
              <w:pStyle w:val="TableText"/>
              <w:rPr>
                <w:rFonts w:cs="Arial"/>
                <w:sz w:val="22"/>
                <w:szCs w:val="22"/>
              </w:rPr>
            </w:pPr>
            <w:r>
              <w:rPr>
                <w:rFonts w:cs="Arial"/>
                <w:sz w:val="22"/>
                <w:szCs w:val="22"/>
              </w:rPr>
              <w:t>Chair</w:t>
            </w:r>
          </w:p>
        </w:tc>
        <w:tc>
          <w:tcPr>
            <w:tcW w:w="879" w:type="pct"/>
            <w:gridSpan w:val="2"/>
            <w:shd w:val="clear" w:color="auto" w:fill="auto"/>
          </w:tcPr>
          <w:p w14:paraId="672AE7EE" w14:textId="77777777" w:rsidR="000B7D3F" w:rsidRPr="00E847F4" w:rsidRDefault="000B7D3F" w:rsidP="00C17837">
            <w:pPr>
              <w:pStyle w:val="TableText"/>
              <w:keepNext/>
              <w:keepLines/>
              <w:rPr>
                <w:rFonts w:cs="Arial"/>
                <w:sz w:val="22"/>
                <w:szCs w:val="22"/>
              </w:rPr>
            </w:pPr>
            <w:r>
              <w:rPr>
                <w:rFonts w:cs="Arial"/>
                <w:sz w:val="22"/>
                <w:szCs w:val="22"/>
              </w:rPr>
              <w:t>5.20pm to 5.</w:t>
            </w:r>
            <w:r w:rsidR="004E6321">
              <w:rPr>
                <w:rFonts w:cs="Arial"/>
                <w:sz w:val="22"/>
                <w:szCs w:val="22"/>
              </w:rPr>
              <w:t>25</w:t>
            </w:r>
            <w:r>
              <w:rPr>
                <w:rFonts w:cs="Arial"/>
                <w:sz w:val="22"/>
                <w:szCs w:val="22"/>
              </w:rPr>
              <w:t>pm</w:t>
            </w:r>
          </w:p>
        </w:tc>
      </w:tr>
    </w:tbl>
    <w:p w14:paraId="3905C68E" w14:textId="4917911A" w:rsidR="000B7D3F" w:rsidRDefault="001E044E" w:rsidP="000B7D3F">
      <w:pPr>
        <w:pStyle w:val="DJCSbody"/>
        <w:ind w:left="0"/>
        <w:rPr>
          <w:rFonts w:cs="Arial"/>
          <w:color w:val="FFFFFF"/>
          <w:sz w:val="24"/>
        </w:rPr>
      </w:pPr>
      <w:r w:rsidRPr="00E847F4">
        <w:rPr>
          <w:rFonts w:cs="Arial"/>
          <w:noProof/>
        </w:rPr>
        <w:drawing>
          <wp:anchor distT="0" distB="0" distL="114300" distR="114300" simplePos="0" relativeHeight="251661312" behindDoc="1" locked="0" layoutInCell="1" allowOverlap="1" wp14:anchorId="1EC1E27A" wp14:editId="763D7B8F">
            <wp:simplePos x="0" y="0"/>
            <wp:positionH relativeFrom="margin">
              <wp:align>right</wp:align>
            </wp:positionH>
            <wp:positionV relativeFrom="topMargin">
              <wp:align>bottom</wp:align>
            </wp:positionV>
            <wp:extent cx="6479540" cy="975360"/>
            <wp:effectExtent l="0" t="0" r="0" b="0"/>
            <wp:wrapNone/>
            <wp:docPr id="4"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F0370" w14:textId="77777777" w:rsidR="000B7D3F" w:rsidRDefault="000B7D3F" w:rsidP="000B7D3F">
      <w:pPr>
        <w:pStyle w:val="DJCSbody"/>
        <w:ind w:left="0"/>
        <w:rPr>
          <w:rFonts w:cs="Arial"/>
          <w:color w:val="FFFFFF"/>
          <w:sz w:val="24"/>
        </w:rPr>
      </w:pPr>
    </w:p>
    <w:p w14:paraId="4853AEF6" w14:textId="355EDED3" w:rsidR="000B7D3F" w:rsidRDefault="008F3FA7" w:rsidP="000B7D3F">
      <w:pPr>
        <w:pStyle w:val="DJCSbody"/>
        <w:ind w:left="0"/>
        <w:rPr>
          <w:rFonts w:cs="Arial"/>
          <w:color w:val="FFFFFF"/>
          <w:sz w:val="24"/>
        </w:rPr>
      </w:pPr>
      <w:r w:rsidRPr="00563C22">
        <w:rPr>
          <w:rFonts w:cs="Arial"/>
          <w:b/>
          <w:noProof/>
        </w:rPr>
        <w:lastRenderedPageBreak/>
        <mc:AlternateContent>
          <mc:Choice Requires="wps">
            <w:drawing>
              <wp:anchor distT="45720" distB="45720" distL="114300" distR="114300" simplePos="0" relativeHeight="251662336" behindDoc="0" locked="0" layoutInCell="1" allowOverlap="1" wp14:anchorId="51C9B523" wp14:editId="0375044D">
                <wp:simplePos x="0" y="0"/>
                <wp:positionH relativeFrom="column">
                  <wp:posOffset>-635</wp:posOffset>
                </wp:positionH>
                <wp:positionV relativeFrom="paragraph">
                  <wp:posOffset>-622300</wp:posOffset>
                </wp:positionV>
                <wp:extent cx="4862830" cy="1104265"/>
                <wp:effectExtent l="8890" t="254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00AF5" w14:textId="77777777" w:rsidR="000B7D3F" w:rsidRPr="003E6787" w:rsidRDefault="000B7D3F" w:rsidP="008F3FA7">
                            <w:pPr>
                              <w:pStyle w:val="Heading1"/>
                              <w:numPr>
                                <w:ilvl w:val="0"/>
                                <w:numId w:val="0"/>
                              </w:numPr>
                              <w:spacing w:before="240"/>
                              <w:rPr>
                                <w:b w:val="0"/>
                                <w:color w:val="FFFFFF"/>
                                <w:sz w:val="48"/>
                                <w:szCs w:val="48"/>
                              </w:rPr>
                            </w:pPr>
                            <w:bookmarkStart w:id="5" w:name="_Toc11750583"/>
                            <w:r>
                              <w:rPr>
                                <w:b w:val="0"/>
                                <w:color w:val="FFFFFF"/>
                                <w:sz w:val="48"/>
                                <w:szCs w:val="48"/>
                              </w:rPr>
                              <w:t>Minutes</w:t>
                            </w:r>
                            <w:bookmarkEnd w:id="5"/>
                            <w:r>
                              <w:rPr>
                                <w:b w:val="0"/>
                                <w:color w:val="FFFFFF"/>
                                <w:sz w:val="48"/>
                                <w:szCs w:val="48"/>
                              </w:rPr>
                              <w:t xml:space="preserve"> </w:t>
                            </w:r>
                          </w:p>
                          <w:p w14:paraId="3C614188"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7A1BC0CA" w14:textId="77777777" w:rsidR="000B7D3F" w:rsidRDefault="000B7D3F" w:rsidP="000B7D3F"/>
                          <w:p w14:paraId="15C0030A" w14:textId="77777777" w:rsidR="000B7D3F" w:rsidRPr="003E6787" w:rsidRDefault="000B7D3F" w:rsidP="000B7D3F">
                            <w:pPr>
                              <w:pStyle w:val="Heading1"/>
                              <w:numPr>
                                <w:ilvl w:val="0"/>
                                <w:numId w:val="0"/>
                              </w:numPr>
                              <w:rPr>
                                <w:b w:val="0"/>
                                <w:color w:val="FFFFFF"/>
                                <w:sz w:val="48"/>
                                <w:szCs w:val="48"/>
                              </w:rPr>
                            </w:pPr>
                            <w:bookmarkStart w:id="6" w:name="_Toc11750584"/>
                            <w:r>
                              <w:rPr>
                                <w:b w:val="0"/>
                                <w:color w:val="FFFFFF"/>
                                <w:sz w:val="48"/>
                                <w:szCs w:val="48"/>
                              </w:rPr>
                              <w:t>MinutesAgenda</w:t>
                            </w:r>
                            <w:bookmarkEnd w:id="6"/>
                          </w:p>
                          <w:p w14:paraId="024161A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9B523" id="Text Box 2" o:spid="_x0000_s1027" type="#_x0000_t202" style="position:absolute;margin-left:-.05pt;margin-top:-49pt;width:382.9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" stroked="f">
                <v:fill opacity="0"/>
                <v:textbox>
                  <w:txbxContent>
                    <w:p w14:paraId="43700AF5" w14:textId="77777777" w:rsidR="000B7D3F" w:rsidRPr="003E6787" w:rsidRDefault="000B7D3F" w:rsidP="008F3FA7">
                      <w:pPr>
                        <w:pStyle w:val="Heading1"/>
                        <w:numPr>
                          <w:ilvl w:val="0"/>
                          <w:numId w:val="0"/>
                        </w:numPr>
                        <w:spacing w:before="240"/>
                        <w:rPr>
                          <w:b w:val="0"/>
                          <w:color w:val="FFFFFF"/>
                          <w:sz w:val="48"/>
                          <w:szCs w:val="48"/>
                        </w:rPr>
                      </w:pPr>
                      <w:bookmarkStart w:id="7" w:name="_Toc11750583"/>
                      <w:r>
                        <w:rPr>
                          <w:b w:val="0"/>
                          <w:color w:val="FFFFFF"/>
                          <w:sz w:val="48"/>
                          <w:szCs w:val="48"/>
                        </w:rPr>
                        <w:t>Minutes</w:t>
                      </w:r>
                      <w:bookmarkEnd w:id="7"/>
                      <w:r>
                        <w:rPr>
                          <w:b w:val="0"/>
                          <w:color w:val="FFFFFF"/>
                          <w:sz w:val="48"/>
                          <w:szCs w:val="48"/>
                        </w:rPr>
                        <w:t xml:space="preserve"> </w:t>
                      </w:r>
                    </w:p>
                    <w:p w14:paraId="3C614188"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7A1BC0CA" w14:textId="77777777" w:rsidR="000B7D3F" w:rsidRDefault="000B7D3F" w:rsidP="000B7D3F"/>
                    <w:p w14:paraId="15C0030A" w14:textId="77777777" w:rsidR="000B7D3F" w:rsidRPr="003E6787" w:rsidRDefault="000B7D3F" w:rsidP="000B7D3F">
                      <w:pPr>
                        <w:pStyle w:val="Heading1"/>
                        <w:numPr>
                          <w:ilvl w:val="0"/>
                          <w:numId w:val="0"/>
                        </w:numPr>
                        <w:rPr>
                          <w:b w:val="0"/>
                          <w:color w:val="FFFFFF"/>
                          <w:sz w:val="48"/>
                          <w:szCs w:val="48"/>
                        </w:rPr>
                      </w:pPr>
                      <w:bookmarkStart w:id="8" w:name="_Toc11750584"/>
                      <w:r>
                        <w:rPr>
                          <w:b w:val="0"/>
                          <w:color w:val="FFFFFF"/>
                          <w:sz w:val="48"/>
                          <w:szCs w:val="48"/>
                        </w:rPr>
                        <w:t>MinutesAgenda</w:t>
                      </w:r>
                      <w:bookmarkEnd w:id="8"/>
                    </w:p>
                    <w:p w14:paraId="024161A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p w14:paraId="4D6BF3F3" w14:textId="7C251335" w:rsidR="000B7D3F" w:rsidRPr="00E847F4" w:rsidRDefault="000B7D3F" w:rsidP="000B7D3F">
      <w:pPr>
        <w:pStyle w:val="DJCSbody"/>
        <w:ind w:left="0"/>
        <w:rPr>
          <w:rFonts w:cs="Arial"/>
          <w:color w:val="FFFFFF"/>
          <w:sz w:val="24"/>
        </w:rPr>
      </w:pPr>
    </w:p>
    <w:tbl>
      <w:tblPr>
        <w:tblpPr w:leftFromText="180" w:rightFromText="180" w:vertAnchor="text" w:horzAnchor="margin" w:tblpX="-142" w:tblpY="611"/>
        <w:tblW w:w="10569"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14"/>
        <w:gridCol w:w="5627"/>
        <w:gridCol w:w="1232"/>
        <w:gridCol w:w="1596"/>
      </w:tblGrid>
      <w:tr w:rsidR="000B7D3F" w:rsidRPr="00E847F4" w14:paraId="15FE26A6" w14:textId="77777777" w:rsidTr="00C17837">
        <w:trPr>
          <w:tblHeader/>
        </w:trPr>
        <w:tc>
          <w:tcPr>
            <w:tcW w:w="10569" w:type="dxa"/>
            <w:gridSpan w:val="4"/>
            <w:shd w:val="clear" w:color="auto" w:fill="E0E0E0"/>
            <w:vAlign w:val="center"/>
          </w:tcPr>
          <w:p w14:paraId="417A9049" w14:textId="77777777" w:rsidR="000B7D3F" w:rsidRPr="00E847F4" w:rsidRDefault="000B7D3F" w:rsidP="00C17837">
            <w:pPr>
              <w:pStyle w:val="TableHeader"/>
              <w:rPr>
                <w:rFonts w:cs="Arial"/>
                <w:sz w:val="22"/>
                <w:szCs w:val="22"/>
              </w:rPr>
            </w:pPr>
            <w:r w:rsidRPr="00E847F4">
              <w:rPr>
                <w:rFonts w:cs="Arial"/>
                <w:sz w:val="22"/>
                <w:szCs w:val="22"/>
              </w:rPr>
              <w:t>Meeting details</w:t>
            </w:r>
          </w:p>
        </w:tc>
      </w:tr>
      <w:tr w:rsidR="000B7D3F" w:rsidRPr="00E847F4" w14:paraId="7D00C8E8" w14:textId="77777777" w:rsidTr="00C17837">
        <w:tc>
          <w:tcPr>
            <w:tcW w:w="2114" w:type="dxa"/>
            <w:shd w:val="clear" w:color="auto" w:fill="auto"/>
            <w:vAlign w:val="center"/>
          </w:tcPr>
          <w:p w14:paraId="521D77E2" w14:textId="77777777" w:rsidR="000B7D3F" w:rsidRPr="00E847F4" w:rsidRDefault="000B7D3F" w:rsidP="00C17837">
            <w:pPr>
              <w:pStyle w:val="TableText-Bold"/>
              <w:rPr>
                <w:rFonts w:cs="Arial"/>
                <w:sz w:val="22"/>
                <w:szCs w:val="22"/>
                <w:lang w:val="en-US"/>
              </w:rPr>
            </w:pPr>
            <w:r w:rsidRPr="00E847F4">
              <w:rPr>
                <w:rFonts w:cs="Arial"/>
                <w:sz w:val="22"/>
                <w:szCs w:val="22"/>
              </w:rPr>
              <w:t>Meeting title:</w:t>
            </w:r>
          </w:p>
        </w:tc>
        <w:tc>
          <w:tcPr>
            <w:tcW w:w="5627" w:type="dxa"/>
            <w:vAlign w:val="center"/>
          </w:tcPr>
          <w:p w14:paraId="4F8D012D" w14:textId="77777777" w:rsidR="000B7D3F" w:rsidRPr="00E847F4" w:rsidRDefault="000B7D3F" w:rsidP="00C17837">
            <w:pPr>
              <w:pStyle w:val="MeetingTitle"/>
              <w:rPr>
                <w:rFonts w:cs="Arial"/>
                <w:sz w:val="22"/>
                <w:szCs w:val="22"/>
              </w:rPr>
            </w:pPr>
            <w:r w:rsidRPr="00E847F4">
              <w:rPr>
                <w:rFonts w:cs="Arial"/>
                <w:sz w:val="22"/>
                <w:szCs w:val="22"/>
              </w:rPr>
              <w:t>Community Advisory Group</w:t>
            </w:r>
          </w:p>
        </w:tc>
        <w:tc>
          <w:tcPr>
            <w:tcW w:w="1232" w:type="dxa"/>
            <w:vAlign w:val="center"/>
          </w:tcPr>
          <w:p w14:paraId="6F7300A6" w14:textId="77777777" w:rsidR="000B7D3F" w:rsidRPr="00E847F4" w:rsidRDefault="000B7D3F" w:rsidP="00C17837">
            <w:pPr>
              <w:pStyle w:val="TableText-Bold"/>
              <w:rPr>
                <w:rFonts w:cs="Arial"/>
                <w:sz w:val="22"/>
                <w:szCs w:val="22"/>
              </w:rPr>
            </w:pPr>
            <w:r w:rsidRPr="00E847F4">
              <w:rPr>
                <w:rFonts w:cs="Arial"/>
                <w:sz w:val="22"/>
                <w:szCs w:val="22"/>
              </w:rPr>
              <w:t>No:</w:t>
            </w:r>
          </w:p>
        </w:tc>
        <w:tc>
          <w:tcPr>
            <w:tcW w:w="1596" w:type="dxa"/>
            <w:vAlign w:val="center"/>
          </w:tcPr>
          <w:p w14:paraId="29ECD053" w14:textId="77777777" w:rsidR="000B7D3F" w:rsidRPr="00E847F4" w:rsidRDefault="001E044E" w:rsidP="00C17837">
            <w:pPr>
              <w:pStyle w:val="TableText"/>
              <w:rPr>
                <w:rFonts w:cs="Arial"/>
                <w:sz w:val="22"/>
                <w:szCs w:val="22"/>
              </w:rPr>
            </w:pPr>
            <w:r>
              <w:rPr>
                <w:rFonts w:cs="Arial"/>
                <w:sz w:val="22"/>
                <w:szCs w:val="22"/>
              </w:rPr>
              <w:t>10</w:t>
            </w:r>
            <w:r w:rsidR="000B7D3F" w:rsidRPr="00E847F4">
              <w:rPr>
                <w:rFonts w:cs="Arial"/>
                <w:sz w:val="22"/>
                <w:szCs w:val="22"/>
              </w:rPr>
              <w:fldChar w:fldCharType="begin"/>
            </w:r>
            <w:r w:rsidR="000B7D3F" w:rsidRPr="00E847F4">
              <w:rPr>
                <w:rFonts w:cs="Arial"/>
                <w:sz w:val="22"/>
                <w:szCs w:val="22"/>
              </w:rPr>
              <w:instrText xml:space="preserve"> quote </w:instrText>
            </w:r>
            <w:r w:rsidR="000B7D3F" w:rsidRPr="00E847F4">
              <w:rPr>
                <w:rFonts w:cs="Arial"/>
                <w:sz w:val="22"/>
                <w:szCs w:val="22"/>
              </w:rPr>
              <w:fldChar w:fldCharType="end"/>
            </w:r>
          </w:p>
        </w:tc>
      </w:tr>
      <w:tr w:rsidR="000B7D3F" w:rsidRPr="00E847F4" w14:paraId="6B656541" w14:textId="77777777" w:rsidTr="00C17837">
        <w:tc>
          <w:tcPr>
            <w:tcW w:w="2114" w:type="dxa"/>
            <w:shd w:val="clear" w:color="auto" w:fill="auto"/>
            <w:vAlign w:val="center"/>
          </w:tcPr>
          <w:p w14:paraId="2228546F" w14:textId="77777777" w:rsidR="000B7D3F" w:rsidRPr="00E847F4" w:rsidRDefault="000B7D3F" w:rsidP="00C17837">
            <w:pPr>
              <w:pStyle w:val="TableText-Bold"/>
              <w:rPr>
                <w:rFonts w:cs="Arial"/>
                <w:sz w:val="22"/>
                <w:szCs w:val="22"/>
              </w:rPr>
            </w:pPr>
            <w:r w:rsidRPr="00E847F4">
              <w:rPr>
                <w:rFonts w:cs="Arial"/>
                <w:sz w:val="22"/>
                <w:szCs w:val="22"/>
              </w:rPr>
              <w:t>Date:</w:t>
            </w:r>
          </w:p>
        </w:tc>
        <w:tc>
          <w:tcPr>
            <w:tcW w:w="5627" w:type="dxa"/>
            <w:vAlign w:val="center"/>
          </w:tcPr>
          <w:p w14:paraId="003BEC63" w14:textId="77777777" w:rsidR="000B7D3F" w:rsidRPr="00E847F4" w:rsidRDefault="000B7D3F" w:rsidP="00C17837">
            <w:pPr>
              <w:pStyle w:val="Date"/>
            </w:pPr>
            <w:r w:rsidRPr="00E847F4">
              <w:t>Wednesday</w:t>
            </w:r>
            <w:r w:rsidR="001E044E">
              <w:rPr>
                <w:lang w:eastAsia="en-US"/>
              </w:rPr>
              <w:t xml:space="preserve"> 20 November </w:t>
            </w:r>
            <w:r w:rsidR="001E044E" w:rsidRPr="00E847F4">
              <w:rPr>
                <w:lang w:eastAsia="en-US"/>
              </w:rPr>
              <w:t>2019</w:t>
            </w:r>
          </w:p>
        </w:tc>
        <w:tc>
          <w:tcPr>
            <w:tcW w:w="1232" w:type="dxa"/>
            <w:vAlign w:val="center"/>
          </w:tcPr>
          <w:p w14:paraId="15E83F13" w14:textId="77777777" w:rsidR="000B7D3F" w:rsidRPr="00E847F4" w:rsidRDefault="000B7D3F" w:rsidP="00C17837">
            <w:pPr>
              <w:pStyle w:val="TableText-Bold"/>
              <w:rPr>
                <w:rFonts w:cs="Arial"/>
                <w:sz w:val="22"/>
                <w:szCs w:val="22"/>
              </w:rPr>
            </w:pPr>
            <w:r w:rsidRPr="00E847F4">
              <w:rPr>
                <w:rFonts w:cs="Arial"/>
                <w:sz w:val="22"/>
                <w:szCs w:val="22"/>
              </w:rPr>
              <w:t xml:space="preserve">Time: </w:t>
            </w:r>
          </w:p>
        </w:tc>
        <w:tc>
          <w:tcPr>
            <w:tcW w:w="1596" w:type="dxa"/>
            <w:vAlign w:val="center"/>
          </w:tcPr>
          <w:p w14:paraId="09C87CB8" w14:textId="77777777" w:rsidR="000B7D3F" w:rsidRPr="00E847F4" w:rsidRDefault="000B7D3F" w:rsidP="00C17837">
            <w:pPr>
              <w:pStyle w:val="TableText"/>
              <w:rPr>
                <w:rFonts w:cs="Arial"/>
                <w:sz w:val="22"/>
                <w:szCs w:val="22"/>
              </w:rPr>
            </w:pPr>
            <w:r w:rsidRPr="00E847F4">
              <w:rPr>
                <w:rFonts w:cs="Arial"/>
                <w:sz w:val="22"/>
                <w:szCs w:val="22"/>
              </w:rPr>
              <w:t>4.</w:t>
            </w:r>
            <w:r>
              <w:rPr>
                <w:rFonts w:cs="Arial"/>
                <w:sz w:val="22"/>
                <w:szCs w:val="22"/>
              </w:rPr>
              <w:t>00</w:t>
            </w:r>
            <w:r w:rsidRPr="00E847F4">
              <w:rPr>
                <w:rFonts w:cs="Arial"/>
                <w:sz w:val="22"/>
                <w:szCs w:val="22"/>
              </w:rPr>
              <w:t>pm to 6.00pm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AA9AE49" w14:textId="77777777" w:rsidTr="00C17837">
        <w:tc>
          <w:tcPr>
            <w:tcW w:w="2114" w:type="dxa"/>
            <w:shd w:val="clear" w:color="auto" w:fill="auto"/>
            <w:vAlign w:val="center"/>
          </w:tcPr>
          <w:p w14:paraId="2BEA6CC6" w14:textId="77777777" w:rsidR="000B7D3F" w:rsidRPr="00E847F4" w:rsidRDefault="000B7D3F" w:rsidP="00C17837">
            <w:pPr>
              <w:pStyle w:val="TableText-Bold"/>
              <w:rPr>
                <w:rFonts w:cs="Arial"/>
                <w:sz w:val="22"/>
                <w:szCs w:val="22"/>
              </w:rPr>
            </w:pPr>
            <w:r w:rsidRPr="00E847F4">
              <w:rPr>
                <w:rFonts w:cs="Arial"/>
                <w:sz w:val="22"/>
                <w:szCs w:val="22"/>
              </w:rPr>
              <w:t>Location:</w:t>
            </w:r>
          </w:p>
        </w:tc>
        <w:tc>
          <w:tcPr>
            <w:tcW w:w="8455" w:type="dxa"/>
            <w:gridSpan w:val="3"/>
            <w:vAlign w:val="center"/>
          </w:tcPr>
          <w:p w14:paraId="5B5BC537" w14:textId="77777777" w:rsidR="000B7D3F" w:rsidRPr="00E847F4" w:rsidRDefault="000B7D3F" w:rsidP="00C17837">
            <w:pPr>
              <w:pStyle w:val="TableText"/>
              <w:rPr>
                <w:rFonts w:cs="Arial"/>
                <w:sz w:val="22"/>
                <w:szCs w:val="22"/>
              </w:rPr>
            </w:pPr>
            <w:r w:rsidRPr="00E847F4">
              <w:rPr>
                <w:rFonts w:cs="Arial"/>
                <w:sz w:val="22"/>
                <w:szCs w:val="22"/>
              </w:rPr>
              <w:t>Marngoneet Correctional Centre (Boardroom Administration Building), 1170 Bacchus Marsh Road, L</w:t>
            </w:r>
            <w:r>
              <w:rPr>
                <w:rFonts w:cs="Arial"/>
                <w:sz w:val="22"/>
                <w:szCs w:val="22"/>
              </w:rPr>
              <w:t>ara</w:t>
            </w:r>
          </w:p>
        </w:tc>
      </w:tr>
      <w:tr w:rsidR="000B7D3F" w:rsidRPr="00E847F4" w14:paraId="576F55C6" w14:textId="77777777" w:rsidTr="00C17837">
        <w:trPr>
          <w:tblHeader/>
        </w:trPr>
        <w:tc>
          <w:tcPr>
            <w:tcW w:w="10569" w:type="dxa"/>
            <w:gridSpan w:val="4"/>
            <w:shd w:val="clear" w:color="auto" w:fill="E0E0E0"/>
          </w:tcPr>
          <w:p w14:paraId="0A902886" w14:textId="77777777" w:rsidR="000B7D3F" w:rsidRPr="00E847F4" w:rsidRDefault="000B7D3F" w:rsidP="00C17837">
            <w:pPr>
              <w:pStyle w:val="TableHeader"/>
              <w:rPr>
                <w:rFonts w:cs="Arial"/>
                <w:sz w:val="22"/>
                <w:szCs w:val="22"/>
                <w:lang w:val="en-US"/>
              </w:rPr>
            </w:pPr>
            <w:r w:rsidRPr="00E847F4">
              <w:rPr>
                <w:rFonts w:cs="Arial"/>
                <w:sz w:val="22"/>
                <w:szCs w:val="22"/>
              </w:rPr>
              <w:t>Attendees</w:t>
            </w:r>
          </w:p>
        </w:tc>
      </w:tr>
      <w:tr w:rsidR="000B7D3F" w:rsidRPr="00E847F4" w14:paraId="6A4C8B96" w14:textId="77777777" w:rsidTr="00C17837">
        <w:tc>
          <w:tcPr>
            <w:tcW w:w="10569" w:type="dxa"/>
            <w:gridSpan w:val="4"/>
          </w:tcPr>
          <w:p w14:paraId="653A7680" w14:textId="77777777" w:rsidR="000B7D3F" w:rsidRPr="0046262C" w:rsidRDefault="000B7D3F" w:rsidP="00C17837">
            <w:pPr>
              <w:pStyle w:val="TableText"/>
              <w:rPr>
                <w:rFonts w:eastAsia="Calibri" w:cs="Arial"/>
                <w:sz w:val="22"/>
                <w:szCs w:val="22"/>
              </w:rPr>
            </w:pPr>
            <w:r w:rsidRPr="00E847F4">
              <w:rPr>
                <w:rFonts w:cs="Arial"/>
                <w:b/>
                <w:sz w:val="22"/>
                <w:szCs w:val="22"/>
              </w:rPr>
              <w:t>Community Advisory Group members:</w:t>
            </w:r>
            <w:r w:rsidRPr="00E847F4">
              <w:rPr>
                <w:rFonts w:cs="Arial"/>
                <w:sz w:val="22"/>
                <w:szCs w:val="22"/>
              </w:rPr>
              <w:t xml:space="preserve"> </w:t>
            </w:r>
            <w:r w:rsidRPr="001740E4">
              <w:rPr>
                <w:rFonts w:eastAsia="Calibri" w:cs="Arial"/>
                <w:sz w:val="22"/>
                <w:szCs w:val="22"/>
              </w:rPr>
              <w:t>John Brne (community member), Jeff Cahn (community member), David Withington (community member), Marylyn Pettit (community member)</w:t>
            </w:r>
            <w:r w:rsidR="00C40B0F">
              <w:rPr>
                <w:rFonts w:eastAsia="Calibri" w:cs="Arial"/>
                <w:sz w:val="22"/>
                <w:szCs w:val="22"/>
              </w:rPr>
              <w:t xml:space="preserve">, </w:t>
            </w:r>
            <w:r w:rsidRPr="001740E4">
              <w:rPr>
                <w:rFonts w:eastAsia="Calibri" w:cs="Arial"/>
                <w:sz w:val="22"/>
                <w:szCs w:val="22"/>
              </w:rPr>
              <w:t>Andrew Reaper (Assistant Commissioner, Corrections Victoria)</w:t>
            </w:r>
            <w:r w:rsidR="001E044E">
              <w:rPr>
                <w:rFonts w:eastAsia="Calibri" w:cs="Arial"/>
                <w:sz w:val="22"/>
                <w:szCs w:val="22"/>
              </w:rPr>
              <w:t>,</w:t>
            </w:r>
            <w:r w:rsidR="001E044E" w:rsidRPr="0046262C">
              <w:rPr>
                <w:rFonts w:eastAsia="Calibri" w:cs="Arial"/>
                <w:sz w:val="22"/>
                <w:szCs w:val="22"/>
              </w:rPr>
              <w:t xml:space="preserve"> Barry White (community member)</w:t>
            </w:r>
            <w:r w:rsidR="00C40B0F" w:rsidRPr="0046262C">
              <w:rPr>
                <w:rFonts w:eastAsia="Calibri" w:cs="Arial"/>
                <w:sz w:val="22"/>
                <w:szCs w:val="22"/>
              </w:rPr>
              <w:t>,</w:t>
            </w:r>
            <w:bookmarkStart w:id="9" w:name="_Hlk24726125"/>
            <w:r w:rsidR="0046262C" w:rsidRPr="0046262C">
              <w:rPr>
                <w:rFonts w:eastAsia="Calibri" w:cs="Arial"/>
                <w:sz w:val="22"/>
                <w:szCs w:val="22"/>
              </w:rPr>
              <w:t xml:space="preserve"> Patrick McCormick (General Manager, Corrections Victoria),</w:t>
            </w:r>
            <w:r w:rsidR="00C40B0F" w:rsidRPr="0046262C">
              <w:rPr>
                <w:rFonts w:eastAsia="Calibri" w:cs="Arial"/>
                <w:sz w:val="22"/>
                <w:szCs w:val="22"/>
              </w:rPr>
              <w:t xml:space="preserve"> Michelle Wood (Executive Director, Barwon South West Region)</w:t>
            </w:r>
            <w:bookmarkEnd w:id="9"/>
            <w:r w:rsidR="0046262C" w:rsidRPr="0046262C">
              <w:rPr>
                <w:rFonts w:eastAsia="Calibri" w:cs="Arial"/>
                <w:sz w:val="22"/>
                <w:szCs w:val="22"/>
              </w:rPr>
              <w:t>, Stephanie McGregor (Executive Director, Major Projects)</w:t>
            </w:r>
            <w:r w:rsidR="00C40B0F" w:rsidRPr="0046262C">
              <w:rPr>
                <w:rFonts w:eastAsia="Calibri" w:cs="Arial"/>
                <w:sz w:val="22"/>
                <w:szCs w:val="22"/>
              </w:rPr>
              <w:t>.</w:t>
            </w:r>
          </w:p>
          <w:p w14:paraId="0EE10A15" w14:textId="77777777" w:rsidR="000B7D3F" w:rsidRPr="00E847F4" w:rsidRDefault="000B7D3F" w:rsidP="00C17837">
            <w:pPr>
              <w:pStyle w:val="TableText"/>
              <w:rPr>
                <w:rFonts w:cs="Arial"/>
                <w:sz w:val="22"/>
                <w:szCs w:val="22"/>
              </w:rPr>
            </w:pPr>
            <w:r w:rsidRPr="00E847F4">
              <w:rPr>
                <w:rFonts w:cs="Arial"/>
                <w:b/>
                <w:sz w:val="22"/>
                <w:szCs w:val="22"/>
              </w:rPr>
              <w:t>Additional:</w:t>
            </w:r>
            <w:r w:rsidRPr="006E7D98">
              <w:rPr>
                <w:rFonts w:cs="Arial"/>
                <w:sz w:val="22"/>
                <w:szCs w:val="22"/>
              </w:rPr>
              <w:t xml:space="preserve"> </w:t>
            </w:r>
            <w:r w:rsidR="0046262C">
              <w:rPr>
                <w:rFonts w:cs="Arial"/>
                <w:sz w:val="22"/>
                <w:szCs w:val="22"/>
              </w:rPr>
              <w:t>Melissa Raby</w:t>
            </w:r>
            <w:r w:rsidRPr="006E7D98">
              <w:rPr>
                <w:rFonts w:cs="Arial"/>
                <w:sz w:val="22"/>
                <w:szCs w:val="22"/>
              </w:rPr>
              <w:t xml:space="preserve">, </w:t>
            </w:r>
            <w:r w:rsidR="0046262C">
              <w:rPr>
                <w:rFonts w:cs="Arial"/>
                <w:sz w:val="22"/>
                <w:szCs w:val="22"/>
              </w:rPr>
              <w:t xml:space="preserve">Social Procurement Manager </w:t>
            </w:r>
            <w:r w:rsidRPr="006E7D98">
              <w:rPr>
                <w:rFonts w:cs="Arial"/>
                <w:sz w:val="22"/>
                <w:szCs w:val="22"/>
              </w:rPr>
              <w:t xml:space="preserve">(John Holland), Peter Chater, Project Director (John Holland), </w:t>
            </w:r>
            <w:r>
              <w:rPr>
                <w:rFonts w:cs="Arial"/>
                <w:sz w:val="22"/>
                <w:szCs w:val="22"/>
              </w:rPr>
              <w:t xml:space="preserve">Alex Wigmore, (Senior Project Manager) and </w:t>
            </w:r>
            <w:r w:rsidRPr="00E847F4">
              <w:rPr>
                <w:rFonts w:cs="Arial"/>
                <w:sz w:val="22"/>
                <w:szCs w:val="22"/>
              </w:rPr>
              <w:t>Louise Baring (Communication Manager)</w:t>
            </w:r>
            <w:r w:rsidR="008D1D08">
              <w:rPr>
                <w:rFonts w:cs="Arial"/>
                <w:sz w:val="22"/>
                <w:szCs w:val="22"/>
              </w:rPr>
              <w:t>, Levi Phipps,</w:t>
            </w:r>
            <w:r w:rsidR="00C90A4A">
              <w:rPr>
                <w:rFonts w:cs="Arial"/>
                <w:sz w:val="22"/>
                <w:szCs w:val="22"/>
              </w:rPr>
              <w:t xml:space="preserve"> (Senior Project Manager)</w:t>
            </w:r>
            <w:r>
              <w:rPr>
                <w:rFonts w:cs="Arial"/>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76C2404" w14:textId="77777777" w:rsidTr="00C17837">
        <w:tc>
          <w:tcPr>
            <w:tcW w:w="10569" w:type="dxa"/>
            <w:gridSpan w:val="4"/>
            <w:shd w:val="clear" w:color="auto" w:fill="E7E6E6"/>
          </w:tcPr>
          <w:p w14:paraId="1593F008" w14:textId="77777777" w:rsidR="000B7D3F" w:rsidRPr="00E847F4" w:rsidRDefault="000B7D3F" w:rsidP="00C17837">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5965C1EB" w14:textId="77777777" w:rsidTr="00C17837">
        <w:tc>
          <w:tcPr>
            <w:tcW w:w="10569" w:type="dxa"/>
            <w:gridSpan w:val="4"/>
            <w:tcBorders>
              <w:bottom w:val="single" w:sz="4" w:space="0" w:color="auto"/>
            </w:tcBorders>
            <w:vAlign w:val="center"/>
          </w:tcPr>
          <w:p w14:paraId="3AAEA7BD" w14:textId="6EA16B41" w:rsidR="000B7D3F" w:rsidRPr="0080607C" w:rsidRDefault="000B7D3F" w:rsidP="00C17837">
            <w:pPr>
              <w:shd w:val="clear" w:color="auto" w:fill="FFFFFF"/>
              <w:rPr>
                <w:rFonts w:ascii="Arial" w:hAnsi="Arial" w:cs="Arial"/>
              </w:rPr>
            </w:pPr>
            <w:r w:rsidRPr="00EA2AC0">
              <w:rPr>
                <w:rFonts w:ascii="Arial" w:hAnsi="Arial" w:cs="Arial"/>
              </w:rPr>
              <w:t>Justin Giddings (Chair),</w:t>
            </w:r>
            <w:r>
              <w:t xml:space="preserve"> </w:t>
            </w:r>
            <w:r w:rsidR="001E044E" w:rsidRPr="00C40B0F">
              <w:rPr>
                <w:rFonts w:ascii="Arial" w:hAnsi="Arial" w:cs="Arial"/>
              </w:rPr>
              <w:t xml:space="preserve">Councillor Kylie Grzybek (Deputy Chair), </w:t>
            </w:r>
            <w:r w:rsidRPr="00174D71">
              <w:rPr>
                <w:rFonts w:ascii="Arial" w:hAnsi="Arial" w:cs="Arial"/>
              </w:rPr>
              <w:t xml:space="preserve">Corrina Eccles (community member), </w:t>
            </w:r>
            <w:r w:rsidRPr="00EA2AC0">
              <w:rPr>
                <w:rFonts w:ascii="Arial" w:hAnsi="Arial" w:cs="Arial"/>
              </w:rPr>
              <w:t>Councillor Anthony Aitken</w:t>
            </w:r>
            <w:r w:rsidR="00526E78" w:rsidRPr="00526E78">
              <w:rPr>
                <w:rFonts w:ascii="Arial" w:hAnsi="Arial" w:cs="Arial"/>
              </w:rPr>
              <w:t>, John Brne (community member)</w:t>
            </w:r>
          </w:p>
        </w:tc>
      </w:tr>
      <w:tr w:rsidR="000B7D3F" w:rsidRPr="00563C22" w14:paraId="702D1FDC" w14:textId="77777777" w:rsidTr="00C17837">
        <w:tc>
          <w:tcPr>
            <w:tcW w:w="10569" w:type="dxa"/>
            <w:gridSpan w:val="4"/>
            <w:tcBorders>
              <w:top w:val="single" w:sz="4" w:space="0" w:color="auto"/>
              <w:left w:val="nil"/>
              <w:bottom w:val="nil"/>
              <w:right w:val="nil"/>
            </w:tcBorders>
            <w:shd w:val="clear" w:color="auto" w:fill="E7E6E6"/>
            <w:vAlign w:val="center"/>
          </w:tcPr>
          <w:p w14:paraId="2FCD406B" w14:textId="77777777" w:rsidR="000B7D3F" w:rsidRPr="00563C22" w:rsidRDefault="000B7D3F" w:rsidP="00C17837">
            <w:pPr>
              <w:pStyle w:val="DJCSbody"/>
              <w:ind w:left="0"/>
              <w:rPr>
                <w:rFonts w:cs="Arial"/>
                <w:b/>
              </w:rPr>
            </w:pPr>
            <w:r w:rsidRPr="00563C22">
              <w:rPr>
                <w:rFonts w:cs="Arial"/>
                <w:b/>
              </w:rPr>
              <w:t>Meeting overview</w:t>
            </w:r>
          </w:p>
        </w:tc>
      </w:tr>
    </w:tbl>
    <w:p w14:paraId="0E2C36B5" w14:textId="77777777" w:rsidR="000B7D3F" w:rsidRPr="00E847F4" w:rsidRDefault="000B7D3F" w:rsidP="000B7D3F">
      <w:pPr>
        <w:pStyle w:val="DJCSbody"/>
        <w:ind w:left="0"/>
        <w:rPr>
          <w:rFonts w:cs="Arial"/>
          <w:b/>
        </w:rPr>
      </w:pPr>
      <w:r>
        <w:rPr>
          <w:rFonts w:cs="Arial"/>
          <w:b/>
          <w:noProof/>
        </w:rPr>
        <w:drawing>
          <wp:anchor distT="0" distB="0" distL="114300" distR="114300" simplePos="0" relativeHeight="251663360" behindDoc="1" locked="0" layoutInCell="1" allowOverlap="1" wp14:anchorId="4E618174" wp14:editId="0DB0268C">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B73ED" w14:textId="77777777" w:rsidR="000B7D3F" w:rsidRDefault="000B7D3F" w:rsidP="000B7D3F">
      <w:pPr>
        <w:pStyle w:val="DJCSbody"/>
        <w:ind w:left="0"/>
        <w:rPr>
          <w:rFonts w:cs="Arial"/>
          <w:b/>
        </w:rPr>
      </w:pPr>
      <w:r w:rsidRPr="00E847F4">
        <w:rPr>
          <w:rFonts w:cs="Arial"/>
          <w:b/>
        </w:rPr>
        <w:t xml:space="preserve">Previous minutes </w:t>
      </w:r>
    </w:p>
    <w:p w14:paraId="70DB3172" w14:textId="77777777" w:rsidR="000B7D3F" w:rsidRDefault="000B7D3F" w:rsidP="000B7D3F">
      <w:pPr>
        <w:pStyle w:val="DJCSbody"/>
        <w:ind w:left="0"/>
        <w:rPr>
          <w:rFonts w:cs="Arial"/>
        </w:rPr>
      </w:pPr>
      <w:r>
        <w:rPr>
          <w:rFonts w:cs="Arial"/>
        </w:rPr>
        <w:t>Previous minutes were endorsed.</w:t>
      </w:r>
    </w:p>
    <w:p w14:paraId="2404E744" w14:textId="77777777" w:rsidR="00D61F29" w:rsidRDefault="00D553EB" w:rsidP="00D61F29">
      <w:pPr>
        <w:pStyle w:val="DJCSbody"/>
        <w:ind w:left="0"/>
      </w:pPr>
      <w:r>
        <w:rPr>
          <w:rFonts w:cs="Arial"/>
          <w:b/>
        </w:rPr>
        <w:t>Barwon Prison Expansion Project</w:t>
      </w:r>
      <w:r w:rsidR="00D61F29" w:rsidRPr="00D61F29">
        <w:t xml:space="preserve"> </w:t>
      </w:r>
    </w:p>
    <w:p w14:paraId="6B28D120" w14:textId="77777777" w:rsidR="00D61F29" w:rsidRDefault="00D61F29" w:rsidP="00D61F29">
      <w:pPr>
        <w:pStyle w:val="DJCSbody"/>
        <w:ind w:left="0"/>
        <w:rPr>
          <w:rFonts w:cs="Arial"/>
        </w:rPr>
      </w:pPr>
      <w:r>
        <w:rPr>
          <w:rFonts w:cs="Arial"/>
        </w:rPr>
        <w:t>A presentation was given on the Barwon Prison Expansion project. The department confirmed the project will include:</w:t>
      </w:r>
    </w:p>
    <w:p w14:paraId="17EBA606" w14:textId="77777777" w:rsidR="00D61F29" w:rsidRPr="00D61F29" w:rsidRDefault="00D61F29" w:rsidP="00D61F29">
      <w:pPr>
        <w:pStyle w:val="DJCSbody"/>
        <w:numPr>
          <w:ilvl w:val="0"/>
          <w:numId w:val="10"/>
        </w:numPr>
        <w:rPr>
          <w:rFonts w:cs="Arial"/>
        </w:rPr>
      </w:pPr>
      <w:r w:rsidRPr="00D61F29">
        <w:rPr>
          <w:rFonts w:cs="Arial"/>
        </w:rPr>
        <w:t>162 new beds - two new accommodation units (up to 81 beds each)</w:t>
      </w:r>
    </w:p>
    <w:p w14:paraId="464CEF26" w14:textId="77777777" w:rsidR="00D61F29" w:rsidRPr="00D61F29" w:rsidRDefault="00D61F29" w:rsidP="00D61F29">
      <w:pPr>
        <w:pStyle w:val="DJCSbody"/>
        <w:numPr>
          <w:ilvl w:val="0"/>
          <w:numId w:val="10"/>
        </w:numPr>
        <w:rPr>
          <w:rFonts w:cs="Arial"/>
        </w:rPr>
      </w:pPr>
      <w:r w:rsidRPr="00D61F29">
        <w:rPr>
          <w:rFonts w:cs="Arial"/>
        </w:rPr>
        <w:t>New visitor and staff car parking (282 new spaces)</w:t>
      </w:r>
    </w:p>
    <w:p w14:paraId="107F5CC6" w14:textId="77777777" w:rsidR="00D61F29" w:rsidRPr="00D61F29" w:rsidRDefault="00D61F29" w:rsidP="00D61F29">
      <w:pPr>
        <w:pStyle w:val="DJCSbody"/>
        <w:numPr>
          <w:ilvl w:val="0"/>
          <w:numId w:val="10"/>
        </w:numPr>
        <w:rPr>
          <w:rFonts w:cs="Arial"/>
        </w:rPr>
      </w:pPr>
      <w:r w:rsidRPr="00D61F29">
        <w:rPr>
          <w:rFonts w:cs="Arial"/>
        </w:rPr>
        <w:t>New beds will require 52 car spaces (30 visitors and 22 for staff)</w:t>
      </w:r>
    </w:p>
    <w:p w14:paraId="0116D4DA" w14:textId="77777777" w:rsidR="00D61F29" w:rsidRPr="00D61F29" w:rsidRDefault="00D61F29" w:rsidP="00D61F29">
      <w:pPr>
        <w:pStyle w:val="DJCSbody"/>
        <w:numPr>
          <w:ilvl w:val="0"/>
          <w:numId w:val="10"/>
        </w:numPr>
        <w:rPr>
          <w:rFonts w:cs="Arial"/>
        </w:rPr>
      </w:pPr>
      <w:r w:rsidRPr="00D61F29">
        <w:rPr>
          <w:rFonts w:cs="Arial"/>
        </w:rPr>
        <w:t xml:space="preserve">New ‘light industries’ building (textiles, fabrication and food preparation) </w:t>
      </w:r>
    </w:p>
    <w:p w14:paraId="63F05628" w14:textId="77777777" w:rsidR="00D61F29" w:rsidRPr="00D61F29" w:rsidRDefault="00D61F29" w:rsidP="00D61F29">
      <w:pPr>
        <w:pStyle w:val="DJCSbody"/>
        <w:numPr>
          <w:ilvl w:val="0"/>
          <w:numId w:val="10"/>
        </w:numPr>
        <w:rPr>
          <w:rFonts w:cs="Arial"/>
        </w:rPr>
      </w:pPr>
      <w:r w:rsidRPr="00D61F29">
        <w:rPr>
          <w:rFonts w:cs="Arial"/>
        </w:rPr>
        <w:t>Refurbished medical and clinical building</w:t>
      </w:r>
    </w:p>
    <w:p w14:paraId="162627C2" w14:textId="77777777" w:rsidR="000B7D3F" w:rsidRDefault="00D61F29" w:rsidP="00D61F29">
      <w:pPr>
        <w:pStyle w:val="DJCSbody"/>
        <w:numPr>
          <w:ilvl w:val="0"/>
          <w:numId w:val="10"/>
        </w:numPr>
        <w:rPr>
          <w:rFonts w:cs="Arial"/>
        </w:rPr>
      </w:pPr>
      <w:r>
        <w:rPr>
          <w:rFonts w:cs="Arial"/>
        </w:rPr>
        <w:t>An e</w:t>
      </w:r>
      <w:r w:rsidRPr="00D61F29">
        <w:rPr>
          <w:rFonts w:cs="Arial"/>
        </w:rPr>
        <w:t>xpanded visitors</w:t>
      </w:r>
      <w:r w:rsidR="002F0FC2">
        <w:rPr>
          <w:rFonts w:cs="Arial"/>
        </w:rPr>
        <w:t>’</w:t>
      </w:r>
      <w:r w:rsidRPr="00D61F29">
        <w:rPr>
          <w:rFonts w:cs="Arial"/>
        </w:rPr>
        <w:t xml:space="preserve"> centre</w:t>
      </w:r>
      <w:r>
        <w:rPr>
          <w:rFonts w:cs="Arial"/>
        </w:rPr>
        <w:t>.</w:t>
      </w:r>
    </w:p>
    <w:p w14:paraId="50CFF9A5" w14:textId="77777777" w:rsidR="00D61F29" w:rsidRDefault="00D61F29" w:rsidP="00D61F29">
      <w:pPr>
        <w:pStyle w:val="DJCSbody"/>
        <w:ind w:left="0"/>
        <w:rPr>
          <w:rFonts w:cs="Arial"/>
        </w:rPr>
      </w:pPr>
      <w:r>
        <w:rPr>
          <w:rFonts w:cs="Arial"/>
        </w:rPr>
        <w:t>The department outlined how the project team are working to minimise any impacts during the construction phase including</w:t>
      </w:r>
      <w:r w:rsidR="002F0FC2">
        <w:rPr>
          <w:rFonts w:cs="Arial"/>
        </w:rPr>
        <w:t>:</w:t>
      </w:r>
    </w:p>
    <w:p w14:paraId="55A9034F" w14:textId="77777777" w:rsidR="00D61F29" w:rsidRPr="00D61F29" w:rsidRDefault="00D61F29" w:rsidP="00D61F29">
      <w:pPr>
        <w:pStyle w:val="DJCSbody"/>
        <w:numPr>
          <w:ilvl w:val="0"/>
          <w:numId w:val="12"/>
        </w:numPr>
        <w:rPr>
          <w:rFonts w:cs="Arial"/>
        </w:rPr>
      </w:pPr>
      <w:r>
        <w:rPr>
          <w:rFonts w:cs="Arial"/>
        </w:rPr>
        <w:lastRenderedPageBreak/>
        <w:t>Colourbond barrier to reduce visible impacts of the b</w:t>
      </w:r>
      <w:r w:rsidRPr="00D61F29">
        <w:rPr>
          <w:rFonts w:cs="Arial"/>
        </w:rPr>
        <w:t>uilders</w:t>
      </w:r>
      <w:r w:rsidR="002F0FC2">
        <w:rPr>
          <w:rFonts w:cs="Arial"/>
        </w:rPr>
        <w:t>’</w:t>
      </w:r>
      <w:r w:rsidRPr="00D61F29">
        <w:rPr>
          <w:rFonts w:cs="Arial"/>
        </w:rPr>
        <w:t xml:space="preserve"> compound that is visible from Bacchus Marsh Road </w:t>
      </w:r>
    </w:p>
    <w:p w14:paraId="4FF0DBC5" w14:textId="77777777" w:rsidR="00D61F29" w:rsidRDefault="00D61F29" w:rsidP="00D61F29">
      <w:pPr>
        <w:pStyle w:val="DJCSbody"/>
        <w:numPr>
          <w:ilvl w:val="0"/>
          <w:numId w:val="12"/>
        </w:numPr>
        <w:rPr>
          <w:rFonts w:cs="Arial"/>
        </w:rPr>
      </w:pPr>
      <w:r>
        <w:rPr>
          <w:rFonts w:cs="Arial"/>
        </w:rPr>
        <w:t xml:space="preserve">The development of a </w:t>
      </w:r>
      <w:r w:rsidRPr="00D61F29">
        <w:rPr>
          <w:rFonts w:cs="Arial"/>
        </w:rPr>
        <w:t>Traffic Management Plan during the construction phase to reinforce</w:t>
      </w:r>
      <w:r>
        <w:rPr>
          <w:rFonts w:cs="Arial"/>
        </w:rPr>
        <w:t xml:space="preserve"> k</w:t>
      </w:r>
      <w:r w:rsidRPr="00D61F29">
        <w:rPr>
          <w:rFonts w:cs="Arial"/>
        </w:rPr>
        <w:t>ey routes to be strictly followed</w:t>
      </w:r>
      <w:r>
        <w:rPr>
          <w:rFonts w:cs="Arial"/>
        </w:rPr>
        <w:t>.</w:t>
      </w:r>
    </w:p>
    <w:p w14:paraId="662BE7E2" w14:textId="77777777" w:rsidR="00D61F29" w:rsidRPr="00D61F29" w:rsidRDefault="00D61F29" w:rsidP="00D61F29">
      <w:pPr>
        <w:pStyle w:val="DJCSbody"/>
        <w:numPr>
          <w:ilvl w:val="0"/>
          <w:numId w:val="12"/>
        </w:numPr>
        <w:rPr>
          <w:rFonts w:cs="Arial"/>
        </w:rPr>
      </w:pPr>
      <w:r>
        <w:rPr>
          <w:rFonts w:cs="Arial"/>
        </w:rPr>
        <w:t>Coordination of c</w:t>
      </w:r>
      <w:r w:rsidRPr="00D61F29">
        <w:rPr>
          <w:rFonts w:cs="Arial"/>
        </w:rPr>
        <w:t>onstruction deliveries with Barwon Prison to reduce traffic impacts on local community.</w:t>
      </w:r>
    </w:p>
    <w:p w14:paraId="3D6BC8B4" w14:textId="77777777" w:rsidR="00D61F29" w:rsidRPr="00D61F29" w:rsidRDefault="00D61F29" w:rsidP="00D61F29">
      <w:pPr>
        <w:pStyle w:val="DJCSbody"/>
        <w:ind w:left="0"/>
        <w:rPr>
          <w:rFonts w:cs="Arial"/>
        </w:rPr>
      </w:pPr>
      <w:r w:rsidRPr="00D61F29">
        <w:rPr>
          <w:rFonts w:cs="Arial"/>
        </w:rPr>
        <w:t>The department confirmed that the Community Advisory Group will be:</w:t>
      </w:r>
    </w:p>
    <w:p w14:paraId="6AFF880A" w14:textId="77777777" w:rsidR="00D61F29" w:rsidRPr="00D61F29" w:rsidRDefault="002F0FC2" w:rsidP="00D61F29">
      <w:pPr>
        <w:pStyle w:val="DJCSbody"/>
        <w:numPr>
          <w:ilvl w:val="0"/>
          <w:numId w:val="11"/>
        </w:numPr>
        <w:rPr>
          <w:rFonts w:cs="Arial"/>
        </w:rPr>
      </w:pPr>
      <w:r>
        <w:rPr>
          <w:rFonts w:cs="Arial"/>
        </w:rPr>
        <w:t>K</w:t>
      </w:r>
      <w:r w:rsidR="00D61F29" w:rsidRPr="00D61F29">
        <w:rPr>
          <w:rFonts w:cs="Arial"/>
        </w:rPr>
        <w:t>ept up-to-date of key milestones and project progress</w:t>
      </w:r>
    </w:p>
    <w:p w14:paraId="6812E1FD" w14:textId="77777777" w:rsidR="00D61F29" w:rsidRPr="00D61F29" w:rsidRDefault="002F0FC2" w:rsidP="00D61F29">
      <w:pPr>
        <w:pStyle w:val="DJCSbody"/>
        <w:numPr>
          <w:ilvl w:val="0"/>
          <w:numId w:val="10"/>
        </w:numPr>
        <w:rPr>
          <w:rFonts w:cs="Arial"/>
        </w:rPr>
      </w:pPr>
      <w:r>
        <w:rPr>
          <w:rFonts w:cs="Arial"/>
        </w:rPr>
        <w:t>A</w:t>
      </w:r>
      <w:r w:rsidR="00D61F29" w:rsidRPr="00D61F29">
        <w:rPr>
          <w:rFonts w:cs="Arial"/>
        </w:rPr>
        <w:t>ble to raise any community any concerns with the department to pass onto project team.</w:t>
      </w:r>
    </w:p>
    <w:p w14:paraId="37749894" w14:textId="77777777" w:rsidR="00D61F29" w:rsidRDefault="00D61F29" w:rsidP="000B7D3F">
      <w:pPr>
        <w:pStyle w:val="DJCSbody"/>
        <w:spacing w:line="240" w:lineRule="auto"/>
        <w:ind w:left="0"/>
        <w:rPr>
          <w:rFonts w:cs="Arial"/>
          <w:b/>
          <w:szCs w:val="22"/>
        </w:rPr>
      </w:pPr>
    </w:p>
    <w:p w14:paraId="0F0E2E4D" w14:textId="77777777" w:rsidR="000B7D3F" w:rsidRDefault="00D61F29" w:rsidP="000B7D3F">
      <w:pPr>
        <w:pStyle w:val="DJCSbody"/>
        <w:spacing w:line="240" w:lineRule="auto"/>
        <w:ind w:left="0"/>
        <w:rPr>
          <w:rFonts w:cs="Arial"/>
          <w:b/>
          <w:szCs w:val="22"/>
        </w:rPr>
      </w:pPr>
      <w:r>
        <w:rPr>
          <w:rFonts w:cs="Arial"/>
          <w:b/>
          <w:szCs w:val="22"/>
        </w:rPr>
        <w:t>Debrief on the i</w:t>
      </w:r>
      <w:r w:rsidR="000B7D3F" w:rsidRPr="00FF46B8">
        <w:rPr>
          <w:rFonts w:cs="Arial"/>
          <w:b/>
          <w:szCs w:val="22"/>
        </w:rPr>
        <w:t xml:space="preserve">ndustry briefing event </w:t>
      </w:r>
    </w:p>
    <w:p w14:paraId="2E12ECDB" w14:textId="77777777" w:rsidR="00D61F29" w:rsidRPr="00D61F29" w:rsidRDefault="00D61F29" w:rsidP="00D61F29">
      <w:pPr>
        <w:pStyle w:val="DJCSbody"/>
        <w:ind w:left="0"/>
        <w:rPr>
          <w:rFonts w:cs="Arial"/>
        </w:rPr>
      </w:pPr>
      <w:r w:rsidRPr="00D61F29">
        <w:rPr>
          <w:rFonts w:asciiTheme="minorHAnsi" w:hAnsiTheme="minorHAnsi" w:cstheme="minorHAnsi"/>
          <w:szCs w:val="22"/>
        </w:rPr>
        <w:t>T</w:t>
      </w:r>
      <w:r w:rsidRPr="00D61F29">
        <w:rPr>
          <w:rFonts w:cs="Arial"/>
        </w:rPr>
        <w:t xml:space="preserve">he industry briefing event was led by DJCS in partnership with the project’s managing contractor John Holland and the Industry Capability Network (ICN). </w:t>
      </w:r>
    </w:p>
    <w:p w14:paraId="27155FD5" w14:textId="77777777" w:rsidR="00D61F29" w:rsidRPr="00D61F29" w:rsidRDefault="00D61F29" w:rsidP="00D61F29">
      <w:pPr>
        <w:pStyle w:val="DJCSbody"/>
        <w:ind w:left="0"/>
        <w:rPr>
          <w:rFonts w:cs="Arial"/>
        </w:rPr>
      </w:pPr>
      <w:r w:rsidRPr="00D61F29">
        <w:rPr>
          <w:rFonts w:cs="Arial"/>
        </w:rPr>
        <w:t>Approximately 250 suppliers and subcontractors from the Greater Geelong region and Victoria interested in working on the construction of the new prison attended the information session.</w:t>
      </w:r>
    </w:p>
    <w:p w14:paraId="7A0A32C9" w14:textId="77777777" w:rsidR="00D61F29" w:rsidRPr="00D61F29" w:rsidRDefault="00D61F29" w:rsidP="00D61F29">
      <w:pPr>
        <w:pStyle w:val="DJCSbody"/>
        <w:ind w:left="0"/>
        <w:rPr>
          <w:rFonts w:cs="Arial"/>
        </w:rPr>
      </w:pPr>
      <w:r w:rsidRPr="00D61F29">
        <w:rPr>
          <w:rFonts w:cs="Arial"/>
        </w:rPr>
        <w:t xml:space="preserve">The event was held at </w:t>
      </w:r>
      <w:proofErr w:type="spellStart"/>
      <w:r w:rsidRPr="00D61F29">
        <w:rPr>
          <w:rFonts w:cs="Arial"/>
        </w:rPr>
        <w:t>Rydges</w:t>
      </w:r>
      <w:proofErr w:type="spellEnd"/>
      <w:r w:rsidRPr="00D61F29">
        <w:rPr>
          <w:rFonts w:cs="Arial"/>
        </w:rPr>
        <w:t xml:space="preserve"> </w:t>
      </w:r>
      <w:r w:rsidR="009F5903">
        <w:rPr>
          <w:rFonts w:cs="Arial"/>
        </w:rPr>
        <w:t xml:space="preserve">in </w:t>
      </w:r>
      <w:r w:rsidRPr="00D61F29">
        <w:rPr>
          <w:rFonts w:cs="Arial"/>
        </w:rPr>
        <w:t xml:space="preserve">Geelong </w:t>
      </w:r>
      <w:r w:rsidR="002F0FC2">
        <w:rPr>
          <w:rFonts w:cs="Arial"/>
        </w:rPr>
        <w:t xml:space="preserve">on </w:t>
      </w:r>
      <w:r w:rsidRPr="00D61F29">
        <w:rPr>
          <w:rFonts w:cs="Arial"/>
        </w:rPr>
        <w:t>Tuesday 15 October 2019</w:t>
      </w:r>
      <w:r w:rsidR="002F0FC2">
        <w:rPr>
          <w:rFonts w:cs="Arial"/>
        </w:rPr>
        <w:t xml:space="preserve"> from 4-6pm</w:t>
      </w:r>
      <w:r w:rsidRPr="00D61F29">
        <w:rPr>
          <w:rFonts w:cs="Arial"/>
        </w:rPr>
        <w:t xml:space="preserve">. It featured presentations from </w:t>
      </w:r>
      <w:r w:rsidR="00C90A4A">
        <w:rPr>
          <w:rFonts w:cs="Arial"/>
        </w:rPr>
        <w:t>John Holland</w:t>
      </w:r>
      <w:r w:rsidRPr="00D61F29">
        <w:rPr>
          <w:rFonts w:cs="Arial"/>
        </w:rPr>
        <w:t xml:space="preserve">, a panel Q&amp;A and a networking opportunity. </w:t>
      </w:r>
    </w:p>
    <w:p w14:paraId="744B4300" w14:textId="77777777" w:rsidR="00D61F29" w:rsidRPr="00D61F29" w:rsidRDefault="00D61F29" w:rsidP="00D61F29">
      <w:pPr>
        <w:pStyle w:val="DJCSbody"/>
        <w:ind w:left="0"/>
        <w:rPr>
          <w:rFonts w:cs="Arial"/>
        </w:rPr>
      </w:pPr>
      <w:r w:rsidRPr="00D61F29">
        <w:rPr>
          <w:rFonts w:cs="Arial"/>
        </w:rPr>
        <w:t xml:space="preserve">The panel Q&amp;A session featured all presenters plus G21 Region Opportunities for Work (GROW) Director Anne O’Brien. </w:t>
      </w:r>
    </w:p>
    <w:p w14:paraId="06564C1E" w14:textId="77777777" w:rsidR="00D61F29" w:rsidRPr="00D61F29" w:rsidRDefault="00D61F29" w:rsidP="00D61F29">
      <w:pPr>
        <w:pStyle w:val="DJCSbody"/>
        <w:ind w:left="0"/>
        <w:rPr>
          <w:rFonts w:cs="Arial"/>
        </w:rPr>
      </w:pPr>
      <w:r w:rsidRPr="00D61F29">
        <w:rPr>
          <w:rFonts w:cs="Arial"/>
        </w:rPr>
        <w:t xml:space="preserve">Throughout the Q&amp;A session there was strong audience interest in social procurement – in particular, Aboriginal and Torres Strait Islander participation. </w:t>
      </w:r>
    </w:p>
    <w:p w14:paraId="37B2CAC7" w14:textId="77777777" w:rsidR="00D61F29" w:rsidRPr="00D61F29" w:rsidRDefault="00D61F29" w:rsidP="00D61F29">
      <w:pPr>
        <w:pStyle w:val="DJCSbody"/>
        <w:ind w:left="0"/>
        <w:rPr>
          <w:rFonts w:cs="Arial"/>
        </w:rPr>
      </w:pPr>
      <w:r w:rsidRPr="00D61F29">
        <w:rPr>
          <w:rFonts w:cs="Arial"/>
        </w:rPr>
        <w:t>The event was a success with a higher than expected turnout, indicating strong local interest. A post event poll indicated that 69% of attendees found the event met expectations, 24% found it exceeded expectations and 7% found it was below expectations.</w:t>
      </w:r>
    </w:p>
    <w:p w14:paraId="611A10C1" w14:textId="65B516A6" w:rsidR="00D61F29" w:rsidRPr="00D61F29" w:rsidRDefault="00D61F29" w:rsidP="00D61F29">
      <w:pPr>
        <w:pStyle w:val="DJCSbody"/>
        <w:ind w:left="0"/>
        <w:rPr>
          <w:rFonts w:cs="Arial"/>
        </w:rPr>
      </w:pPr>
      <w:r w:rsidRPr="00D61F29">
        <w:rPr>
          <w:rFonts w:cs="Arial"/>
        </w:rPr>
        <w:t>Of those that attended, 23% were from the Geelong region, 95% were from Victoria</w:t>
      </w:r>
      <w:r w:rsidR="00E84DDF">
        <w:rPr>
          <w:rFonts w:cs="Arial"/>
        </w:rPr>
        <w:t xml:space="preserve">. Five per cent </w:t>
      </w:r>
      <w:r w:rsidRPr="00D61F29">
        <w:rPr>
          <w:rFonts w:cs="Arial"/>
        </w:rPr>
        <w:t>were</w:t>
      </w:r>
      <w:r w:rsidR="002F0FC2">
        <w:rPr>
          <w:rFonts w:cs="Arial"/>
        </w:rPr>
        <w:t xml:space="preserve"> from </w:t>
      </w:r>
      <w:r w:rsidRPr="00D61F29">
        <w:rPr>
          <w:rFonts w:cs="Arial"/>
        </w:rPr>
        <w:t xml:space="preserve">interstate. </w:t>
      </w:r>
    </w:p>
    <w:p w14:paraId="40019B7F" w14:textId="77777777" w:rsidR="00D61F29" w:rsidRDefault="00D61F29" w:rsidP="00D61F29">
      <w:pPr>
        <w:pStyle w:val="DJCSbody"/>
        <w:ind w:left="0"/>
        <w:rPr>
          <w:rFonts w:cs="Arial"/>
        </w:rPr>
      </w:pPr>
      <w:r>
        <w:rPr>
          <w:rFonts w:cs="Arial"/>
        </w:rPr>
        <w:t xml:space="preserve">The department confirmed that </w:t>
      </w:r>
      <w:r w:rsidRPr="00D61F29">
        <w:rPr>
          <w:rFonts w:cs="Arial"/>
        </w:rPr>
        <w:t>ICN</w:t>
      </w:r>
      <w:r w:rsidR="002F0FC2">
        <w:rPr>
          <w:rFonts w:cs="Arial"/>
        </w:rPr>
        <w:t>:</w:t>
      </w:r>
    </w:p>
    <w:p w14:paraId="18B739BF" w14:textId="77777777" w:rsidR="00D61F29" w:rsidRDefault="002F0FC2" w:rsidP="00D61F29">
      <w:pPr>
        <w:pStyle w:val="DJCSbody"/>
        <w:numPr>
          <w:ilvl w:val="0"/>
          <w:numId w:val="9"/>
        </w:numPr>
        <w:rPr>
          <w:rFonts w:cs="Arial"/>
        </w:rPr>
      </w:pPr>
      <w:r>
        <w:rPr>
          <w:rFonts w:cs="Arial"/>
        </w:rPr>
        <w:t>O</w:t>
      </w:r>
      <w:r w:rsidR="00D61F29" w:rsidRPr="00D61F29">
        <w:rPr>
          <w:rFonts w:cs="Arial"/>
        </w:rPr>
        <w:t xml:space="preserve">ffer services that support local industry participation, local content considerations and assist with the project procurement process. They ensure local subject matter experts are given full and fair opportunity to compete for government contracts while achieving value for money. </w:t>
      </w:r>
    </w:p>
    <w:p w14:paraId="482F095C" w14:textId="77777777" w:rsidR="00D61F29" w:rsidRDefault="002F0FC2" w:rsidP="00D61F29">
      <w:pPr>
        <w:pStyle w:val="DJCSbody"/>
        <w:numPr>
          <w:ilvl w:val="0"/>
          <w:numId w:val="9"/>
        </w:numPr>
        <w:rPr>
          <w:rFonts w:cs="Arial"/>
        </w:rPr>
      </w:pPr>
      <w:r>
        <w:rPr>
          <w:rFonts w:cs="Arial"/>
        </w:rPr>
        <w:t>E</w:t>
      </w:r>
      <w:r w:rsidR="00D61F29" w:rsidRPr="00D61F29">
        <w:rPr>
          <w:rFonts w:cs="Arial"/>
        </w:rPr>
        <w:t xml:space="preserve">stablished a gateway page </w:t>
      </w:r>
      <w:r>
        <w:rPr>
          <w:rFonts w:cs="Arial"/>
        </w:rPr>
        <w:t>(</w:t>
      </w:r>
      <w:hyperlink r:id="rId16" w:history="1">
        <w:r w:rsidR="00D61F29" w:rsidRPr="00D61F29">
          <w:rPr>
            <w:rFonts w:cs="Arial"/>
          </w:rPr>
          <w:t>gateway.icn.org.au/project/4438/john-holland-chisholm-road-prison-project</w:t>
        </w:r>
      </w:hyperlink>
      <w:r>
        <w:rPr>
          <w:rFonts w:cs="Arial"/>
        </w:rPr>
        <w:t>)</w:t>
      </w:r>
      <w:r w:rsidR="00D61F29" w:rsidRPr="00D61F29">
        <w:rPr>
          <w:rFonts w:cs="Arial"/>
        </w:rPr>
        <w:t xml:space="preserve"> to provide information on project opportunities and work packages, and manage EOIs. Through this page an Industry Advisor (IA) can help businesses and individuals understand how to bid</w:t>
      </w:r>
      <w:r>
        <w:rPr>
          <w:rFonts w:cs="Arial"/>
        </w:rPr>
        <w:t>.</w:t>
      </w:r>
      <w:r w:rsidR="00D61F29" w:rsidRPr="00D61F29">
        <w:rPr>
          <w:rFonts w:cs="Arial"/>
        </w:rPr>
        <w:t xml:space="preserve"> </w:t>
      </w:r>
    </w:p>
    <w:p w14:paraId="4F86F85F" w14:textId="77777777" w:rsidR="002F0FC2" w:rsidRDefault="002F0FC2" w:rsidP="007E7CEC">
      <w:pPr>
        <w:pStyle w:val="DJCSbody"/>
        <w:spacing w:line="240" w:lineRule="auto"/>
        <w:ind w:left="0"/>
        <w:rPr>
          <w:rFonts w:cs="Arial"/>
          <w:b/>
        </w:rPr>
      </w:pPr>
    </w:p>
    <w:p w14:paraId="07F32836" w14:textId="77777777" w:rsidR="000B7D3F" w:rsidRDefault="000B7D3F" w:rsidP="007E7CEC">
      <w:pPr>
        <w:pStyle w:val="DJCSbody"/>
        <w:spacing w:line="240" w:lineRule="auto"/>
        <w:ind w:left="0"/>
        <w:rPr>
          <w:rFonts w:cs="Arial"/>
          <w:b/>
        </w:rPr>
      </w:pPr>
      <w:r w:rsidRPr="00A067BF">
        <w:rPr>
          <w:rFonts w:cs="Arial"/>
          <w:b/>
        </w:rPr>
        <w:t>Project Update</w:t>
      </w:r>
    </w:p>
    <w:p w14:paraId="165A4EFA" w14:textId="77777777" w:rsidR="007E7CEC" w:rsidRPr="007E7CEC" w:rsidRDefault="007E7CEC" w:rsidP="007E7CEC">
      <w:pPr>
        <w:rPr>
          <w:rFonts w:ascii="Arial" w:hAnsi="Arial" w:cs="Arial"/>
          <w:i/>
        </w:rPr>
      </w:pPr>
      <w:r w:rsidRPr="007E7CEC">
        <w:rPr>
          <w:rFonts w:ascii="Arial" w:hAnsi="Arial" w:cs="Arial"/>
          <w:i/>
        </w:rPr>
        <w:t>Cultural Heritage</w:t>
      </w:r>
    </w:p>
    <w:p w14:paraId="21947881" w14:textId="77777777" w:rsidR="007E7CEC" w:rsidRPr="007E7CEC" w:rsidRDefault="007E7CEC" w:rsidP="007E7CEC">
      <w:pPr>
        <w:pStyle w:val="ListParagraph"/>
        <w:numPr>
          <w:ilvl w:val="0"/>
          <w:numId w:val="5"/>
        </w:numPr>
        <w:rPr>
          <w:rFonts w:ascii="Arial" w:hAnsi="Arial" w:cs="Arial"/>
          <w:b/>
        </w:rPr>
      </w:pPr>
      <w:r w:rsidRPr="007E7CEC">
        <w:rPr>
          <w:rFonts w:ascii="Arial" w:hAnsi="Arial" w:cs="Arial"/>
        </w:rPr>
        <w:t>A Cultural Heritage Adviser and a member of the Regional Aboriginal Party will be on site to undertake the Salvage of Artefacts and Site Compliance Inspection.</w:t>
      </w:r>
      <w:r w:rsidRPr="007E7CEC">
        <w:rPr>
          <w:b/>
          <w:bCs/>
        </w:rPr>
        <w:t xml:space="preserve">  </w:t>
      </w:r>
    </w:p>
    <w:p w14:paraId="57DFC2BB" w14:textId="77777777" w:rsidR="007E7CEC" w:rsidRPr="007E7CEC" w:rsidRDefault="007E7CEC" w:rsidP="007E7CEC">
      <w:pPr>
        <w:rPr>
          <w:rFonts w:ascii="Arial" w:hAnsi="Arial" w:cs="Arial"/>
          <w:i/>
        </w:rPr>
      </w:pPr>
      <w:r w:rsidRPr="007E7CEC">
        <w:rPr>
          <w:rFonts w:ascii="Arial" w:hAnsi="Arial" w:cs="Arial"/>
          <w:i/>
        </w:rPr>
        <w:t>Design</w:t>
      </w:r>
    </w:p>
    <w:p w14:paraId="3E3E5FEB"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lastRenderedPageBreak/>
        <w:t xml:space="preserve">The design of the new prison is in progress, with drawings being developed to issue for construction level of detail. </w:t>
      </w:r>
    </w:p>
    <w:p w14:paraId="79F287FE" w14:textId="77777777" w:rsidR="00C90A4A" w:rsidRDefault="00C90A4A" w:rsidP="007E7CEC">
      <w:pPr>
        <w:rPr>
          <w:rFonts w:ascii="Arial" w:hAnsi="Arial" w:cs="Arial"/>
          <w:i/>
        </w:rPr>
      </w:pPr>
    </w:p>
    <w:p w14:paraId="6858225E" w14:textId="77777777" w:rsidR="007E7CEC" w:rsidRPr="007E7CEC" w:rsidRDefault="007E7CEC" w:rsidP="007E7CEC">
      <w:pPr>
        <w:rPr>
          <w:rFonts w:ascii="Arial" w:hAnsi="Arial" w:cs="Arial"/>
          <w:i/>
        </w:rPr>
      </w:pPr>
      <w:r w:rsidRPr="007E7CEC">
        <w:rPr>
          <w:rFonts w:ascii="Arial" w:hAnsi="Arial" w:cs="Arial"/>
          <w:i/>
        </w:rPr>
        <w:t>Access Road</w:t>
      </w:r>
    </w:p>
    <w:p w14:paraId="182B5D2C" w14:textId="77777777" w:rsidR="007E7CEC" w:rsidRPr="007E7CEC" w:rsidRDefault="007E7CEC" w:rsidP="007E7CEC">
      <w:pPr>
        <w:pStyle w:val="DJCStabletext"/>
        <w:numPr>
          <w:ilvl w:val="0"/>
          <w:numId w:val="5"/>
        </w:numPr>
        <w:rPr>
          <w:szCs w:val="22"/>
        </w:rPr>
      </w:pPr>
      <w:r w:rsidRPr="007E7CEC">
        <w:rPr>
          <w:szCs w:val="22"/>
        </w:rPr>
        <w:t xml:space="preserve">The detailed design of the access road has been submitted to </w:t>
      </w:r>
      <w:r w:rsidR="002F0FC2">
        <w:rPr>
          <w:szCs w:val="22"/>
        </w:rPr>
        <w:t xml:space="preserve">the </w:t>
      </w:r>
      <w:r w:rsidRPr="007E7CEC">
        <w:rPr>
          <w:szCs w:val="22"/>
        </w:rPr>
        <w:t>project team for review</w:t>
      </w:r>
    </w:p>
    <w:p w14:paraId="52A21F79" w14:textId="77777777" w:rsidR="007E7CEC" w:rsidRPr="007E7CEC" w:rsidRDefault="007E7CEC" w:rsidP="007E7CEC">
      <w:pPr>
        <w:pStyle w:val="ListParagraph"/>
        <w:numPr>
          <w:ilvl w:val="0"/>
          <w:numId w:val="5"/>
        </w:numPr>
        <w:rPr>
          <w:rFonts w:ascii="Arial" w:eastAsia="Times New Roman" w:hAnsi="Arial" w:cs="Times New Roman"/>
        </w:rPr>
      </w:pPr>
      <w:r w:rsidRPr="007E7CEC">
        <w:rPr>
          <w:rFonts w:ascii="Arial" w:eastAsia="Times New Roman" w:hAnsi="Arial" w:cs="Times New Roman"/>
        </w:rPr>
        <w:t>The construction of the access road through the Golden Sun Moth (GSM) habitat must occur within a 12.5m corridor</w:t>
      </w:r>
    </w:p>
    <w:p w14:paraId="309E5188" w14:textId="77777777" w:rsidR="007E7CEC" w:rsidRPr="007E7CEC" w:rsidRDefault="007E7CEC" w:rsidP="007E7CEC">
      <w:pPr>
        <w:rPr>
          <w:rFonts w:ascii="Arial" w:hAnsi="Arial" w:cs="Arial"/>
          <w:i/>
        </w:rPr>
      </w:pPr>
      <w:r w:rsidRPr="007E7CEC">
        <w:rPr>
          <w:rFonts w:ascii="Arial" w:hAnsi="Arial" w:cs="Arial"/>
          <w:i/>
        </w:rPr>
        <w:t xml:space="preserve">Managing Contractor Procurement </w:t>
      </w:r>
    </w:p>
    <w:p w14:paraId="44AA8973" w14:textId="77777777" w:rsidR="007E7CEC" w:rsidRPr="007E7CEC" w:rsidRDefault="007E7CEC" w:rsidP="007E7CEC">
      <w:pPr>
        <w:pStyle w:val="ListParagraph"/>
        <w:numPr>
          <w:ilvl w:val="0"/>
          <w:numId w:val="6"/>
        </w:numPr>
        <w:rPr>
          <w:rFonts w:ascii="Arial" w:hAnsi="Arial" w:cs="Arial"/>
        </w:rPr>
      </w:pPr>
      <w:r w:rsidRPr="007E7CEC">
        <w:rPr>
          <w:rFonts w:ascii="Arial" w:hAnsi="Arial" w:cs="Arial"/>
        </w:rPr>
        <w:t>Since the industry briefing on October 10, John Holland advertised a range of work packages including</w:t>
      </w:r>
      <w:r w:rsidR="002E55E5">
        <w:rPr>
          <w:rFonts w:ascii="Arial" w:hAnsi="Arial" w:cs="Arial"/>
        </w:rPr>
        <w:t>:</w:t>
      </w:r>
    </w:p>
    <w:p w14:paraId="5D67DFB6" w14:textId="77777777" w:rsidR="007E7CEC" w:rsidRDefault="00C90A4A" w:rsidP="00C90A4A">
      <w:pPr>
        <w:pStyle w:val="ListParagraph"/>
        <w:numPr>
          <w:ilvl w:val="1"/>
          <w:numId w:val="6"/>
        </w:numPr>
        <w:rPr>
          <w:rFonts w:ascii="Arial" w:hAnsi="Arial" w:cs="Arial"/>
        </w:rPr>
      </w:pPr>
      <w:r>
        <w:rPr>
          <w:rFonts w:ascii="Arial" w:hAnsi="Arial" w:cs="Arial"/>
        </w:rPr>
        <w:t>Cell security items</w:t>
      </w:r>
    </w:p>
    <w:p w14:paraId="74FE2846" w14:textId="77777777" w:rsidR="00C90A4A" w:rsidRDefault="00C90A4A" w:rsidP="00C90A4A">
      <w:pPr>
        <w:pStyle w:val="ListParagraph"/>
        <w:numPr>
          <w:ilvl w:val="1"/>
          <w:numId w:val="6"/>
        </w:numPr>
        <w:rPr>
          <w:rFonts w:ascii="Arial" w:hAnsi="Arial" w:cs="Arial"/>
        </w:rPr>
      </w:pPr>
      <w:r>
        <w:rPr>
          <w:rFonts w:ascii="Arial" w:hAnsi="Arial" w:cs="Arial"/>
        </w:rPr>
        <w:t>Services</w:t>
      </w:r>
    </w:p>
    <w:p w14:paraId="555BF97E" w14:textId="77777777" w:rsidR="00C90A4A" w:rsidRPr="007E7CEC" w:rsidRDefault="00C90A4A" w:rsidP="00C90A4A">
      <w:pPr>
        <w:pStyle w:val="ListParagraph"/>
        <w:numPr>
          <w:ilvl w:val="1"/>
          <w:numId w:val="6"/>
        </w:numPr>
        <w:rPr>
          <w:rFonts w:ascii="Arial" w:hAnsi="Arial" w:cs="Arial"/>
        </w:rPr>
      </w:pPr>
      <w:r>
        <w:rPr>
          <w:rFonts w:ascii="Arial" w:hAnsi="Arial" w:cs="Arial"/>
        </w:rPr>
        <w:t>Civil Works</w:t>
      </w:r>
    </w:p>
    <w:p w14:paraId="447F3E8D"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The following work packages are now open</w:t>
      </w:r>
      <w:r w:rsidR="002F0FC2">
        <w:rPr>
          <w:rFonts w:ascii="Arial" w:hAnsi="Arial" w:cs="Arial"/>
        </w:rPr>
        <w:t>:</w:t>
      </w:r>
    </w:p>
    <w:p w14:paraId="608F70A7"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Caulking, carpentry, flooring, finishes (painting and signage), furniture fixtures and equipment joinery and civil works and landscaping.</w:t>
      </w:r>
    </w:p>
    <w:p w14:paraId="79E190CE" w14:textId="77777777" w:rsidR="007E7CEC" w:rsidRPr="007E7CEC" w:rsidRDefault="007E7CEC" w:rsidP="007E7CEC">
      <w:pPr>
        <w:rPr>
          <w:rFonts w:ascii="Arial" w:hAnsi="Arial" w:cs="Arial"/>
          <w:i/>
        </w:rPr>
      </w:pPr>
      <w:r w:rsidRPr="007E7CEC">
        <w:rPr>
          <w:rFonts w:ascii="Arial" w:hAnsi="Arial" w:cs="Arial"/>
          <w:i/>
        </w:rPr>
        <w:t>Signage</w:t>
      </w:r>
    </w:p>
    <w:p w14:paraId="5D7D1C61" w14:textId="77777777" w:rsidR="007E7CEC" w:rsidRPr="007E7CEC" w:rsidRDefault="007E7CEC" w:rsidP="007E7CEC">
      <w:pPr>
        <w:pStyle w:val="ListParagraph"/>
        <w:numPr>
          <w:ilvl w:val="0"/>
          <w:numId w:val="5"/>
        </w:numPr>
        <w:rPr>
          <w:rFonts w:ascii="Arial" w:hAnsi="Arial" w:cs="Arial"/>
          <w:b/>
        </w:rPr>
      </w:pPr>
      <w:r w:rsidRPr="007E7CEC">
        <w:rPr>
          <w:rFonts w:ascii="Arial" w:hAnsi="Arial" w:cs="Arial"/>
        </w:rPr>
        <w:t xml:space="preserve">VicRoads have moved the signage on the Princes Freeway and the wording will be changed to ‘prisons’ as opposed to listing numerous prisons. </w:t>
      </w:r>
    </w:p>
    <w:p w14:paraId="23B6A4A9" w14:textId="77777777" w:rsidR="007E7CEC" w:rsidRPr="007E7CEC" w:rsidRDefault="007E7CEC" w:rsidP="007E7CEC">
      <w:pPr>
        <w:rPr>
          <w:rFonts w:ascii="Arial" w:hAnsi="Arial" w:cs="Arial"/>
          <w:i/>
        </w:rPr>
      </w:pPr>
      <w:r w:rsidRPr="007E7CEC">
        <w:rPr>
          <w:rFonts w:ascii="Arial" w:hAnsi="Arial" w:cs="Arial"/>
          <w:i/>
        </w:rPr>
        <w:t>Traffic Management</w:t>
      </w:r>
    </w:p>
    <w:p w14:paraId="30D79EB1"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 xml:space="preserve">John Holland has documented a Traffic Management Plan with the truck routes to exit the Geelong Ring Road at Bacchus Marsh Road. </w:t>
      </w:r>
    </w:p>
    <w:p w14:paraId="5AEFC816" w14:textId="77777777" w:rsidR="007E7CEC" w:rsidRPr="007E7CEC" w:rsidRDefault="007E7CEC" w:rsidP="007E7CEC">
      <w:pPr>
        <w:rPr>
          <w:rFonts w:ascii="Arial" w:hAnsi="Arial" w:cs="Arial"/>
          <w:i/>
        </w:rPr>
      </w:pPr>
      <w:r w:rsidRPr="007E7CEC">
        <w:rPr>
          <w:rFonts w:ascii="Arial" w:hAnsi="Arial" w:cs="Arial"/>
          <w:i/>
        </w:rPr>
        <w:t>Planning</w:t>
      </w:r>
    </w:p>
    <w:p w14:paraId="3BDBE163" w14:textId="17210D20" w:rsidR="007E7CEC" w:rsidRDefault="007E7CEC" w:rsidP="007E7CEC">
      <w:pPr>
        <w:pStyle w:val="ListParagraph"/>
        <w:numPr>
          <w:ilvl w:val="0"/>
          <w:numId w:val="5"/>
        </w:numPr>
        <w:rPr>
          <w:rFonts w:ascii="Arial" w:hAnsi="Arial" w:cs="Arial"/>
        </w:rPr>
      </w:pPr>
      <w:r w:rsidRPr="007E7CEC">
        <w:rPr>
          <w:rFonts w:ascii="Arial" w:hAnsi="Arial" w:cs="Arial"/>
        </w:rPr>
        <w:t xml:space="preserve">The Correctional Facility Development Plan was submitted to the Department of Environment, Land, Water and Planning. </w:t>
      </w:r>
    </w:p>
    <w:p w14:paraId="6A014FA0" w14:textId="77777777" w:rsidR="002A342E" w:rsidRPr="007E7CEC" w:rsidRDefault="002A342E" w:rsidP="002A342E">
      <w:pPr>
        <w:pStyle w:val="ListParagraph"/>
        <w:rPr>
          <w:rFonts w:ascii="Arial" w:hAnsi="Arial" w:cs="Arial"/>
        </w:rPr>
      </w:pPr>
    </w:p>
    <w:p w14:paraId="7D62744B"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The department is responding to queries regarding:</w:t>
      </w:r>
    </w:p>
    <w:p w14:paraId="45145F93"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Waste management</w:t>
      </w:r>
    </w:p>
    <w:p w14:paraId="39A36DD5"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Signage within the prison precinct</w:t>
      </w:r>
    </w:p>
    <w:p w14:paraId="4DB95FA4"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Soil contamination</w:t>
      </w:r>
    </w:p>
    <w:p w14:paraId="5B96F98F"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List of changes to the CFDP that Council reviewed, to what was submitted to DELWP.</w:t>
      </w:r>
    </w:p>
    <w:p w14:paraId="49F0BAC4" w14:textId="77777777" w:rsidR="007E7CEC" w:rsidRPr="007E7CEC" w:rsidRDefault="007E7CEC" w:rsidP="007E7CEC">
      <w:pPr>
        <w:rPr>
          <w:rFonts w:ascii="Arial" w:hAnsi="Arial" w:cs="Arial"/>
          <w:i/>
        </w:rPr>
      </w:pPr>
      <w:r w:rsidRPr="007E7CEC">
        <w:rPr>
          <w:rFonts w:ascii="Arial" w:hAnsi="Arial" w:cs="Arial"/>
          <w:i/>
        </w:rPr>
        <w:t>Emergency Management Planning</w:t>
      </w:r>
    </w:p>
    <w:p w14:paraId="3339C68C"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No further meetings have been held since the previous CAG, although the project team are continuing to liaise with VicPol and Ambulance Victoria regarding the fit</w:t>
      </w:r>
      <w:r w:rsidR="009F5903">
        <w:rPr>
          <w:rFonts w:ascii="Arial" w:hAnsi="Arial" w:cs="Arial"/>
        </w:rPr>
        <w:t>-</w:t>
      </w:r>
      <w:r w:rsidRPr="007E7CEC">
        <w:rPr>
          <w:rFonts w:ascii="Arial" w:hAnsi="Arial" w:cs="Arial"/>
        </w:rPr>
        <w:t xml:space="preserve">out of their areas in the </w:t>
      </w:r>
      <w:proofErr w:type="spellStart"/>
      <w:r w:rsidRPr="007E7CEC">
        <w:rPr>
          <w:rFonts w:ascii="Arial" w:hAnsi="Arial" w:cs="Arial"/>
        </w:rPr>
        <w:t>Statewide</w:t>
      </w:r>
      <w:proofErr w:type="spellEnd"/>
      <w:r w:rsidRPr="007E7CEC">
        <w:rPr>
          <w:rFonts w:ascii="Arial" w:hAnsi="Arial" w:cs="Arial"/>
        </w:rPr>
        <w:t xml:space="preserve"> Services Building. </w:t>
      </w:r>
    </w:p>
    <w:p w14:paraId="4A82BE6D" w14:textId="77777777" w:rsidR="000B7D3F" w:rsidRDefault="000B7D3F" w:rsidP="007E7CEC">
      <w:pPr>
        <w:autoSpaceDE w:val="0"/>
        <w:autoSpaceDN w:val="0"/>
        <w:adjustRightInd w:val="0"/>
        <w:spacing w:after="0" w:line="240" w:lineRule="auto"/>
        <w:rPr>
          <w:rFonts w:ascii="Arial" w:hAnsi="Arial" w:cs="Arial"/>
          <w:color w:val="000000"/>
          <w:lang w:eastAsia="en-AU"/>
        </w:rPr>
      </w:pPr>
    </w:p>
    <w:p w14:paraId="14D04613" w14:textId="77777777" w:rsidR="000B7D3F" w:rsidRDefault="000B7D3F" w:rsidP="000B7D3F">
      <w:pPr>
        <w:autoSpaceDE w:val="0"/>
        <w:autoSpaceDN w:val="0"/>
        <w:adjustRightInd w:val="0"/>
        <w:spacing w:after="0" w:line="240" w:lineRule="auto"/>
        <w:rPr>
          <w:rFonts w:ascii="Arial" w:hAnsi="Arial" w:cs="Arial"/>
          <w:b/>
          <w:color w:val="000000"/>
          <w:lang w:eastAsia="en-AU"/>
        </w:rPr>
      </w:pPr>
      <w:r w:rsidRPr="00F0760E">
        <w:rPr>
          <w:rFonts w:ascii="Arial" w:hAnsi="Arial" w:cs="Arial"/>
          <w:b/>
          <w:color w:val="000000"/>
          <w:lang w:eastAsia="en-AU"/>
        </w:rPr>
        <w:t>Next meeting date</w:t>
      </w:r>
    </w:p>
    <w:p w14:paraId="151CFEA7" w14:textId="77777777" w:rsidR="000B7D3F" w:rsidRDefault="000B7D3F" w:rsidP="000B7D3F">
      <w:pPr>
        <w:autoSpaceDE w:val="0"/>
        <w:autoSpaceDN w:val="0"/>
        <w:adjustRightInd w:val="0"/>
        <w:spacing w:after="0" w:line="240" w:lineRule="auto"/>
        <w:rPr>
          <w:rFonts w:ascii="Arial" w:hAnsi="Arial" w:cs="Arial"/>
          <w:b/>
          <w:color w:val="000000"/>
          <w:lang w:eastAsia="en-AU"/>
        </w:rPr>
      </w:pPr>
    </w:p>
    <w:p w14:paraId="0F7B53CE" w14:textId="30750529" w:rsidR="00211C7F" w:rsidRPr="008F3FA7" w:rsidRDefault="00D61F29" w:rsidP="008F3FA7">
      <w:pPr>
        <w:pStyle w:val="NoSpacing"/>
        <w:rPr>
          <w:rFonts w:ascii="Helv" w:hAnsi="Helv" w:cs="Helv"/>
          <w:color w:val="000000"/>
          <w:sz w:val="22"/>
        </w:rPr>
      </w:pPr>
      <w:r w:rsidRPr="00D61F29">
        <w:rPr>
          <w:rFonts w:ascii="Helv" w:hAnsi="Helv" w:cs="Helv"/>
          <w:color w:val="000000"/>
          <w:sz w:val="22"/>
        </w:rPr>
        <w:t xml:space="preserve">The </w:t>
      </w:r>
      <w:r>
        <w:rPr>
          <w:rFonts w:ascii="Helv" w:hAnsi="Helv" w:cs="Helv"/>
          <w:color w:val="000000"/>
          <w:sz w:val="22"/>
        </w:rPr>
        <w:t>group confirmed that it would meet monthly throughout the first stages of construction and hold meetings from 4pm to 5.30pm.</w:t>
      </w:r>
      <w:r w:rsidR="00E85FA7">
        <w:rPr>
          <w:rFonts w:ascii="Helv" w:hAnsi="Helv" w:cs="Helv"/>
          <w:color w:val="000000"/>
          <w:sz w:val="22"/>
        </w:rPr>
        <w:t xml:space="preserve"> The next meeting is scheduled for Wednesday, 19 February 2020.</w:t>
      </w:r>
    </w:p>
    <w:sectPr w:rsidR="00211C7F" w:rsidRPr="008F3FA7" w:rsidSect="00D64387">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5774" w14:textId="77777777" w:rsidR="0094293B" w:rsidRDefault="0094293B">
      <w:pPr>
        <w:spacing w:after="0" w:line="240" w:lineRule="auto"/>
      </w:pPr>
      <w:r>
        <w:separator/>
      </w:r>
    </w:p>
  </w:endnote>
  <w:endnote w:type="continuationSeparator" w:id="0">
    <w:p w14:paraId="41718A24" w14:textId="77777777" w:rsidR="0094293B" w:rsidRDefault="0094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CB3C" w14:textId="77777777" w:rsidR="00D64387" w:rsidRDefault="0094293B" w:rsidP="00D64387">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6839" w14:textId="77777777" w:rsidR="00D64387" w:rsidRDefault="002D4BC1" w:rsidP="00D64387">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2B4FB23E" wp14:editId="2B75D063">
          <wp:simplePos x="0" y="0"/>
          <wp:positionH relativeFrom="column">
            <wp:posOffset>4736465</wp:posOffset>
          </wp:positionH>
          <wp:positionV relativeFrom="paragraph">
            <wp:posOffset>-149860</wp:posOffset>
          </wp:positionV>
          <wp:extent cx="1562100" cy="428625"/>
          <wp:effectExtent l="0" t="0" r="0" b="9525"/>
          <wp:wrapNone/>
          <wp:docPr id="6" name="Picture 6"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CD/19/775242</w:t>
    </w:r>
    <w:r>
      <w:tab/>
    </w:r>
  </w:p>
  <w:p w14:paraId="62102F77" w14:textId="77777777" w:rsidR="00D64387" w:rsidRDefault="002D4BC1" w:rsidP="00D64387">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11</w:t>
    </w:r>
    <w:r w:rsidRPr="00424153">
      <w:rPr>
        <w:bCs/>
        <w:sz w:val="24"/>
        <w:szCs w:val="24"/>
      </w:rPr>
      <w:fldChar w:fldCharType="end"/>
    </w:r>
    <w:r>
      <w:tab/>
    </w:r>
    <w:r>
      <w:tab/>
      <w:t>COMMERCIAL-IN-CONFIDENCE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31BD" w14:textId="77777777" w:rsidR="0094293B" w:rsidRDefault="0094293B">
      <w:pPr>
        <w:spacing w:after="0" w:line="240" w:lineRule="auto"/>
      </w:pPr>
      <w:r>
        <w:separator/>
      </w:r>
    </w:p>
  </w:footnote>
  <w:footnote w:type="continuationSeparator" w:id="0">
    <w:p w14:paraId="11D2713E" w14:textId="77777777" w:rsidR="0094293B" w:rsidRDefault="0094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717C" w14:textId="77777777" w:rsidR="00D64387" w:rsidRDefault="002D4BC1" w:rsidP="00D64387">
    <w:pPr>
      <w:pStyle w:val="DJRheader"/>
    </w:pPr>
    <w:r>
      <w:t>R Header</w:t>
    </w:r>
  </w:p>
  <w:p w14:paraId="218A9045" w14:textId="77777777" w:rsidR="00D64387" w:rsidRDefault="009429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ECAA" w14:textId="77777777" w:rsidR="00D64387" w:rsidRPr="00644D1F" w:rsidRDefault="0094293B" w:rsidP="00D6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B106AAD"/>
    <w:multiLevelType w:val="hybridMultilevel"/>
    <w:tmpl w:val="7BB2D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3"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E07208"/>
    <w:multiLevelType w:val="hybridMultilevel"/>
    <w:tmpl w:val="F75E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A22B9"/>
    <w:multiLevelType w:val="hybridMultilevel"/>
    <w:tmpl w:val="97A2AE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B590EF5"/>
    <w:multiLevelType w:val="hybridMultilevel"/>
    <w:tmpl w:val="1E84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3759"/>
    <w:multiLevelType w:val="hybridMultilevel"/>
    <w:tmpl w:val="17F2E20C"/>
    <w:lvl w:ilvl="0" w:tplc="6E96E45C">
      <w:start w:val="1"/>
      <w:numFmt w:val="bullet"/>
      <w:lvlText w:val="•"/>
      <w:lvlJc w:val="left"/>
      <w:pPr>
        <w:tabs>
          <w:tab w:val="num" w:pos="720"/>
        </w:tabs>
        <w:ind w:left="720" w:hanging="360"/>
      </w:pPr>
      <w:rPr>
        <w:rFonts w:ascii="Arial" w:hAnsi="Arial" w:hint="default"/>
      </w:rPr>
    </w:lvl>
    <w:lvl w:ilvl="1" w:tplc="2E861B62">
      <w:start w:val="1"/>
      <w:numFmt w:val="bullet"/>
      <w:lvlText w:val="•"/>
      <w:lvlJc w:val="left"/>
      <w:pPr>
        <w:tabs>
          <w:tab w:val="num" w:pos="1440"/>
        </w:tabs>
        <w:ind w:left="1440" w:hanging="360"/>
      </w:pPr>
      <w:rPr>
        <w:rFonts w:ascii="Arial" w:hAnsi="Arial" w:hint="default"/>
      </w:rPr>
    </w:lvl>
    <w:lvl w:ilvl="2" w:tplc="EDF8DDBA" w:tentative="1">
      <w:start w:val="1"/>
      <w:numFmt w:val="bullet"/>
      <w:lvlText w:val="•"/>
      <w:lvlJc w:val="left"/>
      <w:pPr>
        <w:tabs>
          <w:tab w:val="num" w:pos="2160"/>
        </w:tabs>
        <w:ind w:left="2160" w:hanging="360"/>
      </w:pPr>
      <w:rPr>
        <w:rFonts w:ascii="Arial" w:hAnsi="Arial" w:hint="default"/>
      </w:rPr>
    </w:lvl>
    <w:lvl w:ilvl="3" w:tplc="CC6ABDAA">
      <w:start w:val="270"/>
      <w:numFmt w:val="bullet"/>
      <w:lvlText w:val="o"/>
      <w:lvlJc w:val="left"/>
      <w:pPr>
        <w:tabs>
          <w:tab w:val="num" w:pos="2880"/>
        </w:tabs>
        <w:ind w:left="2880" w:hanging="360"/>
      </w:pPr>
      <w:rPr>
        <w:rFonts w:ascii="Courier New" w:hAnsi="Courier New" w:hint="default"/>
      </w:rPr>
    </w:lvl>
    <w:lvl w:ilvl="4" w:tplc="DD1877E4" w:tentative="1">
      <w:start w:val="1"/>
      <w:numFmt w:val="bullet"/>
      <w:lvlText w:val="•"/>
      <w:lvlJc w:val="left"/>
      <w:pPr>
        <w:tabs>
          <w:tab w:val="num" w:pos="3600"/>
        </w:tabs>
        <w:ind w:left="3600" w:hanging="360"/>
      </w:pPr>
      <w:rPr>
        <w:rFonts w:ascii="Arial" w:hAnsi="Arial" w:hint="default"/>
      </w:rPr>
    </w:lvl>
    <w:lvl w:ilvl="5" w:tplc="CC40597C" w:tentative="1">
      <w:start w:val="1"/>
      <w:numFmt w:val="bullet"/>
      <w:lvlText w:val="•"/>
      <w:lvlJc w:val="left"/>
      <w:pPr>
        <w:tabs>
          <w:tab w:val="num" w:pos="4320"/>
        </w:tabs>
        <w:ind w:left="4320" w:hanging="360"/>
      </w:pPr>
      <w:rPr>
        <w:rFonts w:ascii="Arial" w:hAnsi="Arial" w:hint="default"/>
      </w:rPr>
    </w:lvl>
    <w:lvl w:ilvl="6" w:tplc="5E3C8A42" w:tentative="1">
      <w:start w:val="1"/>
      <w:numFmt w:val="bullet"/>
      <w:lvlText w:val="•"/>
      <w:lvlJc w:val="left"/>
      <w:pPr>
        <w:tabs>
          <w:tab w:val="num" w:pos="5040"/>
        </w:tabs>
        <w:ind w:left="5040" w:hanging="360"/>
      </w:pPr>
      <w:rPr>
        <w:rFonts w:ascii="Arial" w:hAnsi="Arial" w:hint="default"/>
      </w:rPr>
    </w:lvl>
    <w:lvl w:ilvl="7" w:tplc="78B2B17A" w:tentative="1">
      <w:start w:val="1"/>
      <w:numFmt w:val="bullet"/>
      <w:lvlText w:val="•"/>
      <w:lvlJc w:val="left"/>
      <w:pPr>
        <w:tabs>
          <w:tab w:val="num" w:pos="5760"/>
        </w:tabs>
        <w:ind w:left="5760" w:hanging="360"/>
      </w:pPr>
      <w:rPr>
        <w:rFonts w:ascii="Arial" w:hAnsi="Arial" w:hint="default"/>
      </w:rPr>
    </w:lvl>
    <w:lvl w:ilvl="8" w:tplc="0F462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E22FD4"/>
    <w:multiLevelType w:val="hybridMultilevel"/>
    <w:tmpl w:val="658E5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655E4"/>
    <w:multiLevelType w:val="hybridMultilevel"/>
    <w:tmpl w:val="B3AAEDE8"/>
    <w:lvl w:ilvl="0" w:tplc="85CEC9BA">
      <w:start w:val="1"/>
      <w:numFmt w:val="bullet"/>
      <w:lvlText w:val="•"/>
      <w:lvlJc w:val="left"/>
      <w:pPr>
        <w:tabs>
          <w:tab w:val="num" w:pos="720"/>
        </w:tabs>
        <w:ind w:left="720" w:hanging="360"/>
      </w:pPr>
      <w:rPr>
        <w:rFonts w:ascii="Arial" w:hAnsi="Arial" w:hint="default"/>
      </w:rPr>
    </w:lvl>
    <w:lvl w:ilvl="1" w:tplc="76087A5E">
      <w:start w:val="1"/>
      <w:numFmt w:val="bullet"/>
      <w:lvlText w:val="•"/>
      <w:lvlJc w:val="left"/>
      <w:pPr>
        <w:tabs>
          <w:tab w:val="num" w:pos="1440"/>
        </w:tabs>
        <w:ind w:left="1440" w:hanging="360"/>
      </w:pPr>
      <w:rPr>
        <w:rFonts w:ascii="Arial" w:hAnsi="Arial" w:hint="default"/>
      </w:rPr>
    </w:lvl>
    <w:lvl w:ilvl="2" w:tplc="C7EC2A2E" w:tentative="1">
      <w:start w:val="1"/>
      <w:numFmt w:val="bullet"/>
      <w:lvlText w:val="•"/>
      <w:lvlJc w:val="left"/>
      <w:pPr>
        <w:tabs>
          <w:tab w:val="num" w:pos="2160"/>
        </w:tabs>
        <w:ind w:left="2160" w:hanging="360"/>
      </w:pPr>
      <w:rPr>
        <w:rFonts w:ascii="Arial" w:hAnsi="Arial" w:hint="default"/>
      </w:rPr>
    </w:lvl>
    <w:lvl w:ilvl="3" w:tplc="AFF6F2AE" w:tentative="1">
      <w:start w:val="1"/>
      <w:numFmt w:val="bullet"/>
      <w:lvlText w:val="•"/>
      <w:lvlJc w:val="left"/>
      <w:pPr>
        <w:tabs>
          <w:tab w:val="num" w:pos="2880"/>
        </w:tabs>
        <w:ind w:left="2880" w:hanging="360"/>
      </w:pPr>
      <w:rPr>
        <w:rFonts w:ascii="Arial" w:hAnsi="Arial" w:hint="default"/>
      </w:rPr>
    </w:lvl>
    <w:lvl w:ilvl="4" w:tplc="A6C8EA88" w:tentative="1">
      <w:start w:val="1"/>
      <w:numFmt w:val="bullet"/>
      <w:lvlText w:val="•"/>
      <w:lvlJc w:val="left"/>
      <w:pPr>
        <w:tabs>
          <w:tab w:val="num" w:pos="3600"/>
        </w:tabs>
        <w:ind w:left="3600" w:hanging="360"/>
      </w:pPr>
      <w:rPr>
        <w:rFonts w:ascii="Arial" w:hAnsi="Arial" w:hint="default"/>
      </w:rPr>
    </w:lvl>
    <w:lvl w:ilvl="5" w:tplc="EAAED770" w:tentative="1">
      <w:start w:val="1"/>
      <w:numFmt w:val="bullet"/>
      <w:lvlText w:val="•"/>
      <w:lvlJc w:val="left"/>
      <w:pPr>
        <w:tabs>
          <w:tab w:val="num" w:pos="4320"/>
        </w:tabs>
        <w:ind w:left="4320" w:hanging="360"/>
      </w:pPr>
      <w:rPr>
        <w:rFonts w:ascii="Arial" w:hAnsi="Arial" w:hint="default"/>
      </w:rPr>
    </w:lvl>
    <w:lvl w:ilvl="6" w:tplc="661CBEB4" w:tentative="1">
      <w:start w:val="1"/>
      <w:numFmt w:val="bullet"/>
      <w:lvlText w:val="•"/>
      <w:lvlJc w:val="left"/>
      <w:pPr>
        <w:tabs>
          <w:tab w:val="num" w:pos="5040"/>
        </w:tabs>
        <w:ind w:left="5040" w:hanging="360"/>
      </w:pPr>
      <w:rPr>
        <w:rFonts w:ascii="Arial" w:hAnsi="Arial" w:hint="default"/>
      </w:rPr>
    </w:lvl>
    <w:lvl w:ilvl="7" w:tplc="BAA02ECE" w:tentative="1">
      <w:start w:val="1"/>
      <w:numFmt w:val="bullet"/>
      <w:lvlText w:val="•"/>
      <w:lvlJc w:val="left"/>
      <w:pPr>
        <w:tabs>
          <w:tab w:val="num" w:pos="5760"/>
        </w:tabs>
        <w:ind w:left="5760" w:hanging="360"/>
      </w:pPr>
      <w:rPr>
        <w:rFonts w:ascii="Arial" w:hAnsi="Arial" w:hint="default"/>
      </w:rPr>
    </w:lvl>
    <w:lvl w:ilvl="8" w:tplc="F9A86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45DA8"/>
    <w:multiLevelType w:val="hybridMultilevel"/>
    <w:tmpl w:val="62D6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42F6C"/>
    <w:multiLevelType w:val="hybridMultilevel"/>
    <w:tmpl w:val="61D4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
  </w:num>
  <w:num w:numId="7">
    <w:abstractNumId w:val="4"/>
  </w:num>
  <w:num w:numId="8">
    <w:abstractNumId w:val="0"/>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3F"/>
    <w:rsid w:val="000B7D3F"/>
    <w:rsid w:val="00103093"/>
    <w:rsid w:val="00112F50"/>
    <w:rsid w:val="001E044E"/>
    <w:rsid w:val="00252DCE"/>
    <w:rsid w:val="002A0E27"/>
    <w:rsid w:val="002A342E"/>
    <w:rsid w:val="002D4BC1"/>
    <w:rsid w:val="002D6B26"/>
    <w:rsid w:val="002E5421"/>
    <w:rsid w:val="002E55E5"/>
    <w:rsid w:val="002F0FC2"/>
    <w:rsid w:val="0041565E"/>
    <w:rsid w:val="0046262C"/>
    <w:rsid w:val="004E6321"/>
    <w:rsid w:val="00526E78"/>
    <w:rsid w:val="005556FA"/>
    <w:rsid w:val="006076E3"/>
    <w:rsid w:val="00637643"/>
    <w:rsid w:val="006738EF"/>
    <w:rsid w:val="00687E30"/>
    <w:rsid w:val="0069193A"/>
    <w:rsid w:val="006B1868"/>
    <w:rsid w:val="006D6BC6"/>
    <w:rsid w:val="007E7CEC"/>
    <w:rsid w:val="008D1D08"/>
    <w:rsid w:val="008E79F5"/>
    <w:rsid w:val="008F3FA7"/>
    <w:rsid w:val="00937984"/>
    <w:rsid w:val="0094293B"/>
    <w:rsid w:val="009F5903"/>
    <w:rsid w:val="00A13461"/>
    <w:rsid w:val="00A3244B"/>
    <w:rsid w:val="00C40B0F"/>
    <w:rsid w:val="00C90A4A"/>
    <w:rsid w:val="00D553EB"/>
    <w:rsid w:val="00D61F29"/>
    <w:rsid w:val="00D91F9C"/>
    <w:rsid w:val="00DA0F3C"/>
    <w:rsid w:val="00E84DDF"/>
    <w:rsid w:val="00E85FA7"/>
    <w:rsid w:val="00FF4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B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3F"/>
    <w:rPr>
      <w:rFonts w:ascii="Calibri" w:eastAsia="Calibri" w:hAnsi="Calibri" w:cs="Times New Roman"/>
    </w:rPr>
  </w:style>
  <w:style w:type="paragraph" w:styleId="Heading1">
    <w:name w:val="heading 1"/>
    <w:next w:val="DJCSbody"/>
    <w:link w:val="Heading1Char"/>
    <w:uiPriority w:val="1"/>
    <w:qFormat/>
    <w:rsid w:val="000B7D3F"/>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0B7D3F"/>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0B7D3F"/>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D3F"/>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0B7D3F"/>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0B7D3F"/>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0B7D3F"/>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0B7D3F"/>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0B7D3F"/>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0B7D3F"/>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0B7D3F"/>
    <w:rPr>
      <w:color w:val="007DC3"/>
      <w:u w:val="dotted"/>
    </w:rPr>
  </w:style>
  <w:style w:type="paragraph" w:customStyle="1" w:styleId="DJRfooter">
    <w:name w:val="DJR footer"/>
    <w:uiPriority w:val="11"/>
    <w:rsid w:val="000B7D3F"/>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0B7D3F"/>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0B7D3F"/>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0B7D3F"/>
    <w:rPr>
      <w:rFonts w:ascii="Arial" w:eastAsia="MS Gothic" w:hAnsi="Arial" w:cs="Arial"/>
      <w:b/>
      <w:bCs/>
      <w:color w:val="16145F"/>
      <w:kern w:val="32"/>
      <w:sz w:val="40"/>
      <w:szCs w:val="40"/>
    </w:rPr>
  </w:style>
  <w:style w:type="paragraph" w:customStyle="1" w:styleId="DJCSbody">
    <w:name w:val="DJCS body"/>
    <w:qFormat/>
    <w:rsid w:val="000B7D3F"/>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0B7D3F"/>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0B7D3F"/>
    <w:rPr>
      <w:rFonts w:ascii="Cambria" w:eastAsia="Times New Roman" w:hAnsi="Cambria" w:cs="Times New Roman"/>
      <w:sz w:val="20"/>
      <w:szCs w:val="20"/>
    </w:rPr>
  </w:style>
  <w:style w:type="paragraph" w:styleId="Date">
    <w:name w:val="Date"/>
    <w:next w:val="Normal"/>
    <w:link w:val="DateChar"/>
    <w:unhideWhenUsed/>
    <w:rsid w:val="000B7D3F"/>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0B7D3F"/>
    <w:rPr>
      <w:rFonts w:ascii="Arial" w:eastAsia="Calibri" w:hAnsi="Arial" w:cs="Arial"/>
      <w:lang w:eastAsia="en-AU"/>
    </w:rPr>
  </w:style>
  <w:style w:type="paragraph" w:customStyle="1" w:styleId="TableText">
    <w:name w:val="Table Text"/>
    <w:basedOn w:val="Normal"/>
    <w:link w:val="TableTextChar"/>
    <w:rsid w:val="000B7D3F"/>
    <w:pPr>
      <w:spacing w:before="60" w:after="60" w:line="240" w:lineRule="auto"/>
    </w:pPr>
    <w:rPr>
      <w:rFonts w:ascii="Arial" w:eastAsia="Times New Roman" w:hAnsi="Arial"/>
      <w:sz w:val="24"/>
      <w:szCs w:val="24"/>
    </w:rPr>
  </w:style>
  <w:style w:type="paragraph" w:customStyle="1" w:styleId="TableHeader">
    <w:name w:val="Table Header"/>
    <w:basedOn w:val="Normal"/>
    <w:rsid w:val="000B7D3F"/>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0B7D3F"/>
    <w:rPr>
      <w:b/>
    </w:rPr>
  </w:style>
  <w:style w:type="paragraph" w:customStyle="1" w:styleId="Table-Number">
    <w:name w:val="Table - Number"/>
    <w:basedOn w:val="TableText"/>
    <w:rsid w:val="000B7D3F"/>
    <w:pPr>
      <w:numPr>
        <w:numId w:val="2"/>
      </w:numPr>
      <w:tabs>
        <w:tab w:val="num" w:pos="360"/>
      </w:tabs>
      <w:ind w:left="0"/>
      <w:jc w:val="center"/>
    </w:pPr>
  </w:style>
  <w:style w:type="paragraph" w:styleId="NoSpacing">
    <w:name w:val="No Spacing"/>
    <w:uiPriority w:val="1"/>
    <w:qFormat/>
    <w:rsid w:val="000B7D3F"/>
    <w:pPr>
      <w:spacing w:after="0" w:line="240" w:lineRule="auto"/>
    </w:pPr>
    <w:rPr>
      <w:rFonts w:ascii="Arial" w:eastAsia="Calibri" w:hAnsi="Arial" w:cs="Arial"/>
      <w:sz w:val="24"/>
      <w:lang w:eastAsia="en-AU"/>
    </w:rPr>
  </w:style>
  <w:style w:type="paragraph" w:customStyle="1" w:styleId="MeetingTitle">
    <w:name w:val="Meeting Title"/>
    <w:rsid w:val="000B7D3F"/>
    <w:pPr>
      <w:spacing w:after="0" w:line="240" w:lineRule="auto"/>
    </w:pPr>
    <w:rPr>
      <w:rFonts w:ascii="Arial" w:eastAsia="Times New Roman" w:hAnsi="Arial" w:cs="Times New Roman"/>
      <w:sz w:val="24"/>
      <w:szCs w:val="24"/>
    </w:rPr>
  </w:style>
  <w:style w:type="character" w:customStyle="1" w:styleId="TableTextChar">
    <w:name w:val="Table Text Char"/>
    <w:link w:val="TableText"/>
    <w:rsid w:val="000B7D3F"/>
    <w:rPr>
      <w:rFonts w:ascii="Arial" w:eastAsia="Times New Roman" w:hAnsi="Arial" w:cs="Times New Roman"/>
      <w:sz w:val="24"/>
      <w:szCs w:val="24"/>
    </w:rPr>
  </w:style>
  <w:style w:type="paragraph" w:styleId="ListParagraph">
    <w:name w:val="List Paragraph"/>
    <w:basedOn w:val="Normal"/>
    <w:uiPriority w:val="34"/>
    <w:qFormat/>
    <w:rsid w:val="000B7D3F"/>
    <w:pPr>
      <w:ind w:left="720"/>
      <w:contextualSpacing/>
    </w:pPr>
    <w:rPr>
      <w:rFonts w:asciiTheme="minorHAnsi" w:eastAsiaTheme="minorHAnsi" w:hAnsiTheme="minorHAnsi" w:cstheme="minorBidi"/>
    </w:rPr>
  </w:style>
  <w:style w:type="paragraph" w:customStyle="1" w:styleId="DJCStablecaption">
    <w:name w:val="DJCS table caption"/>
    <w:next w:val="DJCSbody"/>
    <w:uiPriority w:val="3"/>
    <w:qFormat/>
    <w:rsid w:val="000B7D3F"/>
    <w:pPr>
      <w:keepNext/>
      <w:keepLines/>
      <w:spacing w:before="240" w:after="120" w:line="240" w:lineRule="atLeast"/>
    </w:pPr>
    <w:rPr>
      <w:rFonts w:ascii="Arial" w:eastAsia="Times New Roman" w:hAnsi="Arial" w:cs="Times New Roman"/>
      <w:b/>
      <w:color w:val="000000" w:themeColor="text1"/>
      <w:szCs w:val="20"/>
    </w:rPr>
  </w:style>
  <w:style w:type="paragraph" w:styleId="BalloonText">
    <w:name w:val="Balloon Text"/>
    <w:basedOn w:val="Normal"/>
    <w:link w:val="BalloonTextChar"/>
    <w:uiPriority w:val="99"/>
    <w:semiHidden/>
    <w:unhideWhenUsed/>
    <w:rsid w:val="000B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F"/>
    <w:rPr>
      <w:rFonts w:ascii="Segoe UI" w:eastAsia="Calibri" w:hAnsi="Segoe UI" w:cs="Segoe UI"/>
      <w:sz w:val="18"/>
      <w:szCs w:val="18"/>
    </w:rPr>
  </w:style>
  <w:style w:type="paragraph" w:customStyle="1" w:styleId="DJCStabletext">
    <w:name w:val="DJCS table text"/>
    <w:uiPriority w:val="3"/>
    <w:qFormat/>
    <w:rsid w:val="007E7CEC"/>
    <w:pPr>
      <w:spacing w:before="80" w:after="60" w:line="240" w:lineRule="auto"/>
    </w:pPr>
    <w:rPr>
      <w:rFonts w:ascii="Arial" w:eastAsia="Times New Roman" w:hAnsi="Arial" w:cs="Times New Roman"/>
      <w:szCs w:val="20"/>
    </w:rPr>
  </w:style>
  <w:style w:type="table" w:styleId="TableGrid">
    <w:name w:val="Table Grid"/>
    <w:basedOn w:val="TableNormal"/>
    <w:rsid w:val="00D61F29"/>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numberdigitspacebefore">
    <w:name w:val="DJCS number digit space before"/>
    <w:basedOn w:val="Normal"/>
    <w:rsid w:val="00D61F29"/>
    <w:pPr>
      <w:numPr>
        <w:numId w:val="8"/>
      </w:numPr>
      <w:spacing w:before="120" w:after="120" w:line="250" w:lineRule="atLeast"/>
    </w:pPr>
    <w:rPr>
      <w:rFonts w:ascii="Arial" w:eastAsia="Times" w:hAnsi="Arial"/>
      <w:szCs w:val="20"/>
    </w:rPr>
  </w:style>
  <w:style w:type="paragraph" w:styleId="Footer">
    <w:name w:val="footer"/>
    <w:basedOn w:val="Normal"/>
    <w:link w:val="FooterChar"/>
    <w:uiPriority w:val="99"/>
    <w:unhideWhenUsed/>
    <w:rsid w:val="00687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E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279">
      <w:bodyDiv w:val="1"/>
      <w:marLeft w:val="0"/>
      <w:marRight w:val="0"/>
      <w:marTop w:val="0"/>
      <w:marBottom w:val="0"/>
      <w:divBdr>
        <w:top w:val="none" w:sz="0" w:space="0" w:color="auto"/>
        <w:left w:val="none" w:sz="0" w:space="0" w:color="auto"/>
        <w:bottom w:val="none" w:sz="0" w:space="0" w:color="auto"/>
        <w:right w:val="none" w:sz="0" w:space="0" w:color="auto"/>
      </w:divBdr>
    </w:div>
    <w:div w:id="1509908095">
      <w:bodyDiv w:val="1"/>
      <w:marLeft w:val="0"/>
      <w:marRight w:val="0"/>
      <w:marTop w:val="0"/>
      <w:marBottom w:val="0"/>
      <w:divBdr>
        <w:top w:val="none" w:sz="0" w:space="0" w:color="auto"/>
        <w:left w:val="none" w:sz="0" w:space="0" w:color="auto"/>
        <w:bottom w:val="none" w:sz="0" w:space="0" w:color="auto"/>
        <w:right w:val="none" w:sz="0" w:space="0" w:color="auto"/>
      </w:divBdr>
    </w:div>
    <w:div w:id="20985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lbaring\AppData\Roaming\Hewlett-Packard\HP%20TRIM\Offline%20Records%20(P1)\LPPEP%20-%20Community%20Advisory%20Group(3)\CRPP-%20Community%20Advisory%20Group%20Meeting%20Pack%20-%20Wed%2026%20June%202019.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lbaring\AppData\Roaming\Hewlett-Packard\HP%20TRIM\Offline%20Records%20(P1)\LPPEP%20-%20Community%20Advisory%20Group(3)\CRPP-%20Community%20Advisory%20Group%20Meeting%20Pack%20-%20Wed%2026%20June%202019.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teway.icn.org.au/project/4438/john-holland-chisholm-road-prison-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7594</Characters>
  <Application>Microsoft Office Word</Application>
  <DocSecurity>0</DocSecurity>
  <Lines>158</Lines>
  <Paragraphs>96</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2020-09-28T03:43:00Z</dcterms:created>
  <dcterms:modified xsi:type="dcterms:W3CDTF">2020-09-28T03:43:00Z</dcterms:modified>
</cp:coreProperties>
</file>